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1D" w:rsidRDefault="00B50B1D" w:rsidP="00BC7F8B">
      <w:pPr>
        <w:outlineLvl w:val="0"/>
        <w:rPr>
          <w:rFonts w:ascii="Verdana" w:hAnsi="Verdana" w:cs="Arial"/>
        </w:rPr>
      </w:pPr>
    </w:p>
    <w:p w:rsidR="002E6EAC" w:rsidRPr="00EF758C" w:rsidRDefault="00BC7F8B" w:rsidP="00B50B1D">
      <w:pPr>
        <w:jc w:val="both"/>
        <w:outlineLvl w:val="0"/>
        <w:rPr>
          <w:rFonts w:ascii="Verdana" w:hAnsi="Verdana" w:cs="Arial"/>
        </w:rPr>
      </w:pPr>
      <w:r w:rsidRPr="00BC7F8B">
        <w:rPr>
          <w:rFonts w:ascii="Verdana" w:hAnsi="Verdana" w:cs="Arial"/>
        </w:rPr>
        <w:t>Znak: KU.272.3.2017</w:t>
      </w:r>
    </w:p>
    <w:p w:rsidR="001874E4" w:rsidRPr="00EF758C" w:rsidRDefault="001874E4" w:rsidP="002E6EAC">
      <w:pPr>
        <w:ind w:left="3632"/>
        <w:jc w:val="both"/>
        <w:outlineLvl w:val="0"/>
        <w:rPr>
          <w:rFonts w:ascii="Verdana" w:hAnsi="Verdana" w:cs="Arial"/>
        </w:rPr>
      </w:pPr>
    </w:p>
    <w:p w:rsidR="001874E4" w:rsidRPr="00EF758C" w:rsidRDefault="001874E4" w:rsidP="002E6EAC">
      <w:pPr>
        <w:ind w:left="3632"/>
        <w:jc w:val="both"/>
        <w:outlineLvl w:val="0"/>
        <w:rPr>
          <w:rFonts w:ascii="Verdana" w:hAnsi="Verdana" w:cs="Arial"/>
        </w:rPr>
      </w:pPr>
    </w:p>
    <w:p w:rsidR="001874E4" w:rsidRPr="00EF758C" w:rsidRDefault="001874E4" w:rsidP="002E6EAC">
      <w:pPr>
        <w:ind w:left="3632"/>
        <w:jc w:val="both"/>
        <w:outlineLvl w:val="0"/>
        <w:rPr>
          <w:rFonts w:ascii="Verdana" w:hAnsi="Verdana" w:cs="Arial"/>
        </w:rPr>
      </w:pPr>
    </w:p>
    <w:p w:rsidR="001874E4" w:rsidRPr="00EF758C" w:rsidRDefault="001874E4" w:rsidP="002E6EAC">
      <w:pPr>
        <w:ind w:left="3632"/>
        <w:jc w:val="both"/>
        <w:outlineLvl w:val="0"/>
        <w:rPr>
          <w:rFonts w:ascii="Verdana" w:hAnsi="Verdana" w:cs="Arial"/>
        </w:rPr>
      </w:pPr>
    </w:p>
    <w:p w:rsidR="001874E4" w:rsidRPr="008548F5" w:rsidRDefault="001874E4" w:rsidP="00B50B1D">
      <w:pPr>
        <w:jc w:val="both"/>
        <w:outlineLvl w:val="0"/>
      </w:pPr>
    </w:p>
    <w:p w:rsidR="002E6EAC" w:rsidRPr="008548F5" w:rsidRDefault="002E6EAC" w:rsidP="002E6EAC">
      <w:pPr>
        <w:jc w:val="center"/>
        <w:outlineLvl w:val="0"/>
      </w:pPr>
      <w:r w:rsidRPr="008548F5">
        <w:t xml:space="preserve">SPECYFIKACJA ISTOTNYCH </w:t>
      </w:r>
      <w:r w:rsidRPr="008548F5">
        <w:br/>
        <w:t>WARUNKÓW ZAMÓWIENIA</w:t>
      </w:r>
    </w:p>
    <w:p w:rsidR="002E6EAC" w:rsidRPr="008548F5" w:rsidRDefault="002E6EAC" w:rsidP="002E6EAC">
      <w:pPr>
        <w:jc w:val="center"/>
        <w:outlineLvl w:val="0"/>
      </w:pPr>
    </w:p>
    <w:p w:rsidR="002E6EAC" w:rsidRPr="008548F5" w:rsidRDefault="002E6EAC" w:rsidP="002E6EAC">
      <w:pPr>
        <w:ind w:left="709"/>
        <w:jc w:val="center"/>
        <w:outlineLvl w:val="0"/>
      </w:pPr>
      <w:r w:rsidRPr="008548F5">
        <w:t xml:space="preserve">w postępowaniu o udzielenie zamówienia publicznego prowadzonym </w:t>
      </w:r>
    </w:p>
    <w:p w:rsidR="002E6EAC" w:rsidRPr="008548F5" w:rsidRDefault="002E6EAC" w:rsidP="002E6EAC">
      <w:pPr>
        <w:ind w:left="709"/>
        <w:jc w:val="center"/>
        <w:outlineLvl w:val="0"/>
      </w:pPr>
      <w:r w:rsidRPr="008548F5">
        <w:t>w trybie przetargu nieograniczonego na</w:t>
      </w:r>
      <w:r w:rsidR="00D91DC9" w:rsidRPr="008548F5">
        <w:t>:</w:t>
      </w:r>
    </w:p>
    <w:p w:rsidR="002E6EAC" w:rsidRPr="008548F5" w:rsidRDefault="002E6EAC" w:rsidP="002E6EAC">
      <w:pPr>
        <w:ind w:left="709"/>
        <w:jc w:val="center"/>
        <w:outlineLvl w:val="0"/>
        <w:rPr>
          <w:b/>
        </w:rPr>
      </w:pPr>
    </w:p>
    <w:p w:rsidR="00D91DC9" w:rsidRPr="008548F5" w:rsidRDefault="00D91DC9" w:rsidP="002E6EAC">
      <w:pPr>
        <w:ind w:left="709"/>
        <w:jc w:val="center"/>
        <w:outlineLvl w:val="0"/>
        <w:rPr>
          <w:b/>
        </w:rPr>
      </w:pPr>
    </w:p>
    <w:p w:rsidR="00B50B1D" w:rsidRPr="008548F5" w:rsidRDefault="00B50B1D" w:rsidP="00B50B1D">
      <w:pPr>
        <w:spacing w:after="120"/>
        <w:ind w:left="709" w:hanging="709"/>
        <w:jc w:val="center"/>
        <w:rPr>
          <w:b/>
        </w:rPr>
      </w:pPr>
      <w:r w:rsidRPr="008548F5">
        <w:rPr>
          <w:b/>
        </w:rPr>
        <w:t>„Doposażenie pracowni gastronomicznej kształcenia zawodowe</w:t>
      </w:r>
      <w:r w:rsidR="008548F5" w:rsidRPr="008548F5">
        <w:rPr>
          <w:b/>
        </w:rPr>
        <w:t>go w Specjalnym Ośrodku Szkolno</w:t>
      </w:r>
      <w:r w:rsidRPr="008548F5">
        <w:rPr>
          <w:b/>
        </w:rPr>
        <w:t xml:space="preserve">– Wychowawczym w </w:t>
      </w:r>
      <w:r w:rsidR="00F14AAC" w:rsidRPr="008548F5">
        <w:rPr>
          <w:b/>
        </w:rPr>
        <w:t>Międzyrzeczu</w:t>
      </w:r>
      <w:r w:rsidR="003C10B2" w:rsidRPr="008548F5">
        <w:rPr>
          <w:b/>
        </w:rPr>
        <w:t xml:space="preserve"> oraz pracowni</w:t>
      </w:r>
      <w:r w:rsidR="00784D01" w:rsidRPr="008548F5">
        <w:rPr>
          <w:b/>
        </w:rPr>
        <w:t xml:space="preserve"> fryzjerskiej w Zasadnic</w:t>
      </w:r>
      <w:r w:rsidR="004C74CA">
        <w:rPr>
          <w:b/>
        </w:rPr>
        <w:t>zej Szkole Zawodowej w Trzcielu</w:t>
      </w:r>
      <w:r w:rsidR="00F14AAC" w:rsidRPr="008548F5">
        <w:rPr>
          <w:b/>
        </w:rPr>
        <w:t>”</w:t>
      </w:r>
    </w:p>
    <w:p w:rsidR="001874E4" w:rsidRPr="008548F5" w:rsidRDefault="001874E4" w:rsidP="00B50B1D">
      <w:pPr>
        <w:jc w:val="center"/>
        <w:outlineLvl w:val="0"/>
        <w:rPr>
          <w:b/>
        </w:rPr>
      </w:pPr>
    </w:p>
    <w:p w:rsidR="002E6EAC" w:rsidRPr="008548F5" w:rsidRDefault="002E6EAC" w:rsidP="002E6EAC">
      <w:pPr>
        <w:keepNext/>
        <w:keepLines/>
        <w:jc w:val="both"/>
        <w:outlineLvl w:val="0"/>
        <w:rPr>
          <w:b/>
          <w:u w:val="single"/>
        </w:rPr>
      </w:pPr>
    </w:p>
    <w:p w:rsidR="002E6EAC" w:rsidRPr="008548F5" w:rsidRDefault="002E6EAC" w:rsidP="002E6EAC">
      <w:pPr>
        <w:keepNext/>
        <w:keepLines/>
        <w:jc w:val="center"/>
        <w:outlineLvl w:val="0"/>
      </w:pPr>
    </w:p>
    <w:p w:rsidR="002E6EAC" w:rsidRPr="008548F5" w:rsidRDefault="002E6EAC" w:rsidP="002E6EAC">
      <w:pPr>
        <w:jc w:val="both"/>
        <w:outlineLvl w:val="0"/>
        <w:rPr>
          <w:b/>
        </w:rPr>
      </w:pPr>
    </w:p>
    <w:p w:rsidR="001874E4" w:rsidRPr="008548F5" w:rsidRDefault="001874E4" w:rsidP="006C0134">
      <w:pPr>
        <w:ind w:right="-2"/>
        <w:outlineLvl w:val="0"/>
        <w:rPr>
          <w:b/>
        </w:rPr>
      </w:pPr>
    </w:p>
    <w:p w:rsidR="001874E4" w:rsidRPr="008548F5" w:rsidRDefault="001874E4" w:rsidP="00207ED3">
      <w:pPr>
        <w:ind w:right="-2"/>
        <w:outlineLvl w:val="0"/>
        <w:rPr>
          <w:b/>
        </w:rPr>
      </w:pPr>
    </w:p>
    <w:p w:rsidR="00207ED3" w:rsidRPr="008548F5" w:rsidRDefault="00207ED3" w:rsidP="00207ED3">
      <w:pPr>
        <w:ind w:left="4254" w:firstLine="709"/>
        <w:jc w:val="center"/>
        <w:outlineLvl w:val="0"/>
        <w:rPr>
          <w:b/>
        </w:rPr>
      </w:pPr>
      <w:r w:rsidRPr="008548F5">
        <w:rPr>
          <w:b/>
        </w:rPr>
        <w:t>ZATWIERDZAM:</w:t>
      </w:r>
    </w:p>
    <w:p w:rsidR="001874E4" w:rsidRPr="008548F5" w:rsidRDefault="001874E4" w:rsidP="002E6EAC">
      <w:pPr>
        <w:ind w:right="-2"/>
        <w:jc w:val="center"/>
        <w:outlineLvl w:val="0"/>
        <w:rPr>
          <w:b/>
        </w:rPr>
      </w:pPr>
    </w:p>
    <w:p w:rsidR="001874E4" w:rsidRPr="008548F5" w:rsidRDefault="001874E4" w:rsidP="002E6EAC">
      <w:pPr>
        <w:ind w:right="-2"/>
        <w:jc w:val="center"/>
        <w:outlineLvl w:val="0"/>
        <w:rPr>
          <w:b/>
        </w:rPr>
      </w:pPr>
    </w:p>
    <w:p w:rsidR="00B50B1D" w:rsidRPr="008548F5" w:rsidRDefault="00B50B1D" w:rsidP="00F43E20">
      <w:pPr>
        <w:ind w:right="-2"/>
        <w:outlineLvl w:val="0"/>
        <w:rPr>
          <w:b/>
        </w:rPr>
      </w:pPr>
    </w:p>
    <w:p w:rsidR="00B50B1D" w:rsidRPr="008548F5" w:rsidRDefault="00B50B1D" w:rsidP="00DA7C52">
      <w:pPr>
        <w:ind w:right="-2"/>
        <w:jc w:val="center"/>
        <w:outlineLvl w:val="0"/>
        <w:rPr>
          <w:b/>
        </w:rPr>
      </w:pPr>
    </w:p>
    <w:p w:rsidR="00B50B1D" w:rsidRPr="008548F5" w:rsidRDefault="00B50B1D" w:rsidP="00DA7C52">
      <w:pPr>
        <w:ind w:right="-2"/>
        <w:jc w:val="center"/>
        <w:outlineLvl w:val="0"/>
        <w:rPr>
          <w:b/>
        </w:rPr>
      </w:pPr>
    </w:p>
    <w:p w:rsidR="00B50B1D" w:rsidRPr="008548F5" w:rsidRDefault="00B50B1D" w:rsidP="00DA7C52">
      <w:pPr>
        <w:ind w:right="-2"/>
        <w:jc w:val="center"/>
        <w:outlineLvl w:val="0"/>
        <w:rPr>
          <w:b/>
        </w:rPr>
      </w:pPr>
    </w:p>
    <w:p w:rsidR="00B50B1D" w:rsidRPr="008548F5" w:rsidRDefault="00B50B1D" w:rsidP="00DA7C52">
      <w:pPr>
        <w:ind w:right="-2"/>
        <w:jc w:val="center"/>
        <w:outlineLvl w:val="0"/>
        <w:rPr>
          <w:b/>
        </w:rPr>
      </w:pPr>
    </w:p>
    <w:p w:rsidR="00B50B1D" w:rsidRPr="008548F5" w:rsidRDefault="00B50B1D" w:rsidP="00DA7C52">
      <w:pPr>
        <w:ind w:right="-2"/>
        <w:jc w:val="center"/>
        <w:outlineLvl w:val="0"/>
        <w:rPr>
          <w:b/>
        </w:rPr>
      </w:pPr>
    </w:p>
    <w:p w:rsidR="00B50B1D" w:rsidRPr="008548F5" w:rsidRDefault="00B50B1D" w:rsidP="00DA7C52">
      <w:pPr>
        <w:ind w:right="-2"/>
        <w:jc w:val="center"/>
        <w:outlineLvl w:val="0"/>
        <w:rPr>
          <w:b/>
        </w:rPr>
      </w:pPr>
    </w:p>
    <w:p w:rsidR="006C0134" w:rsidRPr="008548F5" w:rsidRDefault="006C0134" w:rsidP="00DA7C52">
      <w:pPr>
        <w:ind w:right="-2"/>
        <w:jc w:val="center"/>
        <w:outlineLvl w:val="0"/>
        <w:rPr>
          <w:b/>
        </w:rPr>
      </w:pPr>
    </w:p>
    <w:p w:rsidR="006C0134" w:rsidRPr="008548F5" w:rsidRDefault="006C0134" w:rsidP="00DA7C52">
      <w:pPr>
        <w:ind w:right="-2"/>
        <w:jc w:val="center"/>
        <w:outlineLvl w:val="0"/>
        <w:rPr>
          <w:b/>
        </w:rPr>
      </w:pPr>
    </w:p>
    <w:p w:rsidR="006C0134" w:rsidRPr="008548F5" w:rsidRDefault="006C0134" w:rsidP="00DA7C52">
      <w:pPr>
        <w:ind w:right="-2"/>
        <w:jc w:val="center"/>
        <w:outlineLvl w:val="0"/>
        <w:rPr>
          <w:b/>
        </w:rPr>
      </w:pPr>
    </w:p>
    <w:p w:rsidR="006C0134" w:rsidRPr="008548F5" w:rsidRDefault="006C0134" w:rsidP="00DA7C52">
      <w:pPr>
        <w:ind w:right="-2"/>
        <w:jc w:val="center"/>
        <w:outlineLvl w:val="0"/>
        <w:rPr>
          <w:b/>
        </w:rPr>
      </w:pPr>
    </w:p>
    <w:p w:rsidR="006C0134" w:rsidRPr="008548F5" w:rsidRDefault="006C0134" w:rsidP="00DA7C52">
      <w:pPr>
        <w:ind w:right="-2"/>
        <w:jc w:val="center"/>
        <w:outlineLvl w:val="0"/>
        <w:rPr>
          <w:b/>
        </w:rPr>
      </w:pPr>
    </w:p>
    <w:p w:rsidR="00207ED3" w:rsidRPr="008548F5" w:rsidRDefault="00207ED3" w:rsidP="00DA7C52">
      <w:pPr>
        <w:ind w:right="-2"/>
        <w:jc w:val="center"/>
        <w:outlineLvl w:val="0"/>
        <w:rPr>
          <w:b/>
        </w:rPr>
      </w:pPr>
    </w:p>
    <w:p w:rsidR="00207ED3" w:rsidRPr="008548F5" w:rsidRDefault="00207ED3" w:rsidP="00DA7C52">
      <w:pPr>
        <w:ind w:right="-2"/>
        <w:jc w:val="center"/>
        <w:outlineLvl w:val="0"/>
        <w:rPr>
          <w:b/>
        </w:rPr>
      </w:pPr>
    </w:p>
    <w:p w:rsidR="00A936D6" w:rsidRPr="008548F5" w:rsidRDefault="00BC7F8B" w:rsidP="00DA7C52">
      <w:pPr>
        <w:ind w:right="-2"/>
        <w:jc w:val="center"/>
        <w:outlineLvl w:val="0"/>
        <w:rPr>
          <w:bCs/>
        </w:rPr>
      </w:pPr>
      <w:r w:rsidRPr="008548F5">
        <w:t>Międzyrzecz</w:t>
      </w:r>
      <w:r w:rsidR="00B50B1D" w:rsidRPr="008548F5">
        <w:t>, dnia</w:t>
      </w:r>
      <w:r>
        <w:t xml:space="preserve"> 26 </w:t>
      </w:r>
      <w:r w:rsidR="0079013E" w:rsidRPr="008548F5">
        <w:t>października 2017</w:t>
      </w:r>
      <w:r w:rsidR="00B50B1D" w:rsidRPr="008548F5">
        <w:t xml:space="preserve"> </w:t>
      </w:r>
      <w:r w:rsidR="002E6EAC" w:rsidRPr="008548F5">
        <w:t>roku</w:t>
      </w:r>
    </w:p>
    <w:p w:rsidR="001874E4" w:rsidRPr="008548F5" w:rsidRDefault="001874E4" w:rsidP="00781248">
      <w:pPr>
        <w:rPr>
          <w:b/>
          <w:bCs/>
        </w:rPr>
      </w:pPr>
    </w:p>
    <w:p w:rsidR="00803BC0" w:rsidRPr="008548F5" w:rsidRDefault="00803BC0" w:rsidP="00781248">
      <w:pPr>
        <w:rPr>
          <w:b/>
          <w:bCs/>
        </w:rPr>
      </w:pPr>
    </w:p>
    <w:p w:rsidR="00803BC0" w:rsidRPr="008548F5" w:rsidRDefault="00803BC0" w:rsidP="00781248">
      <w:pPr>
        <w:rPr>
          <w:b/>
          <w:bCs/>
        </w:rPr>
      </w:pPr>
    </w:p>
    <w:p w:rsidR="00803BC0" w:rsidRPr="008548F5" w:rsidRDefault="00803BC0" w:rsidP="00781248">
      <w:pPr>
        <w:rPr>
          <w:b/>
          <w:bCs/>
        </w:rPr>
      </w:pPr>
    </w:p>
    <w:p w:rsidR="00803BC0" w:rsidRPr="008548F5" w:rsidRDefault="00803BC0" w:rsidP="00781248">
      <w:pPr>
        <w:rPr>
          <w:b/>
          <w:bCs/>
        </w:rPr>
      </w:pPr>
    </w:p>
    <w:p w:rsidR="00803BC0" w:rsidRPr="008548F5" w:rsidRDefault="00803BC0" w:rsidP="00781248">
      <w:pPr>
        <w:rPr>
          <w:b/>
          <w:bCs/>
        </w:rPr>
      </w:pPr>
    </w:p>
    <w:p w:rsidR="00803BC0" w:rsidRPr="008548F5" w:rsidRDefault="00803BC0" w:rsidP="00781248">
      <w:pPr>
        <w:rPr>
          <w:b/>
          <w:bCs/>
        </w:rPr>
      </w:pPr>
    </w:p>
    <w:p w:rsidR="00A936D6" w:rsidRPr="008548F5" w:rsidRDefault="00A936D6" w:rsidP="00781248">
      <w:pPr>
        <w:rPr>
          <w:b/>
          <w:bCs/>
        </w:rPr>
      </w:pPr>
    </w:p>
    <w:p w:rsidR="00BE245A" w:rsidRPr="008548F5" w:rsidRDefault="00BE245A" w:rsidP="00781248">
      <w:pPr>
        <w:rPr>
          <w:b/>
          <w:bCs/>
        </w:rPr>
      </w:pPr>
      <w:r w:rsidRPr="008548F5">
        <w:rPr>
          <w:b/>
          <w:bCs/>
        </w:rPr>
        <w:t xml:space="preserve">Specyfikacja Istotnych Warunków Zamówienia </w:t>
      </w:r>
      <w:r w:rsidR="00A176BC" w:rsidRPr="008548F5">
        <w:rPr>
          <w:b/>
          <w:bCs/>
        </w:rPr>
        <w:t xml:space="preserve">(SIWZ) </w:t>
      </w:r>
      <w:r w:rsidRPr="008548F5">
        <w:rPr>
          <w:b/>
          <w:bCs/>
        </w:rPr>
        <w:t xml:space="preserve">zawiera: </w:t>
      </w:r>
    </w:p>
    <w:p w:rsidR="00BE245A" w:rsidRPr="008548F5" w:rsidRDefault="00BE245A" w:rsidP="00BE245A">
      <w:pPr>
        <w:jc w:val="center"/>
      </w:pPr>
    </w:p>
    <w:p w:rsidR="00BE245A" w:rsidRPr="008548F5" w:rsidRDefault="00BE245A" w:rsidP="00BE245A">
      <w:pPr>
        <w:jc w:val="center"/>
      </w:pPr>
    </w:p>
    <w:p w:rsidR="00BE245A" w:rsidRPr="008548F5" w:rsidRDefault="00BE245A" w:rsidP="00BE245A">
      <w:pPr>
        <w:jc w:val="center"/>
      </w:pPr>
    </w:p>
    <w:p w:rsidR="00BE245A" w:rsidRPr="008548F5" w:rsidRDefault="00BE245A" w:rsidP="00BE245A">
      <w:pPr>
        <w:ind w:left="1440" w:hanging="1440"/>
        <w:rPr>
          <w:b/>
          <w:bCs/>
        </w:rPr>
      </w:pPr>
      <w:r w:rsidRPr="008548F5">
        <w:rPr>
          <w:b/>
          <w:bCs/>
        </w:rPr>
        <w:t>Tom I:</w:t>
      </w:r>
      <w:r w:rsidRPr="008548F5">
        <w:rPr>
          <w:b/>
          <w:bCs/>
        </w:rPr>
        <w:tab/>
        <w:t>INSTRUKCJA DLA WYKONAWCÓW</w:t>
      </w:r>
    </w:p>
    <w:p w:rsidR="00BE245A" w:rsidRPr="008548F5" w:rsidRDefault="00BE245A" w:rsidP="00BE245A"/>
    <w:p w:rsidR="00BE245A" w:rsidRPr="008548F5" w:rsidRDefault="00BE245A" w:rsidP="00BE245A">
      <w:pPr>
        <w:rPr>
          <w:b/>
          <w:bCs/>
        </w:rPr>
      </w:pPr>
      <w:r w:rsidRPr="008548F5">
        <w:rPr>
          <w:b/>
          <w:bCs/>
        </w:rPr>
        <w:t>Rozdział 1</w:t>
      </w:r>
      <w:r w:rsidRPr="008548F5">
        <w:rPr>
          <w:b/>
          <w:bCs/>
        </w:rPr>
        <w:tab/>
        <w:t>Instrukcja dla Wykonawców (IDW):</w:t>
      </w:r>
    </w:p>
    <w:p w:rsidR="00BE245A" w:rsidRPr="008548F5" w:rsidRDefault="00BE245A" w:rsidP="00BE245A">
      <w:pPr>
        <w:rPr>
          <w:b/>
          <w:bCs/>
        </w:rPr>
      </w:pPr>
    </w:p>
    <w:p w:rsidR="00BE245A" w:rsidRPr="008548F5" w:rsidRDefault="00BE245A" w:rsidP="00BE245A">
      <w:pPr>
        <w:rPr>
          <w:b/>
          <w:bCs/>
        </w:rPr>
      </w:pPr>
      <w:r w:rsidRPr="008548F5">
        <w:rPr>
          <w:b/>
          <w:bCs/>
        </w:rPr>
        <w:t>Rozdział 2</w:t>
      </w:r>
      <w:r w:rsidRPr="008548F5">
        <w:rPr>
          <w:b/>
          <w:bCs/>
        </w:rPr>
        <w:tab/>
        <w:t>Oferta wraz z Formularzami</w:t>
      </w:r>
      <w:r w:rsidR="00F23F9A" w:rsidRPr="008548F5">
        <w:rPr>
          <w:b/>
          <w:bCs/>
        </w:rPr>
        <w:t xml:space="preserve"> </w:t>
      </w:r>
    </w:p>
    <w:p w:rsidR="00390786" w:rsidRPr="008548F5" w:rsidRDefault="00390786" w:rsidP="00BE245A">
      <w:pPr>
        <w:ind w:left="3060" w:hanging="1620"/>
        <w:rPr>
          <w:bCs/>
        </w:rPr>
      </w:pPr>
    </w:p>
    <w:p w:rsidR="00CB15F8" w:rsidRPr="008548F5" w:rsidRDefault="002E7261" w:rsidP="0084705A">
      <w:pPr>
        <w:ind w:left="3060" w:hanging="1620"/>
        <w:rPr>
          <w:bCs/>
        </w:rPr>
      </w:pPr>
      <w:r w:rsidRPr="008548F5">
        <w:t>F</w:t>
      </w:r>
      <w:r w:rsidR="00D17E55" w:rsidRPr="008548F5">
        <w:rPr>
          <w:bCs/>
        </w:rPr>
        <w:t>ormularz 2.1.</w:t>
      </w:r>
      <w:r w:rsidR="00D17E55" w:rsidRPr="008548F5">
        <w:rPr>
          <w:bCs/>
        </w:rPr>
        <w:tab/>
      </w:r>
      <w:r w:rsidR="00CB15F8" w:rsidRPr="008548F5">
        <w:rPr>
          <w:bCs/>
        </w:rPr>
        <w:t>Oświadczenie o niepodleganiu wykluczeniu</w:t>
      </w:r>
      <w:r w:rsidR="0084705A" w:rsidRPr="008548F5">
        <w:rPr>
          <w:bCs/>
        </w:rPr>
        <w:t>.</w:t>
      </w:r>
    </w:p>
    <w:p w:rsidR="00CB15F8" w:rsidRPr="008548F5" w:rsidRDefault="002E7261" w:rsidP="0084705A">
      <w:pPr>
        <w:ind w:left="3060" w:hanging="1620"/>
        <w:rPr>
          <w:bCs/>
        </w:rPr>
      </w:pPr>
      <w:r w:rsidRPr="008548F5">
        <w:t>F</w:t>
      </w:r>
      <w:r w:rsidR="00CB15F8" w:rsidRPr="008548F5">
        <w:rPr>
          <w:bCs/>
        </w:rPr>
        <w:t xml:space="preserve">ormularz 2.2 </w:t>
      </w:r>
      <w:r w:rsidR="00BE082B" w:rsidRPr="008548F5">
        <w:rPr>
          <w:bCs/>
        </w:rPr>
        <w:t xml:space="preserve">  </w:t>
      </w:r>
      <w:r w:rsidR="00A83B07" w:rsidRPr="008548F5">
        <w:rPr>
          <w:bCs/>
        </w:rPr>
        <w:t>Oświadczenie o spełnianiu</w:t>
      </w:r>
      <w:r w:rsidR="00E34103" w:rsidRPr="008548F5">
        <w:rPr>
          <w:bCs/>
        </w:rPr>
        <w:t xml:space="preserve"> warunków udziału w </w:t>
      </w:r>
      <w:r w:rsidR="00CB15F8" w:rsidRPr="008548F5">
        <w:rPr>
          <w:bCs/>
        </w:rPr>
        <w:t>postępowaniu</w:t>
      </w:r>
      <w:r w:rsidR="0084705A" w:rsidRPr="008548F5">
        <w:rPr>
          <w:bCs/>
        </w:rPr>
        <w:t>.</w:t>
      </w:r>
    </w:p>
    <w:p w:rsidR="001F47FF" w:rsidRPr="008548F5" w:rsidRDefault="002E7261" w:rsidP="00B749FD">
      <w:pPr>
        <w:ind w:left="3060" w:hanging="1620"/>
        <w:jc w:val="both"/>
        <w:rPr>
          <w:bCs/>
        </w:rPr>
      </w:pPr>
      <w:r w:rsidRPr="008548F5">
        <w:t>F</w:t>
      </w:r>
      <w:r w:rsidR="00CB15F8" w:rsidRPr="008548F5">
        <w:rPr>
          <w:bCs/>
        </w:rPr>
        <w:t xml:space="preserve">ormularz 2.3 </w:t>
      </w:r>
      <w:r w:rsidR="00BE082B" w:rsidRPr="008548F5">
        <w:rPr>
          <w:bCs/>
        </w:rPr>
        <w:t xml:space="preserve">  </w:t>
      </w:r>
      <w:r w:rsidR="00CB15F8" w:rsidRPr="008548F5">
        <w:rPr>
          <w:bCs/>
        </w:rPr>
        <w:t>Z</w:t>
      </w:r>
      <w:r w:rsidR="007F6EAF" w:rsidRPr="008548F5">
        <w:rPr>
          <w:bCs/>
        </w:rPr>
        <w:t>obowiązanie do oddania do dyspozycji Wykonawcy niezbędnych zasobów na potrzeby realizacji zamówienia</w:t>
      </w:r>
      <w:r w:rsidRPr="008548F5">
        <w:rPr>
          <w:bCs/>
        </w:rPr>
        <w:t>.</w:t>
      </w:r>
    </w:p>
    <w:p w:rsidR="00383318" w:rsidRPr="008548F5" w:rsidRDefault="00383318" w:rsidP="007376C2"/>
    <w:p w:rsidR="00BE245A" w:rsidRPr="008548F5" w:rsidRDefault="00BE245A" w:rsidP="00BE245A">
      <w:pPr>
        <w:ind w:left="1440" w:hanging="1440"/>
        <w:jc w:val="both"/>
        <w:rPr>
          <w:b/>
          <w:bCs/>
          <w:i/>
        </w:rPr>
      </w:pPr>
      <w:r w:rsidRPr="008548F5">
        <w:rPr>
          <w:b/>
          <w:bCs/>
        </w:rPr>
        <w:t>Rozdział 3</w:t>
      </w:r>
      <w:r w:rsidRPr="008548F5">
        <w:rPr>
          <w:b/>
          <w:bCs/>
          <w:i/>
        </w:rPr>
        <w:tab/>
      </w:r>
      <w:r w:rsidR="009E14C3" w:rsidRPr="008548F5">
        <w:rPr>
          <w:b/>
          <w:bCs/>
        </w:rPr>
        <w:t xml:space="preserve">Wzory </w:t>
      </w:r>
      <w:r w:rsidR="00F23F9A" w:rsidRPr="008548F5">
        <w:rPr>
          <w:b/>
          <w:bCs/>
        </w:rPr>
        <w:t>oświadczeń</w:t>
      </w:r>
      <w:r w:rsidR="007F6EAF" w:rsidRPr="008548F5">
        <w:rPr>
          <w:b/>
          <w:bCs/>
        </w:rPr>
        <w:t xml:space="preserve"> </w:t>
      </w:r>
    </w:p>
    <w:p w:rsidR="00E61BFE" w:rsidRPr="008548F5" w:rsidRDefault="002E7261" w:rsidP="00B50B1D">
      <w:pPr>
        <w:spacing w:before="120"/>
        <w:ind w:left="3062" w:hanging="1622"/>
        <w:jc w:val="both"/>
      </w:pPr>
      <w:r w:rsidRPr="008548F5">
        <w:t>F</w:t>
      </w:r>
      <w:r w:rsidR="009E14C3" w:rsidRPr="008548F5">
        <w:t>ormularz 3.1.</w:t>
      </w:r>
      <w:r w:rsidR="009E14C3" w:rsidRPr="008548F5">
        <w:tab/>
      </w:r>
      <w:r w:rsidR="00F23F9A" w:rsidRPr="008548F5">
        <w:t>Oświadczenie o przynależno</w:t>
      </w:r>
      <w:r w:rsidR="00E34103" w:rsidRPr="008548F5">
        <w:t>ści lub braku przynależności do </w:t>
      </w:r>
      <w:r w:rsidR="00F23F9A" w:rsidRPr="008548F5">
        <w:t>tej samej grupy kapitałowej, o której mowa w art. 24 ust. 1 pkt 23 ustawy Prawo zamówień publicznych</w:t>
      </w:r>
      <w:r w:rsidR="0084705A" w:rsidRPr="008548F5">
        <w:t>.</w:t>
      </w:r>
    </w:p>
    <w:p w:rsidR="00BE245A" w:rsidRPr="008548F5" w:rsidRDefault="00BE245A" w:rsidP="00BE245A"/>
    <w:p w:rsidR="00BE245A" w:rsidRPr="008548F5" w:rsidRDefault="00BE245A" w:rsidP="00BE245A">
      <w:pPr>
        <w:rPr>
          <w:rStyle w:val="tekstdokbold"/>
          <w:bCs w:val="0"/>
        </w:rPr>
      </w:pPr>
      <w:r w:rsidRPr="008548F5">
        <w:rPr>
          <w:b/>
          <w:bCs/>
        </w:rPr>
        <w:t>Tom II:</w:t>
      </w:r>
      <w:r w:rsidRPr="008548F5">
        <w:rPr>
          <w:b/>
          <w:bCs/>
        </w:rPr>
        <w:tab/>
      </w:r>
      <w:r w:rsidRPr="008548F5">
        <w:rPr>
          <w:rStyle w:val="tekstdokbold"/>
          <w:bCs w:val="0"/>
        </w:rPr>
        <w:t xml:space="preserve">ISTOTNE DLA STRON </w:t>
      </w:r>
      <w:r w:rsidRPr="008548F5">
        <w:rPr>
          <w:b/>
        </w:rPr>
        <w:t>POSTANOWIENIA</w:t>
      </w:r>
      <w:r w:rsidRPr="008548F5">
        <w:rPr>
          <w:rStyle w:val="tekstdokbold"/>
          <w:bCs w:val="0"/>
        </w:rPr>
        <w:t xml:space="preserve"> UMOWY</w:t>
      </w:r>
    </w:p>
    <w:p w:rsidR="00861235" w:rsidRPr="008548F5" w:rsidRDefault="00861235" w:rsidP="00BE245A">
      <w:pPr>
        <w:rPr>
          <w:b/>
          <w:bCs/>
        </w:rPr>
      </w:pPr>
    </w:p>
    <w:p w:rsidR="00861235" w:rsidRPr="008548F5" w:rsidRDefault="00861235" w:rsidP="00BE245A">
      <w:pPr>
        <w:rPr>
          <w:b/>
          <w:bCs/>
        </w:rPr>
      </w:pPr>
      <w:r w:rsidRPr="008548F5">
        <w:rPr>
          <w:b/>
          <w:bCs/>
        </w:rPr>
        <w:t>Tom III:</w:t>
      </w:r>
      <w:r w:rsidRPr="008548F5">
        <w:rPr>
          <w:b/>
          <w:bCs/>
        </w:rPr>
        <w:tab/>
        <w:t>OPIS PRZEDMIOTU ZAMÓWIENIA</w:t>
      </w:r>
    </w:p>
    <w:p w:rsidR="00BE245A" w:rsidRPr="008548F5" w:rsidRDefault="00BE245A" w:rsidP="00BE245A"/>
    <w:p w:rsidR="002348B6" w:rsidRPr="008548F5" w:rsidRDefault="002348B6" w:rsidP="00BE245A"/>
    <w:p w:rsidR="00BE245A" w:rsidRPr="008548F5" w:rsidRDefault="00BE245A" w:rsidP="00BE245A"/>
    <w:p w:rsidR="00BE245A" w:rsidRPr="008548F5" w:rsidRDefault="00BE245A" w:rsidP="00BE245A">
      <w:pPr>
        <w:rPr>
          <w:b/>
          <w:bCs/>
        </w:rPr>
      </w:pPr>
    </w:p>
    <w:p w:rsidR="00BE245A" w:rsidRPr="008548F5" w:rsidRDefault="00BE245A" w:rsidP="00BE245A">
      <w:pPr>
        <w:pStyle w:val="Tekstpodstawowy"/>
        <w:ind w:right="-427"/>
        <w:jc w:val="center"/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</w:rPr>
        <w:br w:type="page"/>
      </w:r>
      <w:r w:rsidRPr="008548F5">
        <w:rPr>
          <w:rFonts w:ascii="Times New Roman" w:hAnsi="Times New Roman" w:cs="Times New Roman"/>
          <w:b/>
          <w:bCs/>
        </w:rPr>
        <w:lastRenderedPageBreak/>
        <w:t>Tom I INSTRUKCJA DLA WYKONAWCÓW</w:t>
      </w:r>
    </w:p>
    <w:p w:rsidR="00BE245A" w:rsidRPr="008548F5" w:rsidRDefault="00BE245A" w:rsidP="00BE245A">
      <w:pPr>
        <w:pStyle w:val="Tekstpodstawowy"/>
        <w:ind w:right="-427"/>
        <w:jc w:val="center"/>
        <w:rPr>
          <w:rFonts w:ascii="Times New Roman" w:hAnsi="Times New Roman" w:cs="Times New Roman"/>
          <w:b/>
          <w:bCs/>
        </w:rPr>
      </w:pPr>
    </w:p>
    <w:p w:rsidR="00BE245A" w:rsidRPr="008548F5" w:rsidRDefault="00BE245A" w:rsidP="00BE245A">
      <w:pPr>
        <w:pStyle w:val="Tekstpodstawowy"/>
        <w:ind w:right="-427"/>
        <w:jc w:val="center"/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  <w:b/>
          <w:bCs/>
        </w:rPr>
        <w:t>Rozdział 1</w:t>
      </w:r>
    </w:p>
    <w:p w:rsidR="00BE245A" w:rsidRPr="008548F5" w:rsidRDefault="00BE245A" w:rsidP="00BE245A">
      <w:pPr>
        <w:pStyle w:val="Tekstpodstawowy"/>
        <w:ind w:right="-427"/>
        <w:jc w:val="center"/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  <w:b/>
          <w:bCs/>
        </w:rPr>
        <w:t>Instrukcja dla Wykonawców (IDW)</w:t>
      </w:r>
    </w:p>
    <w:p w:rsidR="00BE245A" w:rsidRPr="008548F5" w:rsidRDefault="00BE245A" w:rsidP="00823FF5"/>
    <w:p w:rsidR="00BE245A" w:rsidRPr="008548F5" w:rsidRDefault="00F01F07" w:rsidP="00F01F07">
      <w:pPr>
        <w:pStyle w:val="Tekstpodstawowy"/>
        <w:tabs>
          <w:tab w:val="left" w:pos="709"/>
        </w:tabs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  <w:b/>
          <w:bCs/>
        </w:rPr>
        <w:t>1.</w:t>
      </w:r>
      <w:r w:rsidRPr="008548F5">
        <w:rPr>
          <w:rFonts w:ascii="Times New Roman" w:hAnsi="Times New Roman" w:cs="Times New Roman"/>
          <w:b/>
          <w:bCs/>
        </w:rPr>
        <w:tab/>
        <w:t>ZAMAWIAJĄCY</w:t>
      </w:r>
    </w:p>
    <w:p w:rsidR="00784D01" w:rsidRPr="008548F5" w:rsidRDefault="00784D01" w:rsidP="00784D01">
      <w:pPr>
        <w:suppressAutoHyphens/>
        <w:rPr>
          <w:lang w:eastAsia="ar-SA"/>
        </w:rPr>
      </w:pPr>
    </w:p>
    <w:p w:rsidR="00784D01" w:rsidRPr="008548F5" w:rsidRDefault="00784D01" w:rsidP="00784D01">
      <w:pPr>
        <w:suppressAutoHyphens/>
        <w:jc w:val="center"/>
        <w:rPr>
          <w:b/>
          <w:lang w:eastAsia="ar-SA"/>
        </w:rPr>
      </w:pPr>
      <w:r w:rsidRPr="008548F5">
        <w:rPr>
          <w:b/>
          <w:lang w:eastAsia="ar-SA"/>
        </w:rPr>
        <w:t>Powiat Międzyrzecki- Zarząd Powiatu</w:t>
      </w:r>
    </w:p>
    <w:p w:rsidR="00784D01" w:rsidRPr="008548F5" w:rsidRDefault="00784D01" w:rsidP="00784D01">
      <w:pPr>
        <w:suppressAutoHyphens/>
        <w:jc w:val="center"/>
        <w:rPr>
          <w:lang w:eastAsia="ar-SA"/>
        </w:rPr>
      </w:pPr>
      <w:r w:rsidRPr="008548F5">
        <w:rPr>
          <w:lang w:eastAsia="ar-SA"/>
        </w:rPr>
        <w:t>ul. Przemysłowa 2</w:t>
      </w:r>
    </w:p>
    <w:p w:rsidR="00784D01" w:rsidRPr="008548F5" w:rsidRDefault="00784D01" w:rsidP="00784D01">
      <w:pPr>
        <w:suppressAutoHyphens/>
        <w:jc w:val="center"/>
        <w:rPr>
          <w:u w:val="single"/>
          <w:lang w:val="en-US" w:eastAsia="ar-SA"/>
        </w:rPr>
      </w:pPr>
      <w:r w:rsidRPr="008548F5">
        <w:rPr>
          <w:u w:val="single"/>
          <w:lang w:val="en-US" w:eastAsia="ar-SA"/>
        </w:rPr>
        <w:t>66-300 Międzyrzecz</w:t>
      </w:r>
    </w:p>
    <w:p w:rsidR="00784D01" w:rsidRPr="008548F5" w:rsidRDefault="00025ED1" w:rsidP="00784D01">
      <w:pPr>
        <w:suppressAutoHyphens/>
        <w:jc w:val="center"/>
        <w:rPr>
          <w:lang w:val="en-US" w:eastAsia="ar-SA"/>
        </w:rPr>
      </w:pPr>
      <w:hyperlink r:id="rId8" w:history="1">
        <w:r w:rsidR="00784D01" w:rsidRPr="008548F5">
          <w:rPr>
            <w:rStyle w:val="Hipercze"/>
            <w:lang w:val="en-US" w:eastAsia="ar-SA"/>
          </w:rPr>
          <w:t>www.powiat-miedzyrzecki.pl</w:t>
        </w:r>
      </w:hyperlink>
      <w:r w:rsidR="00784D01" w:rsidRPr="008548F5">
        <w:rPr>
          <w:lang w:val="en-US" w:eastAsia="ar-SA"/>
        </w:rPr>
        <w:t>, e-mail: sekretariat@powiat-miedzyrzecki.pl</w:t>
      </w:r>
    </w:p>
    <w:p w:rsidR="00784D01" w:rsidRPr="008548F5" w:rsidRDefault="00784D01" w:rsidP="00784D01">
      <w:pPr>
        <w:suppressAutoHyphens/>
        <w:jc w:val="center"/>
        <w:rPr>
          <w:lang w:eastAsia="ar-SA"/>
        </w:rPr>
      </w:pPr>
      <w:r w:rsidRPr="008548F5">
        <w:rPr>
          <w:lang w:eastAsia="ar-SA"/>
        </w:rPr>
        <w:t>TEL. (95) 742 84 10</w:t>
      </w:r>
      <w:r w:rsidRPr="008548F5">
        <w:rPr>
          <w:lang w:eastAsia="ar-SA"/>
        </w:rPr>
        <w:tab/>
        <w:t>FAX (95) 742 84 11</w:t>
      </w:r>
    </w:p>
    <w:p w:rsidR="00784D01" w:rsidRPr="008548F5" w:rsidRDefault="00784D01" w:rsidP="00784D01">
      <w:pPr>
        <w:suppressAutoHyphens/>
        <w:jc w:val="center"/>
        <w:rPr>
          <w:lang w:eastAsia="ar-SA"/>
        </w:rPr>
      </w:pPr>
      <w:r w:rsidRPr="008548F5">
        <w:rPr>
          <w:lang w:eastAsia="ar-SA"/>
        </w:rPr>
        <w:t>NIP 596 15 43 170</w:t>
      </w:r>
    </w:p>
    <w:p w:rsidR="00784D01" w:rsidRPr="008548F5" w:rsidRDefault="00784D01" w:rsidP="00B50B1D">
      <w:pPr>
        <w:pStyle w:val="Default"/>
        <w:jc w:val="both"/>
        <w:rPr>
          <w:rFonts w:ascii="Times New Roman" w:hAnsi="Times New Roman"/>
        </w:rPr>
      </w:pPr>
    </w:p>
    <w:p w:rsidR="00784D01" w:rsidRPr="008548F5" w:rsidRDefault="00784D01" w:rsidP="00B50B1D">
      <w:pPr>
        <w:pStyle w:val="Default"/>
        <w:jc w:val="both"/>
        <w:rPr>
          <w:rFonts w:ascii="Times New Roman" w:hAnsi="Times New Roman"/>
        </w:rPr>
      </w:pPr>
    </w:p>
    <w:p w:rsidR="00B50B1D" w:rsidRPr="008548F5" w:rsidRDefault="00B50B1D" w:rsidP="00B50B1D">
      <w:pPr>
        <w:pStyle w:val="Default"/>
        <w:jc w:val="both"/>
        <w:rPr>
          <w:rFonts w:ascii="Times New Roman" w:hAnsi="Times New Roman"/>
        </w:rPr>
      </w:pPr>
    </w:p>
    <w:p w:rsidR="00BE245A" w:rsidRPr="008548F5" w:rsidRDefault="00BE245A" w:rsidP="00BE245A">
      <w:pPr>
        <w:pStyle w:val="Tekstpodstawowy"/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  <w:b/>
          <w:bCs/>
        </w:rPr>
        <w:t xml:space="preserve">2. </w:t>
      </w:r>
      <w:r w:rsidR="001A0633" w:rsidRPr="008548F5">
        <w:rPr>
          <w:rFonts w:ascii="Times New Roman" w:hAnsi="Times New Roman" w:cs="Times New Roman"/>
          <w:b/>
          <w:bCs/>
        </w:rPr>
        <w:tab/>
      </w:r>
      <w:r w:rsidRPr="008548F5">
        <w:rPr>
          <w:rFonts w:ascii="Times New Roman" w:hAnsi="Times New Roman" w:cs="Times New Roman"/>
          <w:b/>
          <w:bCs/>
        </w:rPr>
        <w:t>OZNACZENIE POSTĘPOWANIA</w:t>
      </w:r>
    </w:p>
    <w:p w:rsidR="002348B6" w:rsidRPr="008548F5" w:rsidRDefault="002348B6" w:rsidP="002348B6">
      <w:pPr>
        <w:ind w:left="709"/>
        <w:jc w:val="both"/>
      </w:pPr>
      <w:r w:rsidRPr="008548F5">
        <w:t xml:space="preserve">Postępowanie oznaczone jest znakiem: </w:t>
      </w:r>
      <w:r w:rsidR="00CE1BE5">
        <w:t>KU.272.4</w:t>
      </w:r>
      <w:r w:rsidR="00784D01" w:rsidRPr="008548F5">
        <w:t>.2017.AB</w:t>
      </w:r>
    </w:p>
    <w:p w:rsidR="001A0633" w:rsidRPr="008548F5" w:rsidRDefault="00BE245A" w:rsidP="00944A6E">
      <w:pPr>
        <w:ind w:left="709"/>
        <w:jc w:val="both"/>
      </w:pPr>
      <w:r w:rsidRPr="008548F5">
        <w:t>Wykonawcy powinni we wszelkich kontakta</w:t>
      </w:r>
      <w:r w:rsidR="00823FF5" w:rsidRPr="008548F5">
        <w:t>ch z Zamawiającym powoływać się </w:t>
      </w:r>
      <w:r w:rsidR="006E31D9" w:rsidRPr="008548F5">
        <w:t>na </w:t>
      </w:r>
      <w:r w:rsidR="00944A6E" w:rsidRPr="008548F5">
        <w:t>wyżej podane oznaczenie.</w:t>
      </w:r>
    </w:p>
    <w:p w:rsidR="00B50B1D" w:rsidRPr="008548F5" w:rsidRDefault="00B50B1D" w:rsidP="00944A6E">
      <w:pPr>
        <w:ind w:left="709"/>
        <w:jc w:val="both"/>
      </w:pPr>
    </w:p>
    <w:p w:rsidR="00BE245A" w:rsidRPr="008548F5" w:rsidRDefault="00BE245A" w:rsidP="00BE245A">
      <w:pPr>
        <w:pStyle w:val="Tekstpodstawowy"/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  <w:b/>
          <w:bCs/>
        </w:rPr>
        <w:t xml:space="preserve">3. </w:t>
      </w:r>
      <w:r w:rsidR="001A0633" w:rsidRPr="008548F5">
        <w:rPr>
          <w:rFonts w:ascii="Times New Roman" w:hAnsi="Times New Roman" w:cs="Times New Roman"/>
          <w:b/>
          <w:bCs/>
        </w:rPr>
        <w:tab/>
      </w:r>
      <w:r w:rsidRPr="008548F5">
        <w:rPr>
          <w:rFonts w:ascii="Times New Roman" w:hAnsi="Times New Roman" w:cs="Times New Roman"/>
          <w:b/>
          <w:bCs/>
        </w:rPr>
        <w:t>TRYB POSTĘPOWANIA</w:t>
      </w:r>
    </w:p>
    <w:p w:rsidR="00BE245A" w:rsidRPr="008548F5" w:rsidRDefault="00BE245A" w:rsidP="00944A6E">
      <w:pPr>
        <w:ind w:left="709"/>
        <w:jc w:val="both"/>
      </w:pPr>
      <w:r w:rsidRPr="008548F5">
        <w:t>Postępowanie o udzielenie zamówienia prowadzone jest w trybie przetargu nieograniczonego na podstawie ustawy z dnia 29 stycznia 2004 roku Prawo zamówień publicznych (</w:t>
      </w:r>
      <w:r w:rsidR="00B50B1D" w:rsidRPr="008548F5">
        <w:t xml:space="preserve">tekst jednolity </w:t>
      </w:r>
      <w:r w:rsidRPr="008548F5">
        <w:t>Dz. U. z 201</w:t>
      </w:r>
      <w:r w:rsidR="008548F5">
        <w:t>7</w:t>
      </w:r>
      <w:r w:rsidR="00673F0B" w:rsidRPr="008548F5">
        <w:t xml:space="preserve"> r. poz. </w:t>
      </w:r>
      <w:r w:rsidR="008548F5">
        <w:t>1579</w:t>
      </w:r>
      <w:r w:rsidRPr="008548F5">
        <w:t>) zwanej dalej</w:t>
      </w:r>
      <w:r w:rsidR="00B8483F" w:rsidRPr="008548F5">
        <w:t xml:space="preserve"> </w:t>
      </w:r>
      <w:r w:rsidR="00967BE3">
        <w:t>,,</w:t>
      </w:r>
      <w:r w:rsidR="00CE1BE5">
        <w:t>ustawą Pzp</w:t>
      </w:r>
      <w:r w:rsidR="00967BE3">
        <w:t>”</w:t>
      </w:r>
      <w:r w:rsidR="00CE1BE5">
        <w:t>.</w:t>
      </w:r>
    </w:p>
    <w:p w:rsidR="00B50B1D" w:rsidRPr="008548F5" w:rsidRDefault="00B50B1D" w:rsidP="00944A6E">
      <w:pPr>
        <w:ind w:left="709"/>
        <w:jc w:val="both"/>
      </w:pPr>
    </w:p>
    <w:p w:rsidR="00BE245A" w:rsidRPr="008548F5" w:rsidRDefault="00BE245A" w:rsidP="00BE245A">
      <w:pPr>
        <w:pStyle w:val="Tekstpodstawowy"/>
        <w:rPr>
          <w:rFonts w:ascii="Times New Roman" w:hAnsi="Times New Roman" w:cs="Times New Roman"/>
          <w:b/>
          <w:bCs/>
        </w:rPr>
      </w:pPr>
      <w:r w:rsidRPr="008548F5">
        <w:rPr>
          <w:rFonts w:ascii="Times New Roman" w:hAnsi="Times New Roman" w:cs="Times New Roman"/>
          <w:b/>
          <w:bCs/>
        </w:rPr>
        <w:t xml:space="preserve">4. </w:t>
      </w:r>
      <w:r w:rsidR="001A0633" w:rsidRPr="008548F5">
        <w:rPr>
          <w:rFonts w:ascii="Times New Roman" w:hAnsi="Times New Roman" w:cs="Times New Roman"/>
          <w:b/>
          <w:bCs/>
        </w:rPr>
        <w:tab/>
      </w:r>
      <w:r w:rsidRPr="008548F5">
        <w:rPr>
          <w:rFonts w:ascii="Times New Roman" w:hAnsi="Times New Roman" w:cs="Times New Roman"/>
          <w:b/>
          <w:bCs/>
        </w:rPr>
        <w:t>ŹRÓDŁA FINANSOWANIA</w:t>
      </w:r>
    </w:p>
    <w:p w:rsidR="00A8215F" w:rsidRPr="008548F5" w:rsidRDefault="00A65647" w:rsidP="00A8215F">
      <w:pPr>
        <w:ind w:left="709"/>
        <w:jc w:val="both"/>
      </w:pPr>
      <w:r w:rsidRPr="008548F5">
        <w:rPr>
          <w:lang w:eastAsia="ar-SA"/>
        </w:rPr>
        <w:t xml:space="preserve">Zamówienie jest przewidziane do finansowania ze środków </w:t>
      </w:r>
      <w:r w:rsidR="00B50B1D" w:rsidRPr="008548F5">
        <w:rPr>
          <w:lang w:eastAsia="ar-SA"/>
        </w:rPr>
        <w:t xml:space="preserve">UE w ramach projektu: </w:t>
      </w:r>
      <w:r w:rsidR="00B50B1D" w:rsidRPr="008548F5">
        <w:t xml:space="preserve">„Modernizacja kształcenia zawodowego w Powiecie </w:t>
      </w:r>
      <w:r w:rsidR="00784D01" w:rsidRPr="008548F5">
        <w:t>Miedzyrzeckim</w:t>
      </w:r>
      <w:r w:rsidR="00B50B1D" w:rsidRPr="008548F5">
        <w:t>”, współfinansowanego ze środków Europejskiego Funduszu Społecznego w ramach Regionalnego Programu Operacyjnego Lubuskie 2020 w ramach Poddziałania 8.4.1 Doskonalenie jakości kształcenia zawodowego – projekty realizowane poza formułą ZIT</w:t>
      </w:r>
      <w:r w:rsidR="00B749FD" w:rsidRPr="008548F5">
        <w:t>.</w:t>
      </w:r>
    </w:p>
    <w:p w:rsidR="00B50B1D" w:rsidRPr="008548F5" w:rsidRDefault="00B50B1D" w:rsidP="00A8215F">
      <w:pPr>
        <w:ind w:left="709"/>
        <w:jc w:val="both"/>
      </w:pPr>
    </w:p>
    <w:p w:rsidR="00BE245A" w:rsidRPr="008548F5" w:rsidRDefault="00BE245A" w:rsidP="00A8215F">
      <w:pPr>
        <w:jc w:val="both"/>
      </w:pPr>
      <w:r w:rsidRPr="008548F5">
        <w:rPr>
          <w:b/>
          <w:bCs/>
        </w:rPr>
        <w:t xml:space="preserve">5. </w:t>
      </w:r>
      <w:r w:rsidR="00B9414F" w:rsidRPr="008548F5">
        <w:rPr>
          <w:b/>
          <w:bCs/>
        </w:rPr>
        <w:tab/>
      </w:r>
      <w:r w:rsidRPr="008548F5">
        <w:rPr>
          <w:b/>
          <w:bCs/>
        </w:rPr>
        <w:t>PRZEDMIOT ZAMÓWIENIA</w:t>
      </w:r>
    </w:p>
    <w:p w:rsidR="007B3D20" w:rsidRPr="008548F5" w:rsidRDefault="00C27EE0" w:rsidP="007B3D20">
      <w:pPr>
        <w:spacing w:after="120"/>
        <w:ind w:left="709" w:hanging="709"/>
        <w:jc w:val="both"/>
      </w:pPr>
      <w:r w:rsidRPr="008548F5">
        <w:rPr>
          <w:b/>
        </w:rPr>
        <w:t>5.1</w:t>
      </w:r>
      <w:r w:rsidR="002C6CFF" w:rsidRPr="008548F5">
        <w:rPr>
          <w:b/>
        </w:rPr>
        <w:t>.</w:t>
      </w:r>
      <w:r w:rsidR="002C6CFF" w:rsidRPr="008548F5">
        <w:t xml:space="preserve">  </w:t>
      </w:r>
      <w:r w:rsidR="000B23E6" w:rsidRPr="008548F5">
        <w:t xml:space="preserve">  </w:t>
      </w:r>
      <w:r w:rsidR="00BC1A7C" w:rsidRPr="008548F5">
        <w:t xml:space="preserve">Przedmiotem </w:t>
      </w:r>
      <w:r w:rsidR="000D1E1A" w:rsidRPr="008548F5">
        <w:t>zamówienia</w:t>
      </w:r>
      <w:r w:rsidR="00BC1A7C" w:rsidRPr="008548F5">
        <w:t xml:space="preserve"> jest </w:t>
      </w:r>
      <w:r w:rsidR="00B50B1D" w:rsidRPr="008548F5">
        <w:t xml:space="preserve">doposażenie </w:t>
      </w:r>
      <w:r w:rsidR="00B1287E" w:rsidRPr="008548F5">
        <w:t xml:space="preserve">pracowni </w:t>
      </w:r>
      <w:r w:rsidR="00B50B1D" w:rsidRPr="008548F5">
        <w:t>gastronomicznej kształcenia zawodowego w Specjalnym Ośrodku Szko</w:t>
      </w:r>
      <w:r w:rsidR="00803BC0" w:rsidRPr="008548F5">
        <w:t>ln</w:t>
      </w:r>
      <w:r w:rsidR="008548F5">
        <w:t>o</w:t>
      </w:r>
      <w:r w:rsidR="00F14AAC" w:rsidRPr="008548F5">
        <w:t>– Wychowawczym w Międzyrzecza</w:t>
      </w:r>
      <w:r w:rsidR="00784D01" w:rsidRPr="008548F5">
        <w:t xml:space="preserve"> oraz doposażenie pracown</w:t>
      </w:r>
      <w:r w:rsidR="008548F5">
        <w:t>i fryzjerskiej w</w:t>
      </w:r>
      <w:r w:rsidR="00784D01" w:rsidRPr="008548F5">
        <w:t xml:space="preserve"> Zasadnic</w:t>
      </w:r>
      <w:r w:rsidR="001D5AF6">
        <w:t>zej Szkole Zawodowej w Trzcielu.</w:t>
      </w:r>
    </w:p>
    <w:p w:rsidR="00347677" w:rsidRDefault="00086441" w:rsidP="00CA4EF6">
      <w:pPr>
        <w:ind w:left="709" w:hanging="709"/>
        <w:jc w:val="both"/>
        <w:rPr>
          <w:bCs/>
        </w:rPr>
      </w:pPr>
      <w:r w:rsidRPr="008548F5">
        <w:rPr>
          <w:b/>
          <w:bCs/>
        </w:rPr>
        <w:t>5.</w:t>
      </w:r>
      <w:r w:rsidR="006105C3" w:rsidRPr="008548F5">
        <w:rPr>
          <w:b/>
          <w:bCs/>
        </w:rPr>
        <w:t>2</w:t>
      </w:r>
      <w:r w:rsidRPr="008548F5">
        <w:rPr>
          <w:b/>
          <w:bCs/>
        </w:rPr>
        <w:t>.</w:t>
      </w:r>
      <w:r w:rsidRPr="008548F5">
        <w:rPr>
          <w:bCs/>
        </w:rPr>
        <w:t xml:space="preserve">    </w:t>
      </w:r>
      <w:r w:rsidR="00BE245A" w:rsidRPr="008548F5">
        <w:rPr>
          <w:bCs/>
        </w:rPr>
        <w:t xml:space="preserve">CPV (Wspólny </w:t>
      </w:r>
      <w:r w:rsidR="00BE245A" w:rsidRPr="008548F5">
        <w:rPr>
          <w:bCs/>
          <w:lang w:eastAsia="en-US"/>
        </w:rPr>
        <w:t>Słownik</w:t>
      </w:r>
      <w:r w:rsidR="00BE245A" w:rsidRPr="008548F5">
        <w:rPr>
          <w:bCs/>
        </w:rPr>
        <w:t xml:space="preserve"> Zamówień): </w:t>
      </w:r>
    </w:p>
    <w:p w:rsidR="00EE0E52" w:rsidRDefault="00EE0E52" w:rsidP="00CA4EF6">
      <w:pPr>
        <w:ind w:left="709" w:hanging="709"/>
        <w:jc w:val="both"/>
        <w:rPr>
          <w:bCs/>
        </w:rPr>
      </w:pPr>
    </w:p>
    <w:p w:rsidR="00EE0E52" w:rsidRDefault="00EE0E52" w:rsidP="00CA4EF6">
      <w:pPr>
        <w:ind w:left="709" w:hanging="709"/>
        <w:jc w:val="both"/>
        <w:rPr>
          <w:bCs/>
        </w:rPr>
      </w:pPr>
      <w:r>
        <w:rPr>
          <w:bCs/>
        </w:rPr>
        <w:t>39162100-6 – Pomoce dydaktyczne</w:t>
      </w:r>
    </w:p>
    <w:p w:rsidR="00EE0E52" w:rsidRPr="008548F5" w:rsidRDefault="00EE0E52" w:rsidP="00CA4EF6">
      <w:pPr>
        <w:ind w:left="709" w:hanging="709"/>
        <w:jc w:val="both"/>
        <w:rPr>
          <w:bCs/>
        </w:rPr>
      </w:pPr>
      <w:r>
        <w:rPr>
          <w:bCs/>
        </w:rPr>
        <w:t>39221000-7 – Sprzęt kuchenny,</w:t>
      </w:r>
    </w:p>
    <w:p w:rsidR="005520A5" w:rsidRPr="00EE0E52" w:rsidRDefault="005520A5" w:rsidP="00CA4EF6">
      <w:pPr>
        <w:ind w:left="709" w:hanging="709"/>
        <w:jc w:val="both"/>
        <w:rPr>
          <w:rFonts w:eastAsiaTheme="minorHAnsi"/>
          <w:lang w:eastAsia="en-US"/>
        </w:rPr>
      </w:pPr>
      <w:r w:rsidRPr="00EE0E52">
        <w:rPr>
          <w:rFonts w:eastAsiaTheme="minorHAnsi"/>
          <w:lang w:eastAsia="en-US"/>
        </w:rPr>
        <w:t>39711000-9 Elektryczny sprzęt gospodarstwa domowego do użytku ze środkami spożywczymi,</w:t>
      </w:r>
    </w:p>
    <w:p w:rsidR="005520A5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39711200-1 Roboty kuchenne,</w:t>
      </w:r>
    </w:p>
    <w:p w:rsidR="00CA4EF6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lastRenderedPageBreak/>
        <w:t>39221160-6 Tacki,</w:t>
      </w:r>
    </w:p>
    <w:p w:rsidR="00CA4EF6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42923110-6 Wagi,</w:t>
      </w:r>
    </w:p>
    <w:p w:rsidR="00CA4EF6" w:rsidRPr="008548F5" w:rsidRDefault="00DD06F9" w:rsidP="00784D01">
      <w:pPr>
        <w:ind w:left="709" w:hanging="709"/>
        <w:jc w:val="both"/>
      </w:pPr>
      <w:r w:rsidRPr="008548F5">
        <w:rPr>
          <w:rFonts w:eastAsiaTheme="minorHAnsi"/>
          <w:lang w:eastAsia="en-US"/>
        </w:rPr>
        <w:t>38311000-8 Wagi elektroniczne i akcesoria</w:t>
      </w:r>
    </w:p>
    <w:p w:rsidR="00CA4EF6" w:rsidRPr="008548F5" w:rsidRDefault="00CA4EF6" w:rsidP="00CA4E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39223000-1 Łyżki, widelce</w:t>
      </w:r>
    </w:p>
    <w:p w:rsidR="00CA4EF6" w:rsidRPr="008548F5" w:rsidRDefault="00CA4EF6" w:rsidP="00CA4E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39223100-2 Łyżki</w:t>
      </w:r>
    </w:p>
    <w:p w:rsidR="00CA4EF6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39223200-3 Widelce,</w:t>
      </w:r>
    </w:p>
    <w:p w:rsidR="00CA4EF6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39221180-2 Naczynia do gotowania,</w:t>
      </w:r>
    </w:p>
    <w:p w:rsidR="00CA4EF6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39221210-2 Talerze,</w:t>
      </w:r>
    </w:p>
    <w:p w:rsidR="00CA4EF6" w:rsidRPr="008548F5" w:rsidRDefault="00CA4EF6" w:rsidP="00CA4E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39240000-6 Wyroby nożownicze</w:t>
      </w:r>
    </w:p>
    <w:p w:rsidR="00CA4EF6" w:rsidRPr="008548F5" w:rsidRDefault="00CA4EF6" w:rsidP="00CA4E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39241000-3 Noże i nożyczki</w:t>
      </w:r>
    </w:p>
    <w:p w:rsidR="00CA4EF6" w:rsidRPr="008548F5" w:rsidRDefault="00CA4EF6" w:rsidP="00CA4E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39241100-4 Noże</w:t>
      </w:r>
    </w:p>
    <w:p w:rsidR="00CA4EF6" w:rsidRPr="008548F5" w:rsidRDefault="00CA4EF6" w:rsidP="00CA4E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39241110-7 Noże stołowe</w:t>
      </w:r>
    </w:p>
    <w:p w:rsidR="00CA4EF6" w:rsidRPr="008548F5" w:rsidRDefault="00CA4EF6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Fonts w:eastAsiaTheme="minorHAnsi"/>
          <w:lang w:eastAsia="en-US"/>
        </w:rPr>
        <w:t>39241120-0 Noże kuchenne,</w:t>
      </w:r>
    </w:p>
    <w:p w:rsidR="008E2A30" w:rsidRPr="008548F5" w:rsidRDefault="00025ED1" w:rsidP="00CA4EF6">
      <w:pPr>
        <w:ind w:left="709" w:hanging="709"/>
        <w:jc w:val="both"/>
      </w:pPr>
      <w:hyperlink r:id="rId9" w:tooltip="Kod CPV" w:history="1">
        <w:r w:rsidR="000D7C70" w:rsidRPr="008548F5">
          <w:t>33711620-9</w:t>
        </w:r>
        <w:r w:rsidR="008E2A30" w:rsidRPr="008548F5">
          <w:t>- Grzebienie</w:t>
        </w:r>
      </w:hyperlink>
    </w:p>
    <w:p w:rsidR="008E2A30" w:rsidRPr="008548F5" w:rsidRDefault="00C1428A" w:rsidP="00CA4EF6">
      <w:pPr>
        <w:ind w:left="709" w:hanging="709"/>
        <w:jc w:val="both"/>
        <w:rPr>
          <w:rStyle w:val="Pogrubienie"/>
          <w:b w:val="0"/>
        </w:rPr>
      </w:pPr>
      <w:r w:rsidRPr="008548F5">
        <w:rPr>
          <w:rStyle w:val="Pogrubienie"/>
          <w:b w:val="0"/>
        </w:rPr>
        <w:t>33711600-3  Preparaty i artykuły do włosów</w:t>
      </w:r>
    </w:p>
    <w:p w:rsidR="00C1428A" w:rsidRPr="008548F5" w:rsidRDefault="00C1428A" w:rsidP="00CA4EF6">
      <w:pPr>
        <w:ind w:left="709" w:hanging="709"/>
        <w:jc w:val="both"/>
        <w:rPr>
          <w:rStyle w:val="Pogrubienie"/>
          <w:b w:val="0"/>
        </w:rPr>
      </w:pPr>
      <w:r w:rsidRPr="008548F5">
        <w:rPr>
          <w:rStyle w:val="Pogrubienie"/>
          <w:b w:val="0"/>
        </w:rPr>
        <w:t>39113000-7  Różne siedziska i krzesła</w:t>
      </w:r>
    </w:p>
    <w:p w:rsidR="000D7C70" w:rsidRPr="008548F5" w:rsidRDefault="000D7C70" w:rsidP="00CA4EF6">
      <w:pPr>
        <w:ind w:left="709" w:hanging="709"/>
        <w:jc w:val="both"/>
        <w:rPr>
          <w:rStyle w:val="Pogrubienie"/>
          <w:b w:val="0"/>
        </w:rPr>
      </w:pPr>
      <w:r w:rsidRPr="008548F5">
        <w:rPr>
          <w:rStyle w:val="Pogrubienie"/>
          <w:b w:val="0"/>
        </w:rPr>
        <w:t>39</w:t>
      </w:r>
      <w:r w:rsidR="00595C71" w:rsidRPr="008548F5">
        <w:rPr>
          <w:rStyle w:val="Pogrubienie"/>
          <w:b w:val="0"/>
        </w:rPr>
        <w:t>7122</w:t>
      </w:r>
      <w:r w:rsidRPr="008548F5">
        <w:rPr>
          <w:rStyle w:val="Pogrubienie"/>
          <w:b w:val="0"/>
        </w:rPr>
        <w:t>0</w:t>
      </w:r>
      <w:r w:rsidR="00595C71" w:rsidRPr="008548F5">
        <w:rPr>
          <w:rStyle w:val="Pogrubienie"/>
          <w:b w:val="0"/>
        </w:rPr>
        <w:t>0-8</w:t>
      </w:r>
      <w:r w:rsidRPr="008548F5">
        <w:rPr>
          <w:rStyle w:val="Pogrubienie"/>
          <w:b w:val="0"/>
        </w:rPr>
        <w:t xml:space="preserve"> </w:t>
      </w:r>
      <w:r w:rsidR="00595C71" w:rsidRPr="008548F5">
        <w:rPr>
          <w:rStyle w:val="Pogrubienie"/>
          <w:b w:val="0"/>
        </w:rPr>
        <w:t>Różne urządzenia fryzjerskie</w:t>
      </w:r>
    </w:p>
    <w:p w:rsidR="00595C71" w:rsidRPr="008548F5" w:rsidRDefault="00595C71" w:rsidP="00CA4EF6">
      <w:pPr>
        <w:ind w:left="709" w:hanging="709"/>
        <w:jc w:val="both"/>
        <w:rPr>
          <w:rStyle w:val="Pogrubienie"/>
          <w:b w:val="0"/>
        </w:rPr>
      </w:pPr>
      <w:r w:rsidRPr="008548F5">
        <w:rPr>
          <w:rStyle w:val="Pogrubienie"/>
          <w:b w:val="0"/>
        </w:rPr>
        <w:t>39150000-8 Różne  meble i wyposażenie</w:t>
      </w:r>
    </w:p>
    <w:p w:rsidR="00595C71" w:rsidRPr="008548F5" w:rsidRDefault="00595C71" w:rsidP="00CA4EF6">
      <w:pPr>
        <w:ind w:left="709" w:hanging="709"/>
        <w:jc w:val="both"/>
        <w:rPr>
          <w:rStyle w:val="Pogrubienie"/>
          <w:b w:val="0"/>
        </w:rPr>
      </w:pPr>
      <w:r w:rsidRPr="008548F5">
        <w:rPr>
          <w:rStyle w:val="Pogrubienie"/>
          <w:b w:val="0"/>
        </w:rPr>
        <w:t>39712100-7 Spinki do włosów</w:t>
      </w:r>
    </w:p>
    <w:p w:rsidR="00595C71" w:rsidRPr="008548F5" w:rsidRDefault="00595C71" w:rsidP="00CA4EF6">
      <w:pPr>
        <w:ind w:left="709" w:hanging="709"/>
        <w:jc w:val="both"/>
        <w:rPr>
          <w:rFonts w:eastAsiaTheme="minorHAnsi"/>
          <w:lang w:eastAsia="en-US"/>
        </w:rPr>
      </w:pPr>
      <w:r w:rsidRPr="008548F5">
        <w:rPr>
          <w:rStyle w:val="Pogrubienie"/>
          <w:b w:val="0"/>
        </w:rPr>
        <w:t>3924100-5  Nożyczki</w:t>
      </w:r>
    </w:p>
    <w:p w:rsidR="00CD7748" w:rsidRPr="00CA4EF6" w:rsidRDefault="00CD7748" w:rsidP="00CA4EF6">
      <w:pPr>
        <w:ind w:left="709" w:hanging="709"/>
        <w:jc w:val="both"/>
        <w:rPr>
          <w:rFonts w:ascii="Verdana" w:eastAsiaTheme="minorHAnsi" w:hAnsi="Verdana" w:cs="EUAlbertina"/>
          <w:sz w:val="20"/>
          <w:szCs w:val="20"/>
          <w:lang w:eastAsia="en-US"/>
        </w:rPr>
      </w:pPr>
    </w:p>
    <w:p w:rsidR="00BE245A" w:rsidRPr="00803BC0" w:rsidRDefault="00242E1B" w:rsidP="00242E1B">
      <w:pPr>
        <w:pStyle w:val="Tekstpodstawowy3"/>
        <w:rPr>
          <w:i w:val="0"/>
          <w:iCs w:val="0"/>
        </w:rPr>
      </w:pPr>
      <w:r w:rsidRPr="00803BC0">
        <w:rPr>
          <w:b/>
          <w:i w:val="0"/>
          <w:iCs w:val="0"/>
        </w:rPr>
        <w:t>5.</w:t>
      </w:r>
      <w:r w:rsidR="00861235" w:rsidRPr="00803BC0">
        <w:rPr>
          <w:b/>
          <w:i w:val="0"/>
          <w:iCs w:val="0"/>
        </w:rPr>
        <w:t>3</w:t>
      </w:r>
      <w:r w:rsidRPr="00803BC0">
        <w:rPr>
          <w:b/>
          <w:i w:val="0"/>
          <w:iCs w:val="0"/>
        </w:rPr>
        <w:t>.</w:t>
      </w:r>
      <w:r w:rsidRPr="00803BC0">
        <w:rPr>
          <w:i w:val="0"/>
          <w:iCs w:val="0"/>
        </w:rPr>
        <w:t xml:space="preserve">    </w:t>
      </w:r>
      <w:r w:rsidR="00BE245A" w:rsidRPr="00803BC0">
        <w:rPr>
          <w:i w:val="0"/>
          <w:iCs w:val="0"/>
        </w:rPr>
        <w:t xml:space="preserve">Zamawiający </w:t>
      </w:r>
      <w:r w:rsidR="00BE245A" w:rsidRPr="00803BC0">
        <w:rPr>
          <w:b/>
          <w:i w:val="0"/>
          <w:iCs w:val="0"/>
        </w:rPr>
        <w:t>dopuszcza</w:t>
      </w:r>
      <w:r w:rsidR="00B1287E" w:rsidRPr="00803BC0">
        <w:rPr>
          <w:i w:val="0"/>
          <w:iCs w:val="0"/>
        </w:rPr>
        <w:t xml:space="preserve"> składania ofert częściowych:</w:t>
      </w:r>
    </w:p>
    <w:p w:rsidR="0049563E" w:rsidRDefault="00DC6A22" w:rsidP="00242E1B">
      <w:pPr>
        <w:pStyle w:val="Tekstpodstawowy3"/>
        <w:rPr>
          <w:b/>
          <w:i w:val="0"/>
          <w:iCs w:val="0"/>
        </w:rPr>
      </w:pPr>
      <w:r w:rsidRPr="00803BC0">
        <w:rPr>
          <w:b/>
          <w:i w:val="0"/>
          <w:iCs w:val="0"/>
        </w:rPr>
        <w:t xml:space="preserve">Część I – </w:t>
      </w:r>
      <w:r w:rsidR="0049563E" w:rsidRPr="00803BC0">
        <w:rPr>
          <w:b/>
          <w:i w:val="0"/>
          <w:iCs w:val="0"/>
        </w:rPr>
        <w:t xml:space="preserve">Zakup wraz z dostawą </w:t>
      </w:r>
      <w:r w:rsidR="00784D01" w:rsidRPr="00803BC0">
        <w:rPr>
          <w:b/>
          <w:i w:val="0"/>
          <w:iCs w:val="0"/>
        </w:rPr>
        <w:t>dla Specjalnego Ośrodka Szkolno- Wychowawczego      w Międzyrzeczu</w:t>
      </w:r>
      <w:r w:rsidR="001D5AF6">
        <w:rPr>
          <w:b/>
          <w:i w:val="0"/>
          <w:iCs w:val="0"/>
        </w:rPr>
        <w:t xml:space="preserve"> (doposażenie pracowni gastronomicznej)</w:t>
      </w:r>
      <w:r w:rsidR="00784D01" w:rsidRPr="00803BC0">
        <w:rPr>
          <w:b/>
          <w:i w:val="0"/>
          <w:iCs w:val="0"/>
        </w:rPr>
        <w:t>:</w:t>
      </w:r>
    </w:p>
    <w:p w:rsidR="001D5AF6" w:rsidRPr="00803BC0" w:rsidRDefault="001D5AF6" w:rsidP="00242E1B">
      <w:pPr>
        <w:pStyle w:val="Tekstpodstawowy3"/>
        <w:rPr>
          <w:b/>
          <w:i w:val="0"/>
          <w:iCs w:val="0"/>
        </w:rPr>
      </w:pP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Zestaw garnków ze stali nierdzewnej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Zestaw patelni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Zestaw misek ze stali nierdzewnej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Widelec nierdzewny  do serwowania mięs–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Chochla do zupy ze stali nierdzewnej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Łyżka cedzakowa ze stali nierdzewnej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Obieraczka do warzyw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Łopatka kątowa ze stali nierdzewnej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Dzbanek z miarką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Tarka do warzyw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Szczypce do pieczeni ze stali nierdzewnej</w:t>
      </w:r>
      <w:r w:rsidR="001E2091">
        <w:rPr>
          <w:rFonts w:ascii="Times New Roman" w:hAnsi="Times New Roman" w:cs="Times New Roman"/>
          <w:sz w:val="24"/>
          <w:szCs w:val="24"/>
        </w:rPr>
        <w:t xml:space="preserve"> </w:t>
      </w:r>
      <w:r w:rsidRPr="00803BC0">
        <w:rPr>
          <w:rFonts w:ascii="Times New Roman" w:hAnsi="Times New Roman" w:cs="Times New Roman"/>
          <w:sz w:val="24"/>
          <w:szCs w:val="24"/>
        </w:rPr>
        <w:t>- 10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Szczypce do spaghetti</w:t>
      </w:r>
      <w:r w:rsidR="001E2091">
        <w:rPr>
          <w:rFonts w:ascii="Times New Roman" w:hAnsi="Times New Roman" w:cs="Times New Roman"/>
          <w:sz w:val="24"/>
          <w:szCs w:val="24"/>
        </w:rPr>
        <w:t xml:space="preserve"> ze stali nierdzewnej </w:t>
      </w:r>
      <w:r w:rsidRPr="00803BC0">
        <w:rPr>
          <w:rFonts w:ascii="Times New Roman" w:hAnsi="Times New Roman" w:cs="Times New Roman"/>
          <w:sz w:val="24"/>
          <w:szCs w:val="24"/>
        </w:rPr>
        <w:t>- 10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Komplet desek do krojenia- 10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 Nożyce do drobiu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kolebkowy pojedynczy – 10 szt.</w:t>
      </w:r>
    </w:p>
    <w:p w:rsidR="00784D01" w:rsidRPr="00803BC0" w:rsidRDefault="001D5AF6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kubków</w:t>
      </w:r>
      <w:r w:rsidR="00784D01" w:rsidRPr="00803BC0">
        <w:rPr>
          <w:rFonts w:ascii="Times New Roman" w:hAnsi="Times New Roman" w:cs="Times New Roman"/>
          <w:sz w:val="24"/>
          <w:szCs w:val="24"/>
        </w:rPr>
        <w:t xml:space="preserve"> miarka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Patelnia grillowa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Waga elektroniczna kuchenna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Talerz głęboki – 60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Talerz płytki – 60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lastRenderedPageBreak/>
        <w:t>Talerz płytki ( deserowy)– 60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do chleba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do oddzielania kości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do pieczeni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do warzyw- 10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kuchenny- 10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Nóż szefa kuchni – 10 szt.</w:t>
      </w:r>
    </w:p>
    <w:p w:rsidR="00784D01" w:rsidRPr="00803BC0" w:rsidRDefault="001D5AF6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 do napoi </w:t>
      </w:r>
      <w:r w:rsidR="00784D01" w:rsidRPr="00803BC0">
        <w:rPr>
          <w:rFonts w:ascii="Times New Roman" w:hAnsi="Times New Roman" w:cs="Times New Roman"/>
          <w:sz w:val="24"/>
          <w:szCs w:val="24"/>
        </w:rPr>
        <w:t>2 l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Termos cateringowy – 9,5 l- 10 szt. 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Waza do zupy z pokrywką 3300 ml – 10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Waza do zupy z pokrywką 4000 ml - 10 szt.</w:t>
      </w:r>
    </w:p>
    <w:p w:rsidR="00784D01" w:rsidRPr="00803BC0" w:rsidRDefault="00427EDB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Łyżeczka do herbaty – 120 szt.</w:t>
      </w:r>
    </w:p>
    <w:p w:rsidR="00784D01" w:rsidRPr="00803BC0" w:rsidRDefault="00427EDB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Łyżeczka do kawy – 120 szt.</w:t>
      </w:r>
    </w:p>
    <w:p w:rsidR="00784D01" w:rsidRPr="00803BC0" w:rsidRDefault="00427EDB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Łyżka stołowa- 120 szt.</w:t>
      </w:r>
    </w:p>
    <w:p w:rsidR="00784D01" w:rsidRPr="00803BC0" w:rsidRDefault="00427EDB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Nóż stołowy – 120 szt.</w:t>
      </w:r>
    </w:p>
    <w:p w:rsidR="00784D01" w:rsidRPr="00803BC0" w:rsidRDefault="00427EDB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Widelczyk do ciasta -120 szt.</w:t>
      </w:r>
    </w:p>
    <w:p w:rsidR="00784D01" w:rsidRPr="00803BC0" w:rsidRDefault="00427EDB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Widelec stołowy- 120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Półmisek owalny ( 22 cm)</w:t>
      </w:r>
      <w:r w:rsidR="00427EDB">
        <w:rPr>
          <w:rFonts w:ascii="Times New Roman" w:hAnsi="Times New Roman" w:cs="Times New Roman"/>
          <w:sz w:val="24"/>
          <w:szCs w:val="24"/>
        </w:rPr>
        <w:t xml:space="preserve"> </w:t>
      </w:r>
      <w:r w:rsidRPr="00803BC0">
        <w:rPr>
          <w:rFonts w:ascii="Times New Roman" w:hAnsi="Times New Roman" w:cs="Times New Roman"/>
          <w:sz w:val="24"/>
          <w:szCs w:val="24"/>
        </w:rPr>
        <w:t>- 40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Półmisek owalny  (30 cm)</w:t>
      </w:r>
      <w:r w:rsidR="00427EDB">
        <w:rPr>
          <w:rFonts w:ascii="Times New Roman" w:hAnsi="Times New Roman" w:cs="Times New Roman"/>
          <w:sz w:val="24"/>
          <w:szCs w:val="24"/>
        </w:rPr>
        <w:t xml:space="preserve"> </w:t>
      </w:r>
      <w:r w:rsidRPr="00803BC0">
        <w:rPr>
          <w:rFonts w:ascii="Times New Roman" w:hAnsi="Times New Roman" w:cs="Times New Roman"/>
          <w:sz w:val="24"/>
          <w:szCs w:val="24"/>
        </w:rPr>
        <w:t>- 40 szt.</w:t>
      </w:r>
    </w:p>
    <w:p w:rsidR="00784D01" w:rsidRPr="00803BC0" w:rsidRDefault="00784D01" w:rsidP="00784D01">
      <w:pPr>
        <w:pStyle w:val="Akapitzlist"/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Półmisek owalny  (35 cm)</w:t>
      </w:r>
      <w:r w:rsidR="00427EDB">
        <w:rPr>
          <w:rFonts w:ascii="Times New Roman" w:hAnsi="Times New Roman" w:cs="Times New Roman"/>
          <w:sz w:val="24"/>
          <w:szCs w:val="24"/>
        </w:rPr>
        <w:t xml:space="preserve"> </w:t>
      </w:r>
      <w:r w:rsidRPr="00803BC0">
        <w:rPr>
          <w:rFonts w:ascii="Times New Roman" w:hAnsi="Times New Roman" w:cs="Times New Roman"/>
          <w:sz w:val="24"/>
          <w:szCs w:val="24"/>
        </w:rPr>
        <w:t>- 40 szt.</w:t>
      </w:r>
    </w:p>
    <w:p w:rsidR="00784D01" w:rsidRPr="00803BC0" w:rsidRDefault="00784D01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784D01" w:rsidRPr="00803BC0" w:rsidRDefault="00784D01" w:rsidP="00784D01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803BC0">
        <w:rPr>
          <w:b/>
          <w:lang w:eastAsia="ar-SA"/>
        </w:rPr>
        <w:t>CZĘŚĆ II - Dostawa dla Specjalnego Ośrodka Szkolno-Wychowawczego ul. Konstytucja 3 Maja 60,   66-300 Międzyrzecz ( doposażenie pracowni gastronomicznej)</w:t>
      </w:r>
      <w:r w:rsidR="001D5AF6">
        <w:rPr>
          <w:b/>
          <w:lang w:eastAsia="ar-SA"/>
        </w:rPr>
        <w:t>:</w:t>
      </w:r>
    </w:p>
    <w:p w:rsidR="00784D01" w:rsidRPr="00803BC0" w:rsidRDefault="00784D01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784D01" w:rsidRPr="00803BC0" w:rsidRDefault="00784D01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2.1. Blender – 10 szt.</w:t>
      </w:r>
    </w:p>
    <w:p w:rsidR="00784D01" w:rsidRPr="00803BC0" w:rsidRDefault="001D5AF6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2.2 Robot kuchenny z misą</w:t>
      </w:r>
      <w:r w:rsidR="00784D01" w:rsidRPr="00803BC0">
        <w:rPr>
          <w:lang w:eastAsia="ar-SA"/>
        </w:rPr>
        <w:t xml:space="preserve"> 4l- 10 szt. </w:t>
      </w:r>
    </w:p>
    <w:p w:rsidR="00784D01" w:rsidRPr="00803BC0" w:rsidRDefault="00784D01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3B5DA8" w:rsidRPr="00803BC0" w:rsidRDefault="003B5DA8" w:rsidP="00784D01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803BC0">
        <w:rPr>
          <w:b/>
          <w:lang w:eastAsia="ar-SA"/>
        </w:rPr>
        <w:t>CZĘŚĆ</w:t>
      </w:r>
      <w:r w:rsidR="008E2A30" w:rsidRPr="00803BC0">
        <w:rPr>
          <w:b/>
          <w:lang w:eastAsia="ar-SA"/>
        </w:rPr>
        <w:t xml:space="preserve"> III</w:t>
      </w:r>
      <w:r w:rsidR="008548F5">
        <w:rPr>
          <w:b/>
          <w:lang w:eastAsia="ar-SA"/>
        </w:rPr>
        <w:t xml:space="preserve"> – Dostawa dla Z</w:t>
      </w:r>
      <w:r w:rsidR="008E2A30" w:rsidRPr="00803BC0">
        <w:rPr>
          <w:b/>
          <w:lang w:eastAsia="ar-SA"/>
        </w:rPr>
        <w:t>asadniczej Szkoły Z</w:t>
      </w:r>
      <w:r w:rsidRPr="00803BC0">
        <w:rPr>
          <w:b/>
          <w:lang w:eastAsia="ar-SA"/>
        </w:rPr>
        <w:t>awodowej w Trzcielu ( doposażenie pracowni fryzjerskiej)</w:t>
      </w:r>
      <w:r w:rsidR="001D5AF6">
        <w:rPr>
          <w:b/>
          <w:lang w:eastAsia="ar-SA"/>
        </w:rPr>
        <w:t>:</w:t>
      </w:r>
    </w:p>
    <w:p w:rsidR="00784D01" w:rsidRPr="00803BC0" w:rsidRDefault="00784D01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3B5DA8" w:rsidRPr="00803BC0" w:rsidRDefault="003B5DA8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3.1</w:t>
      </w:r>
      <w:r w:rsidR="00CD6647" w:rsidRPr="00803BC0">
        <w:rPr>
          <w:lang w:eastAsia="ar-SA"/>
        </w:rPr>
        <w:t xml:space="preserve">. </w:t>
      </w:r>
      <w:r w:rsidRPr="00803BC0">
        <w:rPr>
          <w:lang w:eastAsia="ar-SA"/>
        </w:rPr>
        <w:t xml:space="preserve"> </w:t>
      </w:r>
      <w:r w:rsidR="00CD6647" w:rsidRPr="00803BC0">
        <w:rPr>
          <w:lang w:eastAsia="ar-SA"/>
        </w:rPr>
        <w:t>Hoker fryzjerski</w:t>
      </w:r>
      <w:r w:rsidR="001D5AF6">
        <w:rPr>
          <w:lang w:eastAsia="ar-SA"/>
        </w:rPr>
        <w:t xml:space="preserve"> -</w:t>
      </w:r>
      <w:r w:rsidR="00CD6647" w:rsidRPr="00803BC0">
        <w:rPr>
          <w:lang w:eastAsia="ar-SA"/>
        </w:rPr>
        <w:t xml:space="preserve">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 xml:space="preserve">3.2.  Pomocnik fryzjerski </w:t>
      </w:r>
      <w:r w:rsidR="001D5AF6">
        <w:rPr>
          <w:lang w:eastAsia="ar-SA"/>
        </w:rPr>
        <w:t>-</w:t>
      </w:r>
      <w:r w:rsidRPr="00803BC0">
        <w:rPr>
          <w:lang w:eastAsia="ar-SA"/>
        </w:rPr>
        <w:t>10 szt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3.3.  Grzebień do rozczesywania ( komplet – 3 szt.)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3.4.  Grzebień ze szpikulcem</w:t>
      </w:r>
      <w:r w:rsidR="00461E30">
        <w:rPr>
          <w:lang w:eastAsia="ar-SA"/>
        </w:rPr>
        <w:t xml:space="preserve"> </w:t>
      </w:r>
      <w:r w:rsidRPr="00803BC0">
        <w:rPr>
          <w:lang w:eastAsia="ar-SA"/>
        </w:rPr>
        <w:t>- 10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3.5.  Grzebień do strzyżenia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 xml:space="preserve">3.6.  Grzebień do tapirowania – 10 szt. 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3.7.  Grzebień do fal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3.8.  Grzebień do balejażu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3.9.  Nożyczki klasyczne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 xml:space="preserve">3.10 Nożyczki specjalistyczne – 10 szt. 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3.11. Nożyczki degażówki dwustronne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3.12. Nożyczki degażówki jednostronne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rPr>
          <w:lang w:eastAsia="ar-SA"/>
        </w:rPr>
        <w:t>3.13. Brzytwa fryzjerska z 10 wymiennymi ostrzami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</w:pPr>
      <w:r w:rsidRPr="00803BC0">
        <w:rPr>
          <w:lang w:eastAsia="ar-SA"/>
        </w:rPr>
        <w:t xml:space="preserve">3.14. </w:t>
      </w:r>
      <w:r w:rsidRPr="00803BC0">
        <w:t>Wałki</w:t>
      </w:r>
      <w:r w:rsidR="007019BE">
        <w:t xml:space="preserve"> plastikowe fryzjerskie 15 mm (zestaw 10 szt.</w:t>
      </w:r>
      <w:r w:rsidRPr="00803BC0">
        <w:t>)</w:t>
      </w:r>
      <w:r w:rsidR="00461E30">
        <w:t xml:space="preserve"> </w:t>
      </w:r>
      <w:r w:rsidR="007F15A6" w:rsidRPr="00803BC0">
        <w:t>- 10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3.15. Wałki </w:t>
      </w:r>
      <w:r w:rsidR="007019BE">
        <w:t>plastikowe fryzjerskie 25 mm (z</w:t>
      </w:r>
      <w:r w:rsidRPr="00803BC0">
        <w:t>estaw 10 szt.)</w:t>
      </w:r>
      <w:r w:rsidR="00461E30">
        <w:t xml:space="preserve"> </w:t>
      </w:r>
      <w:r w:rsidR="007F15A6" w:rsidRPr="00803BC0">
        <w:t>- 10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3.16  Wałki </w:t>
      </w:r>
      <w:r w:rsidR="007019BE">
        <w:t>plastikowe fryzjerskie 35 mm (z</w:t>
      </w:r>
      <w:r w:rsidRPr="00803BC0">
        <w:t>estaw 10 szt.)</w:t>
      </w:r>
      <w:r w:rsidR="00461E30">
        <w:t xml:space="preserve"> </w:t>
      </w:r>
      <w:r w:rsidR="007F15A6" w:rsidRPr="00803BC0">
        <w:t>- 10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</w:pPr>
      <w:r w:rsidRPr="00803BC0">
        <w:lastRenderedPageBreak/>
        <w:t>3.17  Wał</w:t>
      </w:r>
      <w:r w:rsidR="007019BE">
        <w:t>ki metalowe fryzjerskie 16 mm (</w:t>
      </w:r>
      <w:r w:rsidRPr="00803BC0">
        <w:t>zestaw od 7 szt.)</w:t>
      </w:r>
      <w:r w:rsidR="007F15A6" w:rsidRPr="00803BC0">
        <w:t xml:space="preserve">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</w:pPr>
      <w:r w:rsidRPr="00803BC0">
        <w:t>3.18. Wał</w:t>
      </w:r>
      <w:r w:rsidR="007019BE">
        <w:t>ki metalowe fryzjerskie 25 mm (</w:t>
      </w:r>
      <w:r w:rsidRPr="00803BC0">
        <w:t>zestaw od 6 szt.)</w:t>
      </w:r>
      <w:r w:rsidR="007F15A6" w:rsidRPr="00803BC0">
        <w:t xml:space="preserve"> - 10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</w:pPr>
      <w:r w:rsidRPr="00803BC0">
        <w:t>3.19. Wałki metalowe fryzjerski</w:t>
      </w:r>
      <w:r w:rsidR="007019BE">
        <w:t>e 40 mm (</w:t>
      </w:r>
      <w:r w:rsidRPr="00803BC0">
        <w:t>zestaw od 4 szt.)</w:t>
      </w:r>
      <w:r w:rsidR="007F15A6" w:rsidRPr="00803BC0">
        <w:t xml:space="preserve"> – 10 szt.</w:t>
      </w:r>
    </w:p>
    <w:p w:rsidR="00CD6647" w:rsidRPr="00803BC0" w:rsidRDefault="00CD6647" w:rsidP="00784D0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03BC0">
        <w:t>3.20. Wałki metalowe fryzjerskie 28 mm</w:t>
      </w:r>
      <w:r w:rsidR="007F15A6" w:rsidRPr="00803BC0">
        <w:t xml:space="preserve"> </w:t>
      </w:r>
      <w:r w:rsidR="007019BE">
        <w:t>(</w:t>
      </w:r>
      <w:r w:rsidRPr="00803BC0">
        <w:t>zestaw od 7 szt.)</w:t>
      </w:r>
      <w:r w:rsidR="007F15A6" w:rsidRPr="00803BC0">
        <w:t>- 10 szt.</w:t>
      </w:r>
    </w:p>
    <w:p w:rsidR="00CD6647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rPr>
          <w:lang w:eastAsia="ar-SA"/>
        </w:rPr>
        <w:t>3.21</w:t>
      </w:r>
      <w:r w:rsidRPr="00803BC0">
        <w:t xml:space="preserve">  Wałki do trwałej 7 mm (zestaw od 12 szt.)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3.22. Wałki do trwałej 9 mm (zestaw od 12 szt.)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3.23. Szczotka do modelowania włosów 20mm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3.24. Szczotka do modelowania włosów 30 mm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3.25. Szczotka do modelowania włosów 45 mm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3.26. Szczotka do modelowania włosów 65 mm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3.27. Szczotka półokrągła – 10 szt. 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</w:t>
      </w:r>
      <w:r w:rsidR="008E4D35" w:rsidRPr="00803BC0">
        <w:t>.28. S</w:t>
      </w:r>
      <w:r w:rsidRPr="00803BC0">
        <w:t>zczotka płaska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3.29 Szczotka szkieletowa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3.30.Kokówka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3.31. Pomocnik do koloryzacji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3.32</w:t>
      </w:r>
      <w:r w:rsidR="00461E30">
        <w:t xml:space="preserve">.Miseczki do rozrabiania farb (zestaw </w:t>
      </w:r>
      <w:r w:rsidRPr="00803BC0">
        <w:t>3 szt.)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3.33 Pędzelek prosty szeroki do nakładania farb i środków rozjaśniających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3.34 Pędzelek prosty wąski do nakładania farb i środków rozjaśniających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3.35. Czepek do pasemek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>3.36 Waga fryzjerska</w:t>
      </w:r>
      <w:r w:rsidR="00461E30">
        <w:t xml:space="preserve"> </w:t>
      </w:r>
      <w:r w:rsidRPr="00803BC0">
        <w:t>- 10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3.37. Wsuwki </w:t>
      </w:r>
      <w:r w:rsidR="00461E30">
        <w:t>(5 cm opakowanie</w:t>
      </w:r>
      <w:r w:rsidRPr="00803BC0">
        <w:t>100 szt</w:t>
      </w:r>
      <w:r w:rsidR="00AE2181" w:rsidRPr="00803BC0">
        <w:t>.) – 10 szt.</w:t>
      </w:r>
    </w:p>
    <w:p w:rsidR="007F15A6" w:rsidRPr="00803BC0" w:rsidRDefault="007F15A6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3.38. </w:t>
      </w:r>
      <w:r w:rsidR="00AE2181" w:rsidRPr="00803BC0">
        <w:t>Wsuwki (7 cm op</w:t>
      </w:r>
      <w:r w:rsidR="00461E30">
        <w:t>akowanie</w:t>
      </w:r>
      <w:r w:rsidR="00FD33B2" w:rsidRPr="00803BC0">
        <w:t xml:space="preserve"> </w:t>
      </w:r>
      <w:r w:rsidRPr="00803BC0">
        <w:t>100 szt</w:t>
      </w:r>
      <w:r w:rsidR="00AE2181" w:rsidRPr="00803BC0">
        <w:t>.)</w:t>
      </w:r>
      <w:r w:rsidR="00FD33B2" w:rsidRPr="00803BC0">
        <w:t xml:space="preserve"> </w:t>
      </w:r>
      <w:r w:rsidR="00AE2181" w:rsidRPr="00803BC0">
        <w:t>- 10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3.39. Klips</w:t>
      </w:r>
      <w:r w:rsidR="00461E30">
        <w:t>y klamrowe czarne (12 szt. w opakowaniu</w:t>
      </w:r>
      <w:r w:rsidRPr="00803BC0">
        <w:t>) –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3.40 </w:t>
      </w:r>
      <w:r w:rsidR="00461E30">
        <w:t xml:space="preserve"> Klipsy </w:t>
      </w:r>
      <w:r w:rsidRPr="00803BC0">
        <w:t>(12 szt</w:t>
      </w:r>
      <w:r w:rsidR="00461E30">
        <w:t>. w opakowaniu</w:t>
      </w:r>
      <w:r w:rsidRPr="00803BC0">
        <w:t>)</w:t>
      </w:r>
      <w:r w:rsidR="00803BC0">
        <w:t xml:space="preserve"> </w:t>
      </w:r>
      <w:r w:rsidRPr="00803BC0">
        <w:t>–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3.41. Peleryna długa-10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3.42. Peleryna krótka – 10 szt.</w:t>
      </w:r>
    </w:p>
    <w:p w:rsidR="00AE2181" w:rsidRPr="00803BC0" w:rsidRDefault="00461E30" w:rsidP="00784D01">
      <w:pPr>
        <w:widowControl w:val="0"/>
        <w:autoSpaceDE w:val="0"/>
        <w:autoSpaceDN w:val="0"/>
        <w:adjustRightInd w:val="0"/>
        <w:jc w:val="both"/>
      </w:pPr>
      <w:r>
        <w:t>3.43. Ręczniki wielorazowe (</w:t>
      </w:r>
      <w:r w:rsidR="00AE2181" w:rsidRPr="00803BC0">
        <w:t xml:space="preserve">2 szt. w opakowaniu) – 10 szt. </w:t>
      </w:r>
    </w:p>
    <w:p w:rsidR="00AE2181" w:rsidRPr="00803BC0" w:rsidRDefault="00461E30" w:rsidP="00784D01">
      <w:pPr>
        <w:widowControl w:val="0"/>
        <w:autoSpaceDE w:val="0"/>
        <w:autoSpaceDN w:val="0"/>
        <w:adjustRightInd w:val="0"/>
        <w:jc w:val="both"/>
      </w:pPr>
      <w:r>
        <w:t>3.44  Fartuch fryzjerski (2 szt. w opakowaniu</w:t>
      </w:r>
      <w:r w:rsidR="00AE2181" w:rsidRPr="00803BC0">
        <w:t>) –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3.45. Suszarka do włosów –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3.46  Prostownica </w:t>
      </w:r>
      <w:r w:rsidR="00883A99">
        <w:t xml:space="preserve">- </w:t>
      </w:r>
      <w:r w:rsidRPr="00803BC0">
        <w:t>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3.47  Lokówka</w:t>
      </w:r>
      <w:r w:rsidR="00883A99">
        <w:t xml:space="preserve"> </w:t>
      </w:r>
      <w:r w:rsidRPr="00803BC0">
        <w:t>- 10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3.48. Falownica – 10 szt.</w:t>
      </w:r>
    </w:p>
    <w:p w:rsidR="00AE2181" w:rsidRPr="00803BC0" w:rsidRDefault="00AE2181" w:rsidP="00784D01">
      <w:pPr>
        <w:widowControl w:val="0"/>
        <w:autoSpaceDE w:val="0"/>
        <w:autoSpaceDN w:val="0"/>
        <w:adjustRightInd w:val="0"/>
        <w:jc w:val="both"/>
      </w:pPr>
      <w:r w:rsidRPr="00803BC0">
        <w:t>3.49. Suszarko – lokówka – 10 szt.</w:t>
      </w:r>
    </w:p>
    <w:p w:rsidR="008E4D35" w:rsidRPr="00803BC0" w:rsidRDefault="00700C02" w:rsidP="00784D01">
      <w:pPr>
        <w:widowControl w:val="0"/>
        <w:autoSpaceDE w:val="0"/>
        <w:autoSpaceDN w:val="0"/>
        <w:adjustRightInd w:val="0"/>
        <w:jc w:val="both"/>
      </w:pPr>
      <w:r w:rsidRPr="00803BC0">
        <w:t>3.50</w:t>
      </w:r>
      <w:r w:rsidR="008E4D35" w:rsidRPr="00803BC0">
        <w:t>. Główka treningowa damska (krótkie włosy) -10 szt.</w:t>
      </w:r>
    </w:p>
    <w:p w:rsidR="008E4D35" w:rsidRPr="00803BC0" w:rsidRDefault="00700C02" w:rsidP="00784D01">
      <w:pPr>
        <w:widowControl w:val="0"/>
        <w:autoSpaceDE w:val="0"/>
        <w:autoSpaceDN w:val="0"/>
        <w:adjustRightInd w:val="0"/>
        <w:jc w:val="both"/>
      </w:pPr>
      <w:r w:rsidRPr="00803BC0">
        <w:t>3.51</w:t>
      </w:r>
      <w:r w:rsidR="00883A99">
        <w:t xml:space="preserve">  Główka treningowa damska (</w:t>
      </w:r>
      <w:r w:rsidR="008E4D35" w:rsidRPr="00803BC0">
        <w:t>długie włosy) - 10 szt.</w:t>
      </w:r>
    </w:p>
    <w:p w:rsidR="008E4D35" w:rsidRPr="00803BC0" w:rsidRDefault="00700C02" w:rsidP="00784D01">
      <w:pPr>
        <w:widowControl w:val="0"/>
        <w:autoSpaceDE w:val="0"/>
        <w:autoSpaceDN w:val="0"/>
        <w:adjustRightInd w:val="0"/>
        <w:jc w:val="both"/>
      </w:pPr>
      <w:r w:rsidRPr="00803BC0">
        <w:t>3.52</w:t>
      </w:r>
      <w:r w:rsidR="00883A99">
        <w:t xml:space="preserve">. Główka treningowa męska </w:t>
      </w:r>
      <w:r w:rsidR="008E4D35" w:rsidRPr="00803BC0">
        <w:t>z brodą</w:t>
      </w:r>
      <w:r w:rsidR="00461E30">
        <w:t xml:space="preserve"> </w:t>
      </w:r>
      <w:r w:rsidR="008E4D35" w:rsidRPr="00803BC0">
        <w:t>- 10 szt</w:t>
      </w:r>
      <w:r w:rsidR="00461E30">
        <w:t>.</w:t>
      </w:r>
    </w:p>
    <w:p w:rsidR="008E4D35" w:rsidRPr="00803BC0" w:rsidRDefault="00700C02" w:rsidP="00784D01">
      <w:pPr>
        <w:widowControl w:val="0"/>
        <w:autoSpaceDE w:val="0"/>
        <w:autoSpaceDN w:val="0"/>
        <w:adjustRightInd w:val="0"/>
        <w:jc w:val="both"/>
      </w:pPr>
      <w:r w:rsidRPr="00803BC0">
        <w:t>3.53</w:t>
      </w:r>
      <w:r w:rsidR="008E4D35" w:rsidRPr="00803BC0">
        <w:t xml:space="preserve">  Zestaw do przedłużania włosów</w:t>
      </w:r>
      <w:r w:rsidR="00461E30">
        <w:t xml:space="preserve"> </w:t>
      </w:r>
      <w:r w:rsidR="008E4D35" w:rsidRPr="00803BC0">
        <w:t>- 10 szt.</w:t>
      </w:r>
    </w:p>
    <w:p w:rsidR="00700C02" w:rsidRPr="00803BC0" w:rsidRDefault="00700C02" w:rsidP="00784D01">
      <w:pPr>
        <w:widowControl w:val="0"/>
        <w:autoSpaceDE w:val="0"/>
        <w:autoSpaceDN w:val="0"/>
        <w:adjustRightInd w:val="0"/>
        <w:jc w:val="both"/>
      </w:pPr>
      <w:r w:rsidRPr="00803BC0">
        <w:t>3.54  Maszynka do strzyżenia z nasadkami</w:t>
      </w:r>
      <w:r w:rsidR="00461E30">
        <w:t xml:space="preserve"> </w:t>
      </w:r>
      <w:r w:rsidRPr="00803BC0">
        <w:t>- 10 szt.</w:t>
      </w:r>
    </w:p>
    <w:p w:rsidR="00700C02" w:rsidRPr="00803BC0" w:rsidRDefault="00700C02" w:rsidP="00784D01">
      <w:pPr>
        <w:widowControl w:val="0"/>
        <w:autoSpaceDE w:val="0"/>
        <w:autoSpaceDN w:val="0"/>
        <w:adjustRightInd w:val="0"/>
        <w:jc w:val="both"/>
      </w:pPr>
      <w:r w:rsidRPr="00803BC0">
        <w:t xml:space="preserve">3.55  Maszynka do strzyżenia konturówka – 10 szt. </w:t>
      </w:r>
    </w:p>
    <w:p w:rsidR="00784D01" w:rsidRPr="00AE2181" w:rsidRDefault="00784D01" w:rsidP="00242E1B">
      <w:pPr>
        <w:pStyle w:val="Tekstpodstawowy3"/>
        <w:rPr>
          <w:rFonts w:ascii="Verdana" w:hAnsi="Verdana" w:cs="Verdana"/>
          <w:b/>
          <w:i w:val="0"/>
          <w:iCs w:val="0"/>
          <w:sz w:val="20"/>
          <w:szCs w:val="20"/>
        </w:rPr>
      </w:pPr>
    </w:p>
    <w:p w:rsidR="004E487F" w:rsidRPr="00803BC0" w:rsidRDefault="004E487F" w:rsidP="004E487F">
      <w:pPr>
        <w:pStyle w:val="Tekstpodstawowy3"/>
        <w:rPr>
          <w:i w:val="0"/>
          <w:iCs w:val="0"/>
        </w:rPr>
      </w:pPr>
      <w:r w:rsidRPr="00803BC0">
        <w:rPr>
          <w:i w:val="0"/>
          <w:iCs w:val="0"/>
        </w:rPr>
        <w:t>W</w:t>
      </w:r>
      <w:r w:rsidR="00700C02" w:rsidRPr="00803BC0">
        <w:rPr>
          <w:i w:val="0"/>
          <w:iCs w:val="0"/>
        </w:rPr>
        <w:t>ykonawca może złożyć ofertę na 3</w:t>
      </w:r>
      <w:r w:rsidRPr="00803BC0">
        <w:rPr>
          <w:i w:val="0"/>
          <w:iCs w:val="0"/>
        </w:rPr>
        <w:t xml:space="preserve"> części zamówienia.</w:t>
      </w:r>
    </w:p>
    <w:p w:rsidR="00BE245A" w:rsidRPr="00803BC0" w:rsidRDefault="00242E1B" w:rsidP="00242E1B">
      <w:pPr>
        <w:pStyle w:val="Tekstpodstawowy3"/>
        <w:rPr>
          <w:i w:val="0"/>
          <w:iCs w:val="0"/>
        </w:rPr>
      </w:pPr>
      <w:r w:rsidRPr="00803BC0">
        <w:rPr>
          <w:b/>
          <w:i w:val="0"/>
          <w:iCs w:val="0"/>
        </w:rPr>
        <w:t>5.</w:t>
      </w:r>
      <w:r w:rsidR="00861235" w:rsidRPr="00803BC0">
        <w:rPr>
          <w:b/>
          <w:i w:val="0"/>
          <w:iCs w:val="0"/>
        </w:rPr>
        <w:t>4</w:t>
      </w:r>
      <w:r w:rsidRPr="00803BC0">
        <w:rPr>
          <w:b/>
          <w:i w:val="0"/>
          <w:iCs w:val="0"/>
        </w:rPr>
        <w:t>.</w:t>
      </w:r>
      <w:r w:rsidRPr="00803BC0">
        <w:rPr>
          <w:i w:val="0"/>
          <w:iCs w:val="0"/>
        </w:rPr>
        <w:t xml:space="preserve">    </w:t>
      </w:r>
      <w:r w:rsidR="00BE245A" w:rsidRPr="00803BC0">
        <w:rPr>
          <w:i w:val="0"/>
          <w:iCs w:val="0"/>
        </w:rPr>
        <w:t xml:space="preserve">Zamawiający </w:t>
      </w:r>
      <w:r w:rsidR="00BE245A" w:rsidRPr="00803BC0">
        <w:rPr>
          <w:b/>
          <w:i w:val="0"/>
          <w:iCs w:val="0"/>
        </w:rPr>
        <w:t>nie dopuszcza</w:t>
      </w:r>
      <w:r w:rsidR="00BE245A" w:rsidRPr="00803BC0">
        <w:rPr>
          <w:i w:val="0"/>
          <w:iCs w:val="0"/>
        </w:rPr>
        <w:t xml:space="preserve"> składania ofert wariantowych.</w:t>
      </w:r>
    </w:p>
    <w:p w:rsidR="007B3D20" w:rsidRPr="00803BC0" w:rsidRDefault="00242E1B" w:rsidP="007B3D20">
      <w:pPr>
        <w:pStyle w:val="Tekstpodstawowy3"/>
        <w:ind w:left="709" w:hanging="709"/>
        <w:rPr>
          <w:i w:val="0"/>
          <w:iCs w:val="0"/>
        </w:rPr>
      </w:pPr>
      <w:r w:rsidRPr="00803BC0">
        <w:rPr>
          <w:b/>
          <w:i w:val="0"/>
          <w:iCs w:val="0"/>
          <w:lang w:eastAsia="ar-SA"/>
        </w:rPr>
        <w:t>5.</w:t>
      </w:r>
      <w:r w:rsidR="00861235" w:rsidRPr="00803BC0">
        <w:rPr>
          <w:b/>
          <w:i w:val="0"/>
          <w:iCs w:val="0"/>
          <w:lang w:eastAsia="ar-SA"/>
        </w:rPr>
        <w:t>5</w:t>
      </w:r>
      <w:r w:rsidRPr="00803BC0">
        <w:rPr>
          <w:b/>
          <w:i w:val="0"/>
          <w:iCs w:val="0"/>
          <w:lang w:eastAsia="ar-SA"/>
        </w:rPr>
        <w:t>.</w:t>
      </w:r>
      <w:r w:rsidRPr="00803BC0">
        <w:rPr>
          <w:i w:val="0"/>
          <w:iCs w:val="0"/>
          <w:lang w:eastAsia="ar-SA"/>
        </w:rPr>
        <w:t xml:space="preserve">   </w:t>
      </w:r>
      <w:r w:rsidR="00D13E11" w:rsidRPr="00803BC0">
        <w:rPr>
          <w:i w:val="0"/>
          <w:iCs w:val="0"/>
          <w:lang w:eastAsia="ar-SA"/>
        </w:rPr>
        <w:t>Realizacja zamówienia podlega prawu polskiemu, w tym w szczególności ustawie z dnia 23 kwietnia 1964 r. Kodeks cywilny (t</w:t>
      </w:r>
      <w:r w:rsidR="00B60726" w:rsidRPr="00803BC0">
        <w:rPr>
          <w:i w:val="0"/>
          <w:iCs w:val="0"/>
          <w:lang w:eastAsia="ar-SA"/>
        </w:rPr>
        <w:t xml:space="preserve">.j. </w:t>
      </w:r>
      <w:r w:rsidR="00D13E11" w:rsidRPr="00803BC0">
        <w:rPr>
          <w:i w:val="0"/>
          <w:iCs w:val="0"/>
          <w:lang w:eastAsia="ar-SA"/>
        </w:rPr>
        <w:t xml:space="preserve">Dz. U. z 2016 r. poz. 380) i ustawie </w:t>
      </w:r>
      <w:r w:rsidR="00D13E11" w:rsidRPr="00803BC0">
        <w:rPr>
          <w:i w:val="0"/>
          <w:iCs w:val="0"/>
          <w:lang w:eastAsia="ar-SA"/>
        </w:rPr>
        <w:lastRenderedPageBreak/>
        <w:t>z dnia 29 stycznia 2004 r. Prawo zamówień publicznych</w:t>
      </w:r>
      <w:r w:rsidR="00BE245A" w:rsidRPr="00803BC0">
        <w:rPr>
          <w:i w:val="0"/>
          <w:iCs w:val="0"/>
        </w:rPr>
        <w:t xml:space="preserve"> (</w:t>
      </w:r>
      <w:r w:rsidR="00B1287E" w:rsidRPr="00803BC0">
        <w:rPr>
          <w:i w:val="0"/>
          <w:iCs w:val="0"/>
        </w:rPr>
        <w:t xml:space="preserve">tekst jednolity </w:t>
      </w:r>
      <w:r w:rsidR="00B60726" w:rsidRPr="00803BC0">
        <w:rPr>
          <w:i w:val="0"/>
          <w:iCs w:val="0"/>
        </w:rPr>
        <w:t xml:space="preserve">Dz. U. z </w:t>
      </w:r>
      <w:r w:rsidR="00803BC0">
        <w:rPr>
          <w:i w:val="0"/>
          <w:iCs w:val="0"/>
        </w:rPr>
        <w:t>2017, poz. 1579)</w:t>
      </w:r>
    </w:p>
    <w:p w:rsidR="00BE245A" w:rsidRPr="00803BC0" w:rsidRDefault="009F34F0" w:rsidP="007B3D20">
      <w:pPr>
        <w:pStyle w:val="Tekstpodstawowy3"/>
        <w:ind w:left="709" w:hanging="709"/>
        <w:rPr>
          <w:i w:val="0"/>
          <w:iCs w:val="0"/>
        </w:rPr>
      </w:pPr>
      <w:r w:rsidRPr="00803BC0">
        <w:rPr>
          <w:b/>
          <w:i w:val="0"/>
        </w:rPr>
        <w:t>5.</w:t>
      </w:r>
      <w:r w:rsidR="00861235" w:rsidRPr="00803BC0">
        <w:rPr>
          <w:b/>
          <w:i w:val="0"/>
        </w:rPr>
        <w:t>6</w:t>
      </w:r>
      <w:r w:rsidR="00376170" w:rsidRPr="00803BC0">
        <w:rPr>
          <w:b/>
          <w:i w:val="0"/>
        </w:rPr>
        <w:t xml:space="preserve">. </w:t>
      </w:r>
      <w:r w:rsidR="00376170" w:rsidRPr="00803BC0">
        <w:rPr>
          <w:b/>
          <w:i w:val="0"/>
        </w:rPr>
        <w:tab/>
      </w:r>
      <w:r w:rsidR="00A261D3" w:rsidRPr="00803BC0">
        <w:rPr>
          <w:i w:val="0"/>
        </w:rPr>
        <w:t xml:space="preserve">Zamawiający </w:t>
      </w:r>
      <w:r w:rsidR="00E757E7" w:rsidRPr="00803BC0">
        <w:rPr>
          <w:i w:val="0"/>
        </w:rPr>
        <w:t xml:space="preserve">nie </w:t>
      </w:r>
      <w:r w:rsidR="00A261D3" w:rsidRPr="00803BC0">
        <w:rPr>
          <w:i w:val="0"/>
        </w:rPr>
        <w:t>przewiduje możliwoś</w:t>
      </w:r>
      <w:r w:rsidR="00E757E7" w:rsidRPr="00803BC0">
        <w:rPr>
          <w:i w:val="0"/>
        </w:rPr>
        <w:t>ci</w:t>
      </w:r>
      <w:r w:rsidR="00A261D3" w:rsidRPr="00803BC0">
        <w:rPr>
          <w:i w:val="0"/>
        </w:rPr>
        <w:t xml:space="preserve"> udzielenia zamówień, o których mowa w art. 67 ust. 1 pkt </w:t>
      </w:r>
      <w:r w:rsidR="00E757E7" w:rsidRPr="00803BC0">
        <w:rPr>
          <w:i w:val="0"/>
        </w:rPr>
        <w:t>7</w:t>
      </w:r>
      <w:r w:rsidR="00A261D3" w:rsidRPr="00803BC0">
        <w:rPr>
          <w:i w:val="0"/>
        </w:rPr>
        <w:t xml:space="preserve"> ustaw</w:t>
      </w:r>
      <w:r w:rsidR="00596BCA" w:rsidRPr="00803BC0">
        <w:rPr>
          <w:i w:val="0"/>
        </w:rPr>
        <w:t>y Pzp</w:t>
      </w:r>
      <w:r w:rsidR="00E757E7" w:rsidRPr="00803BC0">
        <w:rPr>
          <w:i w:val="0"/>
        </w:rPr>
        <w:t>.</w:t>
      </w:r>
    </w:p>
    <w:p w:rsidR="00861235" w:rsidRPr="00803BC0" w:rsidRDefault="00861235" w:rsidP="00376170">
      <w:pPr>
        <w:spacing w:before="120"/>
        <w:ind w:left="709" w:hanging="709"/>
        <w:jc w:val="both"/>
      </w:pPr>
      <w:r w:rsidRPr="00803BC0">
        <w:rPr>
          <w:b/>
        </w:rPr>
        <w:t>5.7.</w:t>
      </w:r>
      <w:r w:rsidR="00810C99" w:rsidRPr="00803BC0">
        <w:t xml:space="preserve">  Miejscem realizacji przedmiotu umowy jest siedziba </w:t>
      </w:r>
      <w:r w:rsidR="00700C02" w:rsidRPr="00803BC0">
        <w:t>Specjalnego Ośrodka Szkolno</w:t>
      </w:r>
      <w:r w:rsidR="00B1287E" w:rsidRPr="00803BC0">
        <w:t>- Wychowawczego</w:t>
      </w:r>
      <w:r w:rsidR="00810C99" w:rsidRPr="00803BC0">
        <w:t xml:space="preserve"> przy ul. </w:t>
      </w:r>
      <w:r w:rsidR="00700C02" w:rsidRPr="00803BC0">
        <w:t>Konstytucji 3</w:t>
      </w:r>
      <w:r w:rsidR="00883A99">
        <w:t xml:space="preserve"> Maja 60, 66-300 Międzyrzecz (</w:t>
      </w:r>
      <w:r w:rsidR="00700C02" w:rsidRPr="00803BC0">
        <w:t xml:space="preserve">część I i II) oraz Zasadniczej Szkoły Zawodowej w Trzcielu </w:t>
      </w:r>
      <w:r w:rsidR="008548F5">
        <w:t>przy ul. Staszica 20</w:t>
      </w:r>
      <w:r w:rsidR="00883A99">
        <w:t>,</w:t>
      </w:r>
      <w:r w:rsidR="008548F5">
        <w:t xml:space="preserve">  66-300 Międzyrzecz </w:t>
      </w:r>
      <w:r w:rsidR="00883A99">
        <w:t>(część III)</w:t>
      </w:r>
      <w:r w:rsidR="00810C99" w:rsidRPr="00803BC0">
        <w:t xml:space="preserve">. </w:t>
      </w:r>
      <w:r w:rsidRPr="00803BC0">
        <w:t>Szczegółowo przedmiot zam</w:t>
      </w:r>
      <w:r w:rsidR="00D1690F" w:rsidRPr="00803BC0">
        <w:t>ówienia określony został w Tomach II-</w:t>
      </w:r>
      <w:r w:rsidRPr="00803BC0">
        <w:t>III SIWZ.</w:t>
      </w:r>
    </w:p>
    <w:p w:rsidR="00BE245A" w:rsidRPr="00803BC0" w:rsidRDefault="009F34F0" w:rsidP="00CB1F7C">
      <w:pPr>
        <w:spacing w:before="120"/>
        <w:ind w:left="709" w:hanging="709"/>
        <w:jc w:val="both"/>
      </w:pPr>
      <w:r w:rsidRPr="00803BC0">
        <w:rPr>
          <w:b/>
        </w:rPr>
        <w:t>5.</w:t>
      </w:r>
      <w:r w:rsidR="00D1690F" w:rsidRPr="00803BC0">
        <w:rPr>
          <w:b/>
        </w:rPr>
        <w:t>8</w:t>
      </w:r>
      <w:r w:rsidR="00376170" w:rsidRPr="00803BC0">
        <w:rPr>
          <w:b/>
        </w:rPr>
        <w:t>.</w:t>
      </w:r>
      <w:r w:rsidR="00376170" w:rsidRPr="00803BC0">
        <w:tab/>
        <w:t xml:space="preserve">W przypadku rozbieżności pomiędzy treścią niniejszej SIWZ </w:t>
      </w:r>
      <w:r w:rsidR="008611C6" w:rsidRPr="00803BC0">
        <w:t>a treścią udzielonych wyjaśnień</w:t>
      </w:r>
      <w:r w:rsidR="00376170" w:rsidRPr="00803BC0">
        <w:t xml:space="preserve"> jako obowiązującą należy przyjąć treść pisma zawierającego późniejsze oświadczenie Zamawiającego.</w:t>
      </w:r>
    </w:p>
    <w:p w:rsidR="00CF16A5" w:rsidRPr="00803BC0" w:rsidRDefault="00CB1F7C" w:rsidP="00CF16A5">
      <w:pPr>
        <w:spacing w:before="120"/>
        <w:jc w:val="both"/>
        <w:rPr>
          <w:i/>
        </w:rPr>
      </w:pPr>
      <w:r w:rsidRPr="00803BC0">
        <w:rPr>
          <w:b/>
        </w:rPr>
        <w:t>5.</w:t>
      </w:r>
      <w:r w:rsidR="00D1690F" w:rsidRPr="00803BC0">
        <w:rPr>
          <w:b/>
        </w:rPr>
        <w:t>9</w:t>
      </w:r>
      <w:r w:rsidR="00CF16A5" w:rsidRPr="00803BC0">
        <w:rPr>
          <w:b/>
        </w:rPr>
        <w:t>.</w:t>
      </w:r>
      <w:r w:rsidR="00CF16A5" w:rsidRPr="00803BC0">
        <w:rPr>
          <w:i/>
        </w:rPr>
        <w:tab/>
      </w:r>
      <w:r w:rsidR="00CF16A5" w:rsidRPr="00803BC0">
        <w:t>PODWYKONAWSTWO:</w:t>
      </w:r>
    </w:p>
    <w:p w:rsidR="00726CED" w:rsidRPr="00803BC0" w:rsidRDefault="00CF16A5" w:rsidP="00726CED">
      <w:pPr>
        <w:tabs>
          <w:tab w:val="left" w:pos="1134"/>
        </w:tabs>
        <w:spacing w:before="120"/>
        <w:ind w:left="1134" w:hanging="425"/>
        <w:jc w:val="both"/>
      </w:pPr>
      <w:r w:rsidRPr="00803BC0">
        <w:rPr>
          <w:b/>
        </w:rPr>
        <w:t>a)</w:t>
      </w:r>
      <w:r w:rsidRPr="00803BC0">
        <w:tab/>
      </w:r>
      <w:r w:rsidR="00C860E4" w:rsidRPr="00803BC0">
        <w:t xml:space="preserve">Zamawiający nie wprowadza zastrzeżenia wskazującego na obowiązek osobistego wykonania przez Wykonawcę kluczowych części zamówienia. </w:t>
      </w:r>
    </w:p>
    <w:p w:rsidR="00726CED" w:rsidRPr="00803BC0" w:rsidRDefault="00726CED" w:rsidP="00726CED">
      <w:pPr>
        <w:tabs>
          <w:tab w:val="left" w:pos="1134"/>
        </w:tabs>
        <w:spacing w:before="120"/>
        <w:ind w:left="1134" w:hanging="425"/>
        <w:jc w:val="both"/>
      </w:pPr>
      <w:r w:rsidRPr="00803BC0">
        <w:rPr>
          <w:b/>
        </w:rPr>
        <w:t>b)</w:t>
      </w:r>
      <w:r w:rsidRPr="00803BC0">
        <w:t xml:space="preserve"> </w:t>
      </w:r>
      <w:r w:rsidR="00BE245A" w:rsidRPr="00803BC0">
        <w:t>Zamawiający żąda wskazania przez wykonawcę części zamówienia, których wykonanie z</w:t>
      </w:r>
      <w:r w:rsidR="001066DE" w:rsidRPr="00803BC0">
        <w:t>amierza powierzyć podwykonawcom</w:t>
      </w:r>
      <w:r w:rsidR="00BE245A" w:rsidRPr="00803BC0">
        <w:t xml:space="preserve"> i podania przez </w:t>
      </w:r>
      <w:r w:rsidRPr="00803BC0">
        <w:t>wykonawcę firm podwykonawców.</w:t>
      </w:r>
    </w:p>
    <w:p w:rsidR="00BE245A" w:rsidRPr="00803BC0" w:rsidRDefault="00726CED" w:rsidP="00A8215F">
      <w:pPr>
        <w:tabs>
          <w:tab w:val="left" w:pos="1134"/>
        </w:tabs>
        <w:spacing w:before="120"/>
        <w:ind w:left="1134" w:hanging="425"/>
        <w:jc w:val="both"/>
      </w:pPr>
      <w:r w:rsidRPr="00803BC0">
        <w:rPr>
          <w:b/>
        </w:rPr>
        <w:t>c)</w:t>
      </w:r>
      <w:r w:rsidRPr="00803BC0">
        <w:t xml:space="preserve"> P</w:t>
      </w:r>
      <w:r w:rsidR="00BE245A" w:rsidRPr="00803BC0">
        <w:t>ozostałe wymagania dotyczące podwykonawstwa zostały o</w:t>
      </w:r>
      <w:r w:rsidR="00A8215F" w:rsidRPr="00803BC0">
        <w:t>kreślone w Tomie II SIWZ – IPU.</w:t>
      </w:r>
    </w:p>
    <w:p w:rsidR="00B1287E" w:rsidRPr="00803BC0" w:rsidRDefault="00B1287E" w:rsidP="00A8215F">
      <w:pPr>
        <w:tabs>
          <w:tab w:val="left" w:pos="1134"/>
        </w:tabs>
        <w:spacing w:before="120"/>
        <w:ind w:left="1134" w:hanging="425"/>
        <w:jc w:val="both"/>
      </w:pPr>
    </w:p>
    <w:p w:rsidR="00BE245A" w:rsidRPr="00803BC0" w:rsidRDefault="00BE245A" w:rsidP="00BE245A">
      <w:pPr>
        <w:rPr>
          <w:b/>
          <w:bCs/>
        </w:rPr>
      </w:pPr>
      <w:r w:rsidRPr="00803BC0">
        <w:rPr>
          <w:b/>
          <w:bCs/>
        </w:rPr>
        <w:t xml:space="preserve">6. </w:t>
      </w:r>
      <w:r w:rsidR="008E5485" w:rsidRPr="00803BC0">
        <w:rPr>
          <w:b/>
          <w:bCs/>
        </w:rPr>
        <w:tab/>
      </w:r>
      <w:r w:rsidR="00147EFE" w:rsidRPr="00803BC0">
        <w:rPr>
          <w:b/>
          <w:bCs/>
        </w:rPr>
        <w:t>TERMIN REALIZACJI</w:t>
      </w:r>
      <w:r w:rsidR="004646C7">
        <w:rPr>
          <w:b/>
          <w:bCs/>
        </w:rPr>
        <w:t xml:space="preserve"> ZAMÓWIENIA</w:t>
      </w:r>
    </w:p>
    <w:p w:rsidR="00B1287E" w:rsidRPr="00803BC0" w:rsidRDefault="005A707E" w:rsidP="00883A99">
      <w:pPr>
        <w:pStyle w:val="Tekstpodstawowy2"/>
        <w:ind w:left="709"/>
        <w:rPr>
          <w:b w:val="0"/>
          <w:bCs w:val="0"/>
          <w:sz w:val="24"/>
          <w:szCs w:val="24"/>
          <w:lang w:eastAsia="ar-SA"/>
        </w:rPr>
      </w:pPr>
      <w:r w:rsidRPr="00803BC0">
        <w:rPr>
          <w:b w:val="0"/>
          <w:bCs w:val="0"/>
          <w:sz w:val="24"/>
          <w:szCs w:val="24"/>
          <w:lang w:eastAsia="ar-SA"/>
        </w:rPr>
        <w:t>Do 14</w:t>
      </w:r>
      <w:r w:rsidR="00C2667F" w:rsidRPr="00803BC0">
        <w:rPr>
          <w:b w:val="0"/>
          <w:bCs w:val="0"/>
          <w:sz w:val="24"/>
          <w:szCs w:val="24"/>
          <w:lang w:eastAsia="ar-SA"/>
        </w:rPr>
        <w:t xml:space="preserve"> </w:t>
      </w:r>
      <w:r w:rsidR="006A77E3" w:rsidRPr="00803BC0">
        <w:rPr>
          <w:b w:val="0"/>
          <w:bCs w:val="0"/>
          <w:sz w:val="24"/>
          <w:szCs w:val="24"/>
          <w:lang w:eastAsia="ar-SA"/>
        </w:rPr>
        <w:t>dni od dnia</w:t>
      </w:r>
      <w:r w:rsidR="00814E42" w:rsidRPr="00803BC0">
        <w:rPr>
          <w:b w:val="0"/>
          <w:bCs w:val="0"/>
          <w:sz w:val="24"/>
          <w:szCs w:val="24"/>
          <w:lang w:eastAsia="ar-SA"/>
        </w:rPr>
        <w:t xml:space="preserve"> </w:t>
      </w:r>
      <w:r w:rsidR="006A77E3" w:rsidRPr="00803BC0">
        <w:rPr>
          <w:b w:val="0"/>
          <w:bCs w:val="0"/>
          <w:sz w:val="24"/>
          <w:szCs w:val="24"/>
          <w:lang w:eastAsia="ar-SA"/>
        </w:rPr>
        <w:t>zawarcia</w:t>
      </w:r>
      <w:r w:rsidR="001C0BAA" w:rsidRPr="00803BC0">
        <w:rPr>
          <w:b w:val="0"/>
          <w:bCs w:val="0"/>
          <w:sz w:val="24"/>
          <w:szCs w:val="24"/>
          <w:lang w:eastAsia="ar-SA"/>
        </w:rPr>
        <w:t xml:space="preserve"> umowy</w:t>
      </w:r>
      <w:r w:rsidR="00F34BC6" w:rsidRPr="00803BC0">
        <w:rPr>
          <w:b w:val="0"/>
          <w:bCs w:val="0"/>
          <w:sz w:val="24"/>
          <w:szCs w:val="24"/>
          <w:lang w:eastAsia="ar-SA"/>
        </w:rPr>
        <w:t>.</w:t>
      </w:r>
      <w:r w:rsidR="00B57D1A" w:rsidRPr="00803BC0">
        <w:rPr>
          <w:b w:val="0"/>
          <w:bCs w:val="0"/>
          <w:sz w:val="24"/>
          <w:szCs w:val="24"/>
          <w:lang w:eastAsia="ar-SA"/>
        </w:rPr>
        <w:t xml:space="preserve"> </w:t>
      </w:r>
    </w:p>
    <w:p w:rsidR="00B749FD" w:rsidRPr="00803BC0" w:rsidRDefault="00B749FD" w:rsidP="00C82F50">
      <w:pPr>
        <w:pStyle w:val="Tekstpodstawowy2"/>
        <w:ind w:left="709"/>
        <w:rPr>
          <w:b w:val="0"/>
          <w:bCs w:val="0"/>
          <w:sz w:val="24"/>
          <w:szCs w:val="24"/>
          <w:lang w:eastAsia="ar-SA"/>
        </w:rPr>
      </w:pPr>
    </w:p>
    <w:p w:rsidR="00050F1A" w:rsidRPr="00803BC0" w:rsidRDefault="00BE245A" w:rsidP="00B1287E">
      <w:pPr>
        <w:rPr>
          <w:rStyle w:val="tekstdokbold"/>
        </w:rPr>
      </w:pPr>
      <w:r w:rsidRPr="00803BC0">
        <w:rPr>
          <w:b/>
          <w:bCs/>
        </w:rPr>
        <w:t xml:space="preserve">7. </w:t>
      </w:r>
      <w:r w:rsidR="009C7A53" w:rsidRPr="00803BC0">
        <w:rPr>
          <w:b/>
          <w:bCs/>
        </w:rPr>
        <w:tab/>
      </w:r>
      <w:r w:rsidRPr="00803BC0">
        <w:rPr>
          <w:b/>
          <w:bCs/>
        </w:rPr>
        <w:t xml:space="preserve">WARUNKI UDZIAŁU W POSTĘPOWANIU </w:t>
      </w:r>
    </w:p>
    <w:p w:rsidR="00050F1A" w:rsidRPr="00803BC0" w:rsidRDefault="00050F1A" w:rsidP="00050F1A">
      <w:pPr>
        <w:pStyle w:val="Tekstpodstawowy2"/>
        <w:ind w:left="709" w:hanging="709"/>
        <w:rPr>
          <w:sz w:val="24"/>
          <w:szCs w:val="24"/>
        </w:rPr>
      </w:pPr>
      <w:r w:rsidRPr="00803BC0">
        <w:rPr>
          <w:rStyle w:val="tekstdokbold"/>
          <w:b/>
          <w:sz w:val="24"/>
          <w:szCs w:val="24"/>
        </w:rPr>
        <w:t>7.1.</w:t>
      </w:r>
      <w:r w:rsidRPr="00803BC0">
        <w:rPr>
          <w:rStyle w:val="tekstdokbold"/>
          <w:sz w:val="24"/>
          <w:szCs w:val="24"/>
        </w:rPr>
        <w:tab/>
        <w:t xml:space="preserve">O udzielenie zamówienia mogą ubiegać się Wykonawcy, którzy nie podlegają wykluczeniu oraz spełniają określone przez zamawiającego warunki </w:t>
      </w:r>
      <w:r w:rsidR="00B543E5" w:rsidRPr="00803BC0">
        <w:rPr>
          <w:sz w:val="24"/>
          <w:szCs w:val="24"/>
        </w:rPr>
        <w:t>udziału w </w:t>
      </w:r>
      <w:r w:rsidRPr="00803BC0">
        <w:rPr>
          <w:sz w:val="24"/>
          <w:szCs w:val="24"/>
        </w:rPr>
        <w:t>postępowaniu.</w:t>
      </w:r>
    </w:p>
    <w:p w:rsidR="00050F1A" w:rsidRPr="00803BC0" w:rsidRDefault="00050F1A" w:rsidP="00050F1A">
      <w:pPr>
        <w:pStyle w:val="Tekstpodstawowy2"/>
        <w:ind w:left="709" w:hanging="709"/>
        <w:rPr>
          <w:sz w:val="24"/>
          <w:szCs w:val="24"/>
        </w:rPr>
      </w:pPr>
      <w:r w:rsidRPr="00803BC0">
        <w:rPr>
          <w:rStyle w:val="tekstdokbold"/>
          <w:b/>
          <w:sz w:val="24"/>
          <w:szCs w:val="24"/>
        </w:rPr>
        <w:t>7.2.</w:t>
      </w:r>
      <w:r w:rsidRPr="00803BC0">
        <w:rPr>
          <w:rStyle w:val="tekstdokbold"/>
          <w:sz w:val="24"/>
          <w:szCs w:val="24"/>
        </w:rPr>
        <w:tab/>
      </w:r>
      <w:r w:rsidRPr="00803BC0">
        <w:rPr>
          <w:sz w:val="24"/>
          <w:szCs w:val="24"/>
        </w:rPr>
        <w:t>O udzielenie zamówienia mogą ubiegać się Wykonawcy, którzy spełniają warunki dotyczące:</w:t>
      </w:r>
    </w:p>
    <w:p w:rsidR="00780FB8" w:rsidRPr="00803BC0" w:rsidRDefault="00780FB8" w:rsidP="00780FB8">
      <w:pPr>
        <w:pStyle w:val="Tekstpodstawowy2"/>
        <w:ind w:left="709" w:hanging="425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 xml:space="preserve">1) </w:t>
      </w:r>
      <w:r w:rsidRPr="00803BC0">
        <w:rPr>
          <w:b w:val="0"/>
          <w:sz w:val="24"/>
          <w:szCs w:val="24"/>
        </w:rPr>
        <w:tab/>
        <w:t>kompetencji lub uprawnień do prowadzenia określonej działalności zawodowej,                  o ile wynika to z odrębnych przepisów:</w:t>
      </w:r>
    </w:p>
    <w:p w:rsidR="00780FB8" w:rsidRPr="00803BC0" w:rsidRDefault="00780FB8" w:rsidP="00780FB8">
      <w:pPr>
        <w:pStyle w:val="pkt"/>
        <w:spacing w:before="0" w:after="0"/>
        <w:ind w:left="709" w:firstLine="0"/>
      </w:pPr>
      <w:r w:rsidRPr="00803BC0">
        <w:t>Nie dotyczy</w:t>
      </w:r>
    </w:p>
    <w:p w:rsidR="00780FB8" w:rsidRPr="00803BC0" w:rsidRDefault="00780FB8" w:rsidP="00780FB8">
      <w:pPr>
        <w:pStyle w:val="Tekstpodstawowy2"/>
        <w:ind w:left="709" w:hanging="425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2)</w:t>
      </w:r>
      <w:r w:rsidRPr="00803BC0">
        <w:rPr>
          <w:b w:val="0"/>
          <w:sz w:val="24"/>
          <w:szCs w:val="24"/>
        </w:rPr>
        <w:tab/>
        <w:t>sytuacji ekonomicznej lub finansowej:</w:t>
      </w:r>
    </w:p>
    <w:p w:rsidR="00780FB8" w:rsidRPr="00803BC0" w:rsidRDefault="00780FB8" w:rsidP="00780FB8">
      <w:pPr>
        <w:pStyle w:val="pkt"/>
        <w:spacing w:before="0" w:after="0"/>
        <w:ind w:left="709" w:firstLine="0"/>
      </w:pPr>
      <w:r w:rsidRPr="00803BC0">
        <w:t>Nie dotyczy</w:t>
      </w:r>
    </w:p>
    <w:p w:rsidR="00780FB8" w:rsidRPr="00803BC0" w:rsidRDefault="00780FB8" w:rsidP="00780FB8">
      <w:pPr>
        <w:pStyle w:val="Tekstpodstawowy2"/>
        <w:ind w:left="709" w:hanging="425"/>
        <w:rPr>
          <w:b w:val="0"/>
          <w:bCs w:val="0"/>
          <w:sz w:val="24"/>
          <w:szCs w:val="24"/>
        </w:rPr>
      </w:pPr>
      <w:r w:rsidRPr="00803BC0">
        <w:rPr>
          <w:b w:val="0"/>
          <w:sz w:val="24"/>
          <w:szCs w:val="24"/>
        </w:rPr>
        <w:t>3)</w:t>
      </w:r>
      <w:r w:rsidRPr="00803BC0">
        <w:rPr>
          <w:b w:val="0"/>
          <w:sz w:val="24"/>
          <w:szCs w:val="24"/>
        </w:rPr>
        <w:tab/>
        <w:t>zdolności technicznej lub zawodowej:</w:t>
      </w:r>
    </w:p>
    <w:p w:rsidR="00780FB8" w:rsidRPr="00803BC0" w:rsidRDefault="00780FB8" w:rsidP="00780FB8">
      <w:pPr>
        <w:pStyle w:val="Tekstpodstawowy2"/>
        <w:tabs>
          <w:tab w:val="left" w:pos="1134"/>
        </w:tabs>
        <w:ind w:left="720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a)</w:t>
      </w:r>
      <w:r w:rsidRPr="00803BC0">
        <w:rPr>
          <w:b w:val="0"/>
          <w:sz w:val="24"/>
          <w:szCs w:val="24"/>
        </w:rPr>
        <w:tab/>
        <w:t>Wykonawcy:</w:t>
      </w:r>
    </w:p>
    <w:p w:rsidR="00780FB8" w:rsidRPr="00803BC0" w:rsidRDefault="00780FB8" w:rsidP="00780FB8">
      <w:pPr>
        <w:pStyle w:val="Tekstpodstawowy2"/>
        <w:tabs>
          <w:tab w:val="left" w:pos="1134"/>
        </w:tabs>
        <w:ind w:left="1134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Nie dotyczy</w:t>
      </w:r>
    </w:p>
    <w:p w:rsidR="00780FB8" w:rsidRPr="00803BC0" w:rsidRDefault="00780FB8" w:rsidP="00780FB8">
      <w:pPr>
        <w:pStyle w:val="Tekstpodstawowy2"/>
        <w:tabs>
          <w:tab w:val="left" w:pos="1134"/>
        </w:tabs>
        <w:ind w:left="709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lastRenderedPageBreak/>
        <w:t xml:space="preserve">b) </w:t>
      </w:r>
      <w:r w:rsidRPr="00803BC0">
        <w:rPr>
          <w:b w:val="0"/>
          <w:sz w:val="24"/>
          <w:szCs w:val="24"/>
        </w:rPr>
        <w:tab/>
        <w:t>osób:</w:t>
      </w:r>
    </w:p>
    <w:p w:rsidR="00780FB8" w:rsidRPr="00803BC0" w:rsidRDefault="00780FB8" w:rsidP="00780FB8">
      <w:pPr>
        <w:pStyle w:val="Tekstpodstawowy2"/>
        <w:tabs>
          <w:tab w:val="left" w:pos="1134"/>
        </w:tabs>
        <w:ind w:left="1134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Nie dotyczy</w:t>
      </w:r>
    </w:p>
    <w:p w:rsidR="00780FB8" w:rsidRPr="00803BC0" w:rsidRDefault="00780FB8" w:rsidP="00780FB8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7.3.</w:t>
      </w:r>
      <w:r w:rsidRPr="00803BC0">
        <w:rPr>
          <w:b w:val="0"/>
          <w:sz w:val="24"/>
          <w:szCs w:val="24"/>
        </w:rPr>
        <w:tab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780FB8" w:rsidRPr="00803BC0" w:rsidRDefault="00780FB8" w:rsidP="00780FB8">
      <w:pPr>
        <w:pStyle w:val="Tekstpodstawowy2"/>
        <w:ind w:left="709" w:hanging="709"/>
        <w:rPr>
          <w:b w:val="0"/>
          <w:sz w:val="24"/>
          <w:szCs w:val="24"/>
        </w:rPr>
      </w:pPr>
    </w:p>
    <w:p w:rsidR="00BE245A" w:rsidRPr="00803BC0" w:rsidRDefault="00BE245A" w:rsidP="00780FB8">
      <w:pPr>
        <w:pStyle w:val="Tekstpodstawowy2"/>
        <w:ind w:left="709" w:hanging="709"/>
        <w:rPr>
          <w:sz w:val="24"/>
          <w:szCs w:val="24"/>
        </w:rPr>
      </w:pPr>
      <w:r w:rsidRPr="00803BC0">
        <w:rPr>
          <w:sz w:val="24"/>
          <w:szCs w:val="24"/>
        </w:rPr>
        <w:t xml:space="preserve">8. </w:t>
      </w:r>
      <w:r w:rsidRPr="00803BC0">
        <w:rPr>
          <w:sz w:val="24"/>
          <w:szCs w:val="24"/>
        </w:rPr>
        <w:tab/>
        <w:t>PRZESŁANKI WYKLUCZENIA WYKONAWCÓW</w:t>
      </w:r>
    </w:p>
    <w:p w:rsidR="00BF2E79" w:rsidRPr="00803BC0" w:rsidRDefault="00BE3913" w:rsidP="00614A30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8.1.</w:t>
      </w:r>
      <w:r w:rsidRPr="00803BC0">
        <w:rPr>
          <w:b w:val="0"/>
          <w:sz w:val="24"/>
          <w:szCs w:val="24"/>
        </w:rPr>
        <w:tab/>
        <w:t>Z postępowania o udzielenie zamówienia wykluc</w:t>
      </w:r>
      <w:r w:rsidR="00C50CA6" w:rsidRPr="00803BC0">
        <w:rPr>
          <w:b w:val="0"/>
          <w:sz w:val="24"/>
          <w:szCs w:val="24"/>
        </w:rPr>
        <w:t>za się wykonawcę, w stosunku do </w:t>
      </w:r>
      <w:r w:rsidRPr="00803BC0">
        <w:rPr>
          <w:b w:val="0"/>
          <w:sz w:val="24"/>
          <w:szCs w:val="24"/>
        </w:rPr>
        <w:t>którego zachodzi którakolwiek z okoliczności, o których</w:t>
      </w:r>
      <w:r w:rsidR="00286403" w:rsidRPr="00803BC0">
        <w:rPr>
          <w:b w:val="0"/>
          <w:sz w:val="24"/>
          <w:szCs w:val="24"/>
        </w:rPr>
        <w:t xml:space="preserve"> mowa w art. 24 ust. 1 pkt 12-</w:t>
      </w:r>
      <w:r w:rsidRPr="00803BC0">
        <w:rPr>
          <w:b w:val="0"/>
          <w:sz w:val="24"/>
          <w:szCs w:val="24"/>
        </w:rPr>
        <w:t>2</w:t>
      </w:r>
      <w:r w:rsidR="0092272C" w:rsidRPr="00803BC0">
        <w:rPr>
          <w:b w:val="0"/>
          <w:sz w:val="24"/>
          <w:szCs w:val="24"/>
        </w:rPr>
        <w:t>3</w:t>
      </w:r>
      <w:r w:rsidRPr="00803BC0">
        <w:rPr>
          <w:b w:val="0"/>
          <w:sz w:val="24"/>
          <w:szCs w:val="24"/>
        </w:rPr>
        <w:t xml:space="preserve"> ustawy Pzp.</w:t>
      </w:r>
    </w:p>
    <w:p w:rsidR="00BF2E79" w:rsidRPr="00803BC0" w:rsidRDefault="00BF2E79" w:rsidP="00BF2E79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8.</w:t>
      </w:r>
      <w:r w:rsidR="00614A30" w:rsidRPr="00803BC0">
        <w:rPr>
          <w:sz w:val="24"/>
          <w:szCs w:val="24"/>
        </w:rPr>
        <w:t>2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>Wykonawca, który podlega wykluczeniu na podstawie art. 24 ust. 1 pkt 13 i 14 oraz 16–20 ustawy Pzp lub pkt 8.2. IDW, mo</w:t>
      </w:r>
      <w:r w:rsidR="00C50CA6" w:rsidRPr="00803BC0">
        <w:rPr>
          <w:b w:val="0"/>
          <w:sz w:val="24"/>
          <w:szCs w:val="24"/>
        </w:rPr>
        <w:t>że przedstawić dowody na to, że </w:t>
      </w:r>
      <w:r w:rsidRPr="00803BC0">
        <w:rPr>
          <w:b w:val="0"/>
          <w:sz w:val="24"/>
          <w:szCs w:val="24"/>
        </w:rPr>
        <w:t>podjęte przez niego środki są wystarczające d</w:t>
      </w:r>
      <w:r w:rsidR="00C50CA6" w:rsidRPr="00803BC0">
        <w:rPr>
          <w:b w:val="0"/>
          <w:sz w:val="24"/>
          <w:szCs w:val="24"/>
        </w:rPr>
        <w:t>o wykazania jego rzetelności, w </w:t>
      </w:r>
      <w:r w:rsidRPr="00803BC0">
        <w:rPr>
          <w:b w:val="0"/>
          <w:sz w:val="24"/>
          <w:szCs w:val="24"/>
        </w:rPr>
        <w:t>szczególności udowodnić naprawienie szkod</w:t>
      </w:r>
      <w:r w:rsidR="00C50CA6" w:rsidRPr="00803BC0">
        <w:rPr>
          <w:b w:val="0"/>
          <w:sz w:val="24"/>
          <w:szCs w:val="24"/>
        </w:rPr>
        <w:t>y wyrządzonej przestępstwem lub </w:t>
      </w:r>
      <w:r w:rsidRPr="00803BC0">
        <w:rPr>
          <w:b w:val="0"/>
          <w:sz w:val="24"/>
          <w:szCs w:val="24"/>
        </w:rPr>
        <w:t>przestępstwem skarbowym</w:t>
      </w:r>
      <w:r w:rsidR="00C50CA6" w:rsidRPr="00803BC0">
        <w:rPr>
          <w:b w:val="0"/>
          <w:sz w:val="24"/>
          <w:szCs w:val="24"/>
        </w:rPr>
        <w:t>, zadośćuczynienie pieniężne za </w:t>
      </w:r>
      <w:r w:rsidRPr="00803BC0">
        <w:rPr>
          <w:b w:val="0"/>
          <w:sz w:val="24"/>
          <w:szCs w:val="24"/>
        </w:rPr>
        <w:t>doznaną krzywdę lub naprawienie szkody, wyczerpujące wyj</w:t>
      </w:r>
      <w:r w:rsidR="00C50CA6" w:rsidRPr="00803BC0">
        <w:rPr>
          <w:b w:val="0"/>
          <w:sz w:val="24"/>
          <w:szCs w:val="24"/>
        </w:rPr>
        <w:t>aśnienie stanu faktycznego oraz </w:t>
      </w:r>
      <w:r w:rsidRPr="00803BC0">
        <w:rPr>
          <w:b w:val="0"/>
          <w:sz w:val="24"/>
          <w:szCs w:val="24"/>
        </w:rPr>
        <w:t>współpracę z organami ścigania oraz podjęcie konkretnych środków technicznych, organizacyjnych i kadr</w:t>
      </w:r>
      <w:r w:rsidR="00C50CA6" w:rsidRPr="00803BC0">
        <w:rPr>
          <w:b w:val="0"/>
          <w:sz w:val="24"/>
          <w:szCs w:val="24"/>
        </w:rPr>
        <w:t>owych, które są odpowiednie dla </w:t>
      </w:r>
      <w:r w:rsidRPr="00803BC0">
        <w:rPr>
          <w:b w:val="0"/>
          <w:sz w:val="24"/>
          <w:szCs w:val="24"/>
        </w:rPr>
        <w:t xml:space="preserve">zapobiegania dalszym przestępstwom </w:t>
      </w:r>
      <w:r w:rsidR="00C50CA6" w:rsidRPr="00803BC0">
        <w:rPr>
          <w:b w:val="0"/>
          <w:sz w:val="24"/>
          <w:szCs w:val="24"/>
        </w:rPr>
        <w:t>lub przestępstwom skarbowym lub </w:t>
      </w:r>
      <w:r w:rsidRPr="00803BC0">
        <w:rPr>
          <w:b w:val="0"/>
          <w:sz w:val="24"/>
          <w:szCs w:val="24"/>
        </w:rPr>
        <w:t>nieprawidłowemu postępowaniu wykona</w:t>
      </w:r>
      <w:r w:rsidR="00C50CA6" w:rsidRPr="00803BC0">
        <w:rPr>
          <w:b w:val="0"/>
          <w:sz w:val="24"/>
          <w:szCs w:val="24"/>
        </w:rPr>
        <w:t>wcy. Regulacji, o której mowa w </w:t>
      </w:r>
      <w:r w:rsidRPr="00803BC0">
        <w:rPr>
          <w:b w:val="0"/>
          <w:sz w:val="24"/>
          <w:szCs w:val="24"/>
        </w:rPr>
        <w:t>zdaniu pierwszym</w:t>
      </w:r>
      <w:r w:rsidR="00880EAF" w:rsidRPr="00803BC0">
        <w:rPr>
          <w:b w:val="0"/>
          <w:sz w:val="24"/>
          <w:szCs w:val="24"/>
        </w:rPr>
        <w:t>,</w:t>
      </w:r>
      <w:r w:rsidRPr="00803BC0">
        <w:rPr>
          <w:b w:val="0"/>
          <w:sz w:val="24"/>
          <w:szCs w:val="24"/>
        </w:rPr>
        <w:t xml:space="preserve"> nie stos</w:t>
      </w:r>
      <w:r w:rsidR="00880EAF" w:rsidRPr="00803BC0">
        <w:rPr>
          <w:b w:val="0"/>
          <w:sz w:val="24"/>
          <w:szCs w:val="24"/>
        </w:rPr>
        <w:t>uje się, jeżeli wobec wykonawcy będącego podmiotem zbiorowym</w:t>
      </w:r>
      <w:r w:rsidRPr="00803BC0">
        <w:rPr>
          <w:b w:val="0"/>
          <w:sz w:val="24"/>
          <w:szCs w:val="24"/>
        </w:rPr>
        <w:t xml:space="preserve"> orzeczono prawomocnym wyrokiem sądu zakaz ubiegania się o udzielenie zamówienia oraz nie upłynął określony w tym wyroku okres obowiązywania tego zakazu.</w:t>
      </w:r>
    </w:p>
    <w:p w:rsidR="00BF2E79" w:rsidRPr="00803BC0" w:rsidRDefault="00BF2E79" w:rsidP="00BF2E79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8.</w:t>
      </w:r>
      <w:r w:rsidR="00614A30" w:rsidRPr="00803BC0">
        <w:rPr>
          <w:sz w:val="24"/>
          <w:szCs w:val="24"/>
        </w:rPr>
        <w:t>3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>Wykonawca nie podlega wykluczeniu, jeżeli za</w:t>
      </w:r>
      <w:r w:rsidR="00C50CA6" w:rsidRPr="00803BC0">
        <w:rPr>
          <w:b w:val="0"/>
          <w:sz w:val="24"/>
          <w:szCs w:val="24"/>
        </w:rPr>
        <w:t>mawiający, uwzględniając wagę i </w:t>
      </w:r>
      <w:r w:rsidRPr="00803BC0">
        <w:rPr>
          <w:b w:val="0"/>
          <w:sz w:val="24"/>
          <w:szCs w:val="24"/>
        </w:rPr>
        <w:t>szczególne okoliczności czynu wykonawcy, uzna za wystarczające dowody przedstawione na podstawie pkt. 8.</w:t>
      </w:r>
      <w:r w:rsidR="00614A30" w:rsidRPr="00803BC0">
        <w:rPr>
          <w:b w:val="0"/>
          <w:sz w:val="24"/>
          <w:szCs w:val="24"/>
        </w:rPr>
        <w:t>2</w:t>
      </w:r>
      <w:r w:rsidRPr="00803BC0">
        <w:rPr>
          <w:b w:val="0"/>
          <w:sz w:val="24"/>
          <w:szCs w:val="24"/>
        </w:rPr>
        <w:t xml:space="preserve"> IDW.</w:t>
      </w:r>
    </w:p>
    <w:p w:rsidR="00BF2E79" w:rsidRPr="00803BC0" w:rsidRDefault="00BF2E79" w:rsidP="00BF2E79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8.</w:t>
      </w:r>
      <w:r w:rsidR="00614A30" w:rsidRPr="00803BC0">
        <w:rPr>
          <w:sz w:val="24"/>
          <w:szCs w:val="24"/>
        </w:rPr>
        <w:t>4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 xml:space="preserve">Zamawiający może wykluczyć wykonawcę na każdym etapie postępowania </w:t>
      </w:r>
      <w:r w:rsidR="006E31D9" w:rsidRPr="00803BC0">
        <w:rPr>
          <w:b w:val="0"/>
          <w:sz w:val="24"/>
          <w:szCs w:val="24"/>
        </w:rPr>
        <w:t>o </w:t>
      </w:r>
      <w:r w:rsidRPr="00803BC0">
        <w:rPr>
          <w:b w:val="0"/>
          <w:sz w:val="24"/>
          <w:szCs w:val="24"/>
        </w:rPr>
        <w:t>udzielenie zamówienia.</w:t>
      </w:r>
    </w:p>
    <w:p w:rsidR="00A16EA5" w:rsidRPr="00803BC0" w:rsidRDefault="00A16EA5" w:rsidP="00BF2E79">
      <w:pPr>
        <w:pStyle w:val="Tekstpodstawowy2"/>
        <w:ind w:left="709" w:hanging="709"/>
        <w:rPr>
          <w:b w:val="0"/>
          <w:sz w:val="24"/>
          <w:szCs w:val="24"/>
        </w:rPr>
      </w:pPr>
    </w:p>
    <w:p w:rsidR="006A7820" w:rsidRPr="00803BC0" w:rsidRDefault="006A7820" w:rsidP="006A7820">
      <w:pPr>
        <w:ind w:left="720" w:hanging="720"/>
        <w:jc w:val="both"/>
        <w:rPr>
          <w:b/>
        </w:rPr>
      </w:pPr>
      <w:r w:rsidRPr="00803BC0">
        <w:rPr>
          <w:b/>
        </w:rPr>
        <w:t xml:space="preserve">9. </w:t>
      </w:r>
      <w:r w:rsidRPr="00803BC0">
        <w:rPr>
          <w:b/>
        </w:rPr>
        <w:tab/>
      </w:r>
      <w:r w:rsidRPr="00803BC0">
        <w:rPr>
          <w:rStyle w:val="tekstdokbold"/>
        </w:rPr>
        <w:t>OŚWIADCZENIA I DOKUMENTY, JAKIE ZOBOWIĄZANI SĄ DOSTARCZYĆ WYKONAWCY W CELU WYKAZANIA BRAKU PODSTAW WYKLUCZENIA ORAZ POTWIERDZENI</w:t>
      </w:r>
      <w:r w:rsidR="00C50CA6" w:rsidRPr="00803BC0">
        <w:rPr>
          <w:rStyle w:val="tekstdokbold"/>
        </w:rPr>
        <w:t>A SPEŁNIANIA WARUNKÓW UDZIAŁU W </w:t>
      </w:r>
      <w:r w:rsidRPr="00803BC0">
        <w:rPr>
          <w:rStyle w:val="tekstdokbold"/>
        </w:rPr>
        <w:t>POSTĘPOWANIU</w:t>
      </w:r>
    </w:p>
    <w:p w:rsidR="006A7820" w:rsidRPr="00803BC0" w:rsidRDefault="006A7820" w:rsidP="006A7820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9.1.</w:t>
      </w:r>
      <w:r w:rsidRPr="00803BC0">
        <w:rPr>
          <w:b w:val="0"/>
          <w:sz w:val="24"/>
          <w:szCs w:val="24"/>
        </w:rPr>
        <w:tab/>
        <w:t>Do oferty Wykonawca zobowiązany jest dołączyć aktualne na dzie</w:t>
      </w:r>
      <w:r w:rsidR="00965E27" w:rsidRPr="00803BC0">
        <w:rPr>
          <w:b w:val="0"/>
          <w:sz w:val="24"/>
          <w:szCs w:val="24"/>
        </w:rPr>
        <w:t>ń składania ofert oświadczenia</w:t>
      </w:r>
      <w:r w:rsidR="00633DCF" w:rsidRPr="00803BC0">
        <w:rPr>
          <w:b w:val="0"/>
          <w:sz w:val="24"/>
          <w:szCs w:val="24"/>
        </w:rPr>
        <w:t xml:space="preserve"> </w:t>
      </w:r>
      <w:r w:rsidRPr="00803BC0">
        <w:rPr>
          <w:b w:val="0"/>
          <w:sz w:val="24"/>
          <w:szCs w:val="24"/>
        </w:rPr>
        <w:t>stanowiące potwierdzenie, że Wykonawca:</w:t>
      </w:r>
    </w:p>
    <w:p w:rsidR="00633DCF" w:rsidRPr="00803BC0" w:rsidRDefault="00633DCF" w:rsidP="00633DCF">
      <w:pPr>
        <w:pStyle w:val="Tekstpodstawowy2"/>
        <w:tabs>
          <w:tab w:val="left" w:pos="1134"/>
        </w:tabs>
        <w:ind w:left="709"/>
        <w:rPr>
          <w:b w:val="0"/>
          <w:sz w:val="24"/>
          <w:szCs w:val="24"/>
        </w:rPr>
      </w:pPr>
      <w:r w:rsidRPr="00803BC0">
        <w:rPr>
          <w:bCs w:val="0"/>
          <w:sz w:val="24"/>
          <w:szCs w:val="24"/>
        </w:rPr>
        <w:t>a)</w:t>
      </w:r>
      <w:r w:rsidRPr="00803BC0">
        <w:rPr>
          <w:b w:val="0"/>
          <w:bCs w:val="0"/>
          <w:sz w:val="24"/>
          <w:szCs w:val="24"/>
        </w:rPr>
        <w:tab/>
      </w:r>
      <w:r w:rsidRPr="00803BC0">
        <w:rPr>
          <w:b w:val="0"/>
          <w:sz w:val="24"/>
          <w:szCs w:val="24"/>
        </w:rPr>
        <w:t>nie podlega wykluczeniu;</w:t>
      </w:r>
    </w:p>
    <w:p w:rsidR="00633DCF" w:rsidRPr="00803BC0" w:rsidRDefault="00633DCF" w:rsidP="00633DCF">
      <w:pPr>
        <w:pStyle w:val="Tekstpodstawowy2"/>
        <w:tabs>
          <w:tab w:val="left" w:pos="1134"/>
        </w:tabs>
        <w:ind w:left="709"/>
        <w:rPr>
          <w:b w:val="0"/>
          <w:sz w:val="24"/>
          <w:szCs w:val="24"/>
        </w:rPr>
      </w:pPr>
      <w:r w:rsidRPr="00803BC0">
        <w:rPr>
          <w:bCs w:val="0"/>
          <w:sz w:val="24"/>
          <w:szCs w:val="24"/>
        </w:rPr>
        <w:t>b)</w:t>
      </w:r>
      <w:r w:rsidRPr="00803BC0">
        <w:rPr>
          <w:b w:val="0"/>
          <w:bCs w:val="0"/>
          <w:sz w:val="24"/>
          <w:szCs w:val="24"/>
        </w:rPr>
        <w:tab/>
      </w:r>
      <w:r w:rsidRPr="00803BC0">
        <w:rPr>
          <w:b w:val="0"/>
          <w:sz w:val="24"/>
          <w:szCs w:val="24"/>
        </w:rPr>
        <w:t>spełnia warunki udziału w postępowaniu.</w:t>
      </w:r>
    </w:p>
    <w:p w:rsidR="00FA6A07" w:rsidRPr="00803BC0" w:rsidRDefault="002271A3" w:rsidP="00FA6A07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9.2</w:t>
      </w:r>
      <w:r w:rsidR="00C1309D" w:rsidRPr="00803BC0">
        <w:rPr>
          <w:sz w:val="24"/>
          <w:szCs w:val="24"/>
        </w:rPr>
        <w:t>.</w:t>
      </w:r>
      <w:r w:rsidR="00C1309D" w:rsidRPr="00803BC0">
        <w:rPr>
          <w:b w:val="0"/>
          <w:sz w:val="24"/>
          <w:szCs w:val="24"/>
        </w:rPr>
        <w:tab/>
        <w:t>Wykonawca</w:t>
      </w:r>
      <w:r w:rsidR="00FA6A07" w:rsidRPr="00803BC0">
        <w:rPr>
          <w:b w:val="0"/>
          <w:sz w:val="24"/>
          <w:szCs w:val="24"/>
        </w:rPr>
        <w:t xml:space="preserve"> w terminie 3 dni od dnia zamieszczenia na stronie internetowej informacji, o której mowa w art. 86 ust. 5</w:t>
      </w:r>
      <w:r w:rsidR="000B51F7" w:rsidRPr="00803BC0">
        <w:rPr>
          <w:b w:val="0"/>
          <w:sz w:val="24"/>
          <w:szCs w:val="24"/>
        </w:rPr>
        <w:t xml:space="preserve"> ustawy Pzp</w:t>
      </w:r>
      <w:r w:rsidR="00FA6A07" w:rsidRPr="00803BC0">
        <w:rPr>
          <w:b w:val="0"/>
          <w:sz w:val="24"/>
          <w:szCs w:val="24"/>
        </w:rPr>
        <w:t xml:space="preserve">, przekazuje zamawiającemu </w:t>
      </w:r>
      <w:r w:rsidR="00FA6A07" w:rsidRPr="00803BC0">
        <w:rPr>
          <w:b w:val="0"/>
          <w:sz w:val="24"/>
          <w:szCs w:val="24"/>
        </w:rPr>
        <w:lastRenderedPageBreak/>
        <w:t>oświadczenie o przynależności lub braku przynależności do tej samej grupy kapitałowej, o której mowa w art. 24 ust. 1 pkt 23 ustawy Pzp.</w:t>
      </w:r>
      <w:r w:rsidR="00CC4729" w:rsidRPr="00803BC0">
        <w:rPr>
          <w:b w:val="0"/>
          <w:sz w:val="24"/>
          <w:szCs w:val="24"/>
        </w:rPr>
        <w:t xml:space="preserve"> Wraz ze złożeniem oświadczenia</w:t>
      </w:r>
      <w:r w:rsidR="00FA6A07" w:rsidRPr="00803BC0">
        <w:rPr>
          <w:b w:val="0"/>
          <w:sz w:val="24"/>
          <w:szCs w:val="24"/>
        </w:rPr>
        <w:t xml:space="preserve"> wykonawca może przedstawić dowody, że powiązania z innym wykonawcą nie prowadzą do zakłócenia konkurencji w postępowaniu o udzielenie zamówienia.</w:t>
      </w:r>
    </w:p>
    <w:p w:rsidR="00FA6A07" w:rsidRPr="00803BC0" w:rsidRDefault="00FA6A07" w:rsidP="00FA6A07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FE6DDF" w:rsidRPr="00803BC0">
        <w:rPr>
          <w:sz w:val="24"/>
          <w:szCs w:val="24"/>
        </w:rPr>
        <w:t>3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>Zamawiają</w:t>
      </w:r>
      <w:r w:rsidR="00CC4729" w:rsidRPr="00803BC0">
        <w:rPr>
          <w:b w:val="0"/>
          <w:sz w:val="24"/>
          <w:szCs w:val="24"/>
        </w:rPr>
        <w:t>cy przed udzieleniem zamówienia</w:t>
      </w:r>
      <w:r w:rsidRPr="00803BC0">
        <w:rPr>
          <w:b w:val="0"/>
          <w:sz w:val="24"/>
          <w:szCs w:val="24"/>
        </w:rPr>
        <w:t xml:space="preserve"> wezwie wykonawcę, którego oferta została oceniona najwyżej, do złożenia w</w:t>
      </w:r>
      <w:r w:rsidR="002271A3" w:rsidRPr="00803BC0">
        <w:rPr>
          <w:b w:val="0"/>
          <w:sz w:val="24"/>
          <w:szCs w:val="24"/>
        </w:rPr>
        <w:t xml:space="preserve"> wyznaczonym, nie krótszym niż 5</w:t>
      </w:r>
      <w:r w:rsidRPr="00803BC0">
        <w:rPr>
          <w:b w:val="0"/>
          <w:sz w:val="24"/>
          <w:szCs w:val="24"/>
        </w:rPr>
        <w:t xml:space="preserve"> dni</w:t>
      </w:r>
      <w:r w:rsidRPr="00803BC0">
        <w:rPr>
          <w:b w:val="0"/>
          <w:i/>
          <w:sz w:val="24"/>
          <w:szCs w:val="24"/>
        </w:rPr>
        <w:t xml:space="preserve"> </w:t>
      </w:r>
      <w:r w:rsidRPr="00803BC0">
        <w:rPr>
          <w:b w:val="0"/>
          <w:sz w:val="24"/>
          <w:szCs w:val="24"/>
        </w:rPr>
        <w:t>terminie aktualnych na dzień złożenia oświadczeń lub dokumentów, potwierdzających okoliczności, o których mowa w art. 25 ust. 1 ustawy Pzp.</w:t>
      </w:r>
    </w:p>
    <w:p w:rsidR="00FA6A07" w:rsidRPr="00803BC0" w:rsidRDefault="00FA6A07" w:rsidP="00FA6A07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FE6DDF" w:rsidRPr="00803BC0">
        <w:rPr>
          <w:sz w:val="24"/>
          <w:szCs w:val="24"/>
        </w:rPr>
        <w:t>4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 xml:space="preserve">Jeżeli jest to niezbędne do zapewnienia odpowiedniego przebiegu postępowania </w:t>
      </w:r>
      <w:r w:rsidR="006E31D9" w:rsidRPr="00803BC0">
        <w:rPr>
          <w:b w:val="0"/>
          <w:sz w:val="24"/>
          <w:szCs w:val="24"/>
        </w:rPr>
        <w:t>o </w:t>
      </w:r>
      <w:r w:rsidRPr="00803BC0">
        <w:rPr>
          <w:b w:val="0"/>
          <w:sz w:val="24"/>
          <w:szCs w:val="24"/>
        </w:rPr>
        <w:t>udzielenie zamówienia, zamawiający może na każdym etapie postępowania wezwać wykonawców do złożenia wszystkic</w:t>
      </w:r>
      <w:r w:rsidR="003A1D30" w:rsidRPr="00803BC0">
        <w:rPr>
          <w:b w:val="0"/>
          <w:sz w:val="24"/>
          <w:szCs w:val="24"/>
        </w:rPr>
        <w:t>h lub niektórych oświadczeń lub </w:t>
      </w:r>
      <w:r w:rsidRPr="00803BC0">
        <w:rPr>
          <w:b w:val="0"/>
          <w:sz w:val="24"/>
          <w:szCs w:val="24"/>
        </w:rPr>
        <w:t>dokumentów potwierdzających, że nie podlegają wykluczeniu oraz spełniają warunki udziału w postępowaniu, a jeżeli z</w:t>
      </w:r>
      <w:r w:rsidR="003A1D30" w:rsidRPr="00803BC0">
        <w:rPr>
          <w:b w:val="0"/>
          <w:sz w:val="24"/>
          <w:szCs w:val="24"/>
        </w:rPr>
        <w:t>achodzą uzasadnione podstawy do </w:t>
      </w:r>
      <w:r w:rsidRPr="00803BC0">
        <w:rPr>
          <w:b w:val="0"/>
          <w:sz w:val="24"/>
          <w:szCs w:val="24"/>
        </w:rPr>
        <w:t>uznania, że złożone uprzednio oświadczenia lub dokumenty nie są już aktualne, do złożenia aktualnych oświadczeń lub dokumentów.</w:t>
      </w:r>
    </w:p>
    <w:p w:rsidR="00FA6A07" w:rsidRPr="00803BC0" w:rsidRDefault="00FA6A07" w:rsidP="00FA6A07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FE6DDF" w:rsidRPr="00803BC0">
        <w:rPr>
          <w:sz w:val="24"/>
          <w:szCs w:val="24"/>
        </w:rPr>
        <w:t>5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 xml:space="preserve">Zamawiający, </w:t>
      </w:r>
      <w:r w:rsidR="00DA11D3" w:rsidRPr="00803BC0">
        <w:rPr>
          <w:b w:val="0"/>
          <w:sz w:val="24"/>
          <w:szCs w:val="24"/>
        </w:rPr>
        <w:t>zgodnie z art. 24</w:t>
      </w:r>
      <w:r w:rsidR="00CD6A1C" w:rsidRPr="00803BC0">
        <w:rPr>
          <w:b w:val="0"/>
          <w:sz w:val="24"/>
          <w:szCs w:val="24"/>
        </w:rPr>
        <w:t>aa ustawy Pzp</w:t>
      </w:r>
      <w:r w:rsidRPr="00803BC0">
        <w:rPr>
          <w:b w:val="0"/>
          <w:sz w:val="24"/>
          <w:szCs w:val="24"/>
        </w:rPr>
        <w:t xml:space="preserve"> w pierwszej kolejności dokona oceny ofert, a następnie zbada</w:t>
      </w:r>
      <w:r w:rsidR="00CD6A1C" w:rsidRPr="00803BC0">
        <w:rPr>
          <w:b w:val="0"/>
          <w:sz w:val="24"/>
          <w:szCs w:val="24"/>
        </w:rPr>
        <w:t>,</w:t>
      </w:r>
      <w:r w:rsidRPr="00803BC0">
        <w:rPr>
          <w:b w:val="0"/>
          <w:sz w:val="24"/>
          <w:szCs w:val="24"/>
        </w:rPr>
        <w:t xml:space="preserve"> czy wykonawca, którego oferta została oceniona jako najkorzystniejsza</w:t>
      </w:r>
      <w:r w:rsidR="00CD6A1C" w:rsidRPr="00803BC0">
        <w:rPr>
          <w:b w:val="0"/>
          <w:sz w:val="24"/>
          <w:szCs w:val="24"/>
        </w:rPr>
        <w:t>,</w:t>
      </w:r>
      <w:r w:rsidRPr="00803BC0">
        <w:rPr>
          <w:b w:val="0"/>
          <w:sz w:val="24"/>
          <w:szCs w:val="24"/>
        </w:rPr>
        <w:t xml:space="preserve"> nie podlega wykluczen</w:t>
      </w:r>
      <w:r w:rsidR="003F2FBB" w:rsidRPr="00803BC0">
        <w:rPr>
          <w:b w:val="0"/>
          <w:sz w:val="24"/>
          <w:szCs w:val="24"/>
        </w:rPr>
        <w:t>iu oraz spełnia warunki udziału w </w:t>
      </w:r>
      <w:r w:rsidRPr="00803BC0">
        <w:rPr>
          <w:b w:val="0"/>
          <w:sz w:val="24"/>
          <w:szCs w:val="24"/>
        </w:rPr>
        <w:t>postępowaniu.</w:t>
      </w:r>
    </w:p>
    <w:p w:rsidR="00614A30" w:rsidRPr="00803BC0" w:rsidRDefault="00FA6A07" w:rsidP="00614A30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FE6DDF" w:rsidRPr="00803BC0">
        <w:rPr>
          <w:sz w:val="24"/>
          <w:szCs w:val="24"/>
        </w:rPr>
        <w:t>6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 xml:space="preserve">Na wezwanie zamawiającego Wykonawca zobowiązany jest złożyć </w:t>
      </w:r>
      <w:r w:rsidRPr="00803BC0">
        <w:rPr>
          <w:b w:val="0"/>
          <w:sz w:val="24"/>
          <w:szCs w:val="24"/>
          <w:u w:val="single"/>
        </w:rPr>
        <w:t>następujące oświadczenia lub dokumenty</w:t>
      </w:r>
      <w:r w:rsidRPr="00803BC0">
        <w:rPr>
          <w:b w:val="0"/>
          <w:sz w:val="24"/>
          <w:szCs w:val="24"/>
        </w:rPr>
        <w:t>:</w:t>
      </w:r>
    </w:p>
    <w:p w:rsidR="00FA6A07" w:rsidRPr="00803BC0" w:rsidRDefault="00614A30" w:rsidP="00126DE4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9.6.1</w:t>
      </w:r>
      <w:r w:rsidR="00050F1A" w:rsidRPr="00803BC0">
        <w:rPr>
          <w:sz w:val="24"/>
          <w:szCs w:val="24"/>
        </w:rPr>
        <w:t>.</w:t>
      </w:r>
      <w:r w:rsidR="00126DE4" w:rsidRPr="00803BC0">
        <w:rPr>
          <w:b w:val="0"/>
          <w:sz w:val="24"/>
          <w:szCs w:val="24"/>
        </w:rPr>
        <w:t> </w:t>
      </w:r>
      <w:r w:rsidR="00FA6A07" w:rsidRPr="00803BC0">
        <w:rPr>
          <w:b w:val="0"/>
          <w:sz w:val="24"/>
          <w:szCs w:val="24"/>
        </w:rPr>
        <w:t xml:space="preserve">W celu potwierdzenia braku podstaw do </w:t>
      </w:r>
      <w:r w:rsidR="003F2FBB" w:rsidRPr="00803BC0">
        <w:rPr>
          <w:b w:val="0"/>
          <w:sz w:val="24"/>
          <w:szCs w:val="24"/>
        </w:rPr>
        <w:t>wykluczenia wykonawcy z udziału w </w:t>
      </w:r>
      <w:r w:rsidR="00FA6A07" w:rsidRPr="00803BC0">
        <w:rPr>
          <w:b w:val="0"/>
          <w:sz w:val="24"/>
          <w:szCs w:val="24"/>
        </w:rPr>
        <w:t>postępowaniu:</w:t>
      </w:r>
    </w:p>
    <w:p w:rsidR="0011309A" w:rsidRPr="00803BC0" w:rsidRDefault="008E2AAA" w:rsidP="00567D46">
      <w:pPr>
        <w:pStyle w:val="Tekstpodstawowy2"/>
        <w:numPr>
          <w:ilvl w:val="0"/>
          <w:numId w:val="7"/>
        </w:numPr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odpis</w:t>
      </w:r>
      <w:r w:rsidR="0011309A" w:rsidRPr="00803BC0">
        <w:rPr>
          <w:b w:val="0"/>
          <w:sz w:val="24"/>
          <w:szCs w:val="24"/>
        </w:rPr>
        <w:t xml:space="preserve"> z właściwego rejestru lub z cent</w:t>
      </w:r>
      <w:r w:rsidR="003A1D30" w:rsidRPr="00803BC0">
        <w:rPr>
          <w:b w:val="0"/>
          <w:sz w:val="24"/>
          <w:szCs w:val="24"/>
        </w:rPr>
        <w:t>ralnej ewidencji i informacji o </w:t>
      </w:r>
      <w:r w:rsidR="0011309A" w:rsidRPr="00803BC0">
        <w:rPr>
          <w:b w:val="0"/>
          <w:sz w:val="24"/>
          <w:szCs w:val="24"/>
        </w:rPr>
        <w:t>działalności gospodarczej, jeżeli odrębne przepisy w</w:t>
      </w:r>
      <w:r w:rsidR="003A1D30" w:rsidRPr="00803BC0">
        <w:rPr>
          <w:b w:val="0"/>
          <w:sz w:val="24"/>
          <w:szCs w:val="24"/>
        </w:rPr>
        <w:t>ymagają wpisu do </w:t>
      </w:r>
      <w:r w:rsidR="0011309A" w:rsidRPr="00803BC0">
        <w:rPr>
          <w:b w:val="0"/>
          <w:sz w:val="24"/>
          <w:szCs w:val="24"/>
        </w:rPr>
        <w:t xml:space="preserve">rejestru lub ewidencji, w celu wykazania </w:t>
      </w:r>
      <w:r w:rsidR="003A1D30" w:rsidRPr="00803BC0">
        <w:rPr>
          <w:b w:val="0"/>
          <w:sz w:val="24"/>
          <w:szCs w:val="24"/>
        </w:rPr>
        <w:t>braku podstaw do wykluczenia na </w:t>
      </w:r>
      <w:r w:rsidR="0011309A" w:rsidRPr="00803BC0">
        <w:rPr>
          <w:b w:val="0"/>
          <w:sz w:val="24"/>
          <w:szCs w:val="24"/>
        </w:rPr>
        <w:t>podstawie art. 24 ust. 5 pkt 1 ustawy</w:t>
      </w:r>
      <w:r w:rsidR="00A201A6" w:rsidRPr="00803BC0">
        <w:rPr>
          <w:b w:val="0"/>
          <w:sz w:val="24"/>
          <w:szCs w:val="24"/>
        </w:rPr>
        <w:t xml:space="preserve"> Pzp</w:t>
      </w:r>
      <w:r w:rsidR="003105F5" w:rsidRPr="00803BC0">
        <w:rPr>
          <w:b w:val="0"/>
          <w:sz w:val="24"/>
          <w:szCs w:val="24"/>
        </w:rPr>
        <w:t>.</w:t>
      </w:r>
    </w:p>
    <w:p w:rsidR="00FA6A07" w:rsidRPr="00803BC0" w:rsidRDefault="00FA6A07" w:rsidP="00802537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963602" w:rsidRPr="00803BC0">
        <w:rPr>
          <w:sz w:val="24"/>
          <w:szCs w:val="24"/>
        </w:rPr>
        <w:t>7</w:t>
      </w:r>
      <w:r w:rsidRPr="00803BC0">
        <w:rPr>
          <w:sz w:val="24"/>
          <w:szCs w:val="24"/>
        </w:rPr>
        <w:t>.</w:t>
      </w:r>
      <w:r w:rsidRPr="00803BC0">
        <w:rPr>
          <w:sz w:val="24"/>
          <w:szCs w:val="24"/>
        </w:rPr>
        <w:tab/>
      </w:r>
      <w:r w:rsidR="00E87EBF" w:rsidRPr="00803BC0">
        <w:rPr>
          <w:b w:val="0"/>
          <w:sz w:val="24"/>
          <w:szCs w:val="24"/>
        </w:rPr>
        <w:t>Jeżeli wykonawca ma siedzibę lub miejsce zamieszkania poza terytorium Rzeczypospolitej Polskiej, zamiast dokumentów, o których mowa w pkt 9.</w:t>
      </w:r>
      <w:r w:rsidR="00963602" w:rsidRPr="00803BC0">
        <w:rPr>
          <w:b w:val="0"/>
          <w:sz w:val="24"/>
          <w:szCs w:val="24"/>
        </w:rPr>
        <w:t>6</w:t>
      </w:r>
      <w:r w:rsidR="007037E6" w:rsidRPr="00803BC0">
        <w:rPr>
          <w:b w:val="0"/>
          <w:sz w:val="24"/>
          <w:szCs w:val="24"/>
        </w:rPr>
        <w:t>.</w:t>
      </w:r>
      <w:r w:rsidR="00614A30" w:rsidRPr="00803BC0">
        <w:rPr>
          <w:b w:val="0"/>
          <w:sz w:val="24"/>
          <w:szCs w:val="24"/>
        </w:rPr>
        <w:t>1</w:t>
      </w:r>
      <w:r w:rsidR="00E87EBF" w:rsidRPr="00803BC0">
        <w:rPr>
          <w:b w:val="0"/>
          <w:sz w:val="24"/>
          <w:szCs w:val="24"/>
        </w:rPr>
        <w:t xml:space="preserve"> IDW</w:t>
      </w:r>
      <w:r w:rsidR="00B03C99" w:rsidRPr="00803BC0">
        <w:rPr>
          <w:b w:val="0"/>
          <w:sz w:val="24"/>
          <w:szCs w:val="24"/>
        </w:rPr>
        <w:t xml:space="preserve"> - składa</w:t>
      </w:r>
      <w:r w:rsidR="00E87EBF" w:rsidRPr="00803BC0">
        <w:rPr>
          <w:b w:val="0"/>
          <w:sz w:val="24"/>
          <w:szCs w:val="24"/>
        </w:rPr>
        <w:t xml:space="preserve"> dokument lub dokumenty wystawione</w:t>
      </w:r>
      <w:r w:rsidR="003A1D30" w:rsidRPr="00803BC0">
        <w:rPr>
          <w:b w:val="0"/>
          <w:sz w:val="24"/>
          <w:szCs w:val="24"/>
        </w:rPr>
        <w:t xml:space="preserve"> w kraju, w którym wykonawca ma </w:t>
      </w:r>
      <w:r w:rsidR="00E87EBF" w:rsidRPr="00803BC0">
        <w:rPr>
          <w:b w:val="0"/>
          <w:sz w:val="24"/>
          <w:szCs w:val="24"/>
        </w:rPr>
        <w:t>siedzibę lub miejsce zamieszkania, potwierdzające odpowiednio, że</w:t>
      </w:r>
      <w:r w:rsidR="003A1D30" w:rsidRPr="00803BC0">
        <w:rPr>
          <w:b w:val="0"/>
          <w:sz w:val="24"/>
          <w:szCs w:val="24"/>
        </w:rPr>
        <w:t> nie </w:t>
      </w:r>
      <w:r w:rsidR="00E87EBF" w:rsidRPr="00803BC0">
        <w:rPr>
          <w:b w:val="0"/>
          <w:sz w:val="24"/>
          <w:szCs w:val="24"/>
        </w:rPr>
        <w:t>otwarto jego likwidacji ani nie ogłoszono upadłości;</w:t>
      </w:r>
    </w:p>
    <w:p w:rsidR="009E5708" w:rsidRPr="00803BC0" w:rsidRDefault="00FA6A07" w:rsidP="00440D65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963602" w:rsidRPr="00803BC0">
        <w:rPr>
          <w:sz w:val="24"/>
          <w:szCs w:val="24"/>
        </w:rPr>
        <w:t>8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</w:r>
      <w:r w:rsidR="009E5708" w:rsidRPr="00803BC0">
        <w:rPr>
          <w:b w:val="0"/>
          <w:sz w:val="24"/>
          <w:szCs w:val="24"/>
        </w:rPr>
        <w:t>Dokument</w:t>
      </w:r>
      <w:r w:rsidR="000B6FBE" w:rsidRPr="00803BC0">
        <w:rPr>
          <w:b w:val="0"/>
          <w:sz w:val="24"/>
          <w:szCs w:val="24"/>
        </w:rPr>
        <w:t>, o który</w:t>
      </w:r>
      <w:r w:rsidR="00802537" w:rsidRPr="00803BC0">
        <w:rPr>
          <w:b w:val="0"/>
          <w:sz w:val="24"/>
          <w:szCs w:val="24"/>
        </w:rPr>
        <w:t>m</w:t>
      </w:r>
      <w:r w:rsidR="000B6FBE" w:rsidRPr="00803BC0">
        <w:rPr>
          <w:b w:val="0"/>
          <w:sz w:val="24"/>
          <w:szCs w:val="24"/>
        </w:rPr>
        <w:t xml:space="preserve"> mowa w pkt </w:t>
      </w:r>
      <w:r w:rsidR="009E5708" w:rsidRPr="00803BC0">
        <w:rPr>
          <w:b w:val="0"/>
          <w:sz w:val="24"/>
          <w:szCs w:val="24"/>
        </w:rPr>
        <w:t>9.</w:t>
      </w:r>
      <w:r w:rsidR="003763DB" w:rsidRPr="00803BC0">
        <w:rPr>
          <w:b w:val="0"/>
          <w:sz w:val="24"/>
          <w:szCs w:val="24"/>
        </w:rPr>
        <w:t>7</w:t>
      </w:r>
      <w:r w:rsidR="009E5708" w:rsidRPr="00803BC0">
        <w:rPr>
          <w:b w:val="0"/>
          <w:sz w:val="24"/>
          <w:szCs w:val="24"/>
        </w:rPr>
        <w:t xml:space="preserve"> IDW</w:t>
      </w:r>
      <w:r w:rsidR="00FD5176" w:rsidRPr="00803BC0">
        <w:rPr>
          <w:b w:val="0"/>
          <w:sz w:val="24"/>
          <w:szCs w:val="24"/>
        </w:rPr>
        <w:t>,</w:t>
      </w:r>
      <w:r w:rsidR="003A1D30" w:rsidRPr="00803BC0">
        <w:rPr>
          <w:b w:val="0"/>
          <w:sz w:val="24"/>
          <w:szCs w:val="24"/>
        </w:rPr>
        <w:t xml:space="preserve"> powinien być wystawiony nie </w:t>
      </w:r>
      <w:r w:rsidR="009E5708" w:rsidRPr="00803BC0">
        <w:rPr>
          <w:b w:val="0"/>
          <w:sz w:val="24"/>
          <w:szCs w:val="24"/>
        </w:rPr>
        <w:t>wcześniej</w:t>
      </w:r>
      <w:r w:rsidR="000B6FBE" w:rsidRPr="00803BC0">
        <w:rPr>
          <w:b w:val="0"/>
          <w:sz w:val="24"/>
          <w:szCs w:val="24"/>
        </w:rPr>
        <w:t xml:space="preserve"> niż 6 miesięcy przed upływem terminu składania ofert.</w:t>
      </w:r>
    </w:p>
    <w:p w:rsidR="00E700FE" w:rsidRPr="00803BC0" w:rsidRDefault="00FA6A07" w:rsidP="00440D65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</w:t>
      </w:r>
      <w:r w:rsidR="00963602" w:rsidRPr="00803BC0">
        <w:rPr>
          <w:sz w:val="24"/>
          <w:szCs w:val="24"/>
        </w:rPr>
        <w:t>9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</w:r>
      <w:r w:rsidR="00E700FE" w:rsidRPr="00803BC0">
        <w:rPr>
          <w:b w:val="0"/>
          <w:sz w:val="24"/>
          <w:szCs w:val="24"/>
        </w:rPr>
        <w:t>Jeżeli w kraju, w którym wykonawca ma siedzi</w:t>
      </w:r>
      <w:r w:rsidR="003A1D30" w:rsidRPr="00803BC0">
        <w:rPr>
          <w:b w:val="0"/>
          <w:sz w:val="24"/>
          <w:szCs w:val="24"/>
        </w:rPr>
        <w:t>bę lub miejsce zamieszkania lub </w:t>
      </w:r>
      <w:r w:rsidR="00E700FE" w:rsidRPr="00803BC0">
        <w:rPr>
          <w:b w:val="0"/>
          <w:sz w:val="24"/>
          <w:szCs w:val="24"/>
        </w:rPr>
        <w:t>miejsce zamieszkania ma osoba, której dokument dotyczy, nie wydaje się dokumentów, o których mowa w pkt 9.</w:t>
      </w:r>
      <w:r w:rsidR="00067D36" w:rsidRPr="00803BC0">
        <w:rPr>
          <w:b w:val="0"/>
          <w:sz w:val="24"/>
          <w:szCs w:val="24"/>
        </w:rPr>
        <w:t>7</w:t>
      </w:r>
      <w:r w:rsidR="00E700FE" w:rsidRPr="00803BC0">
        <w:rPr>
          <w:b w:val="0"/>
          <w:sz w:val="24"/>
          <w:szCs w:val="24"/>
        </w:rPr>
        <w:t>., zastępuje się je dokumentem zawierającym odpowiednio oświadczenie wyko</w:t>
      </w:r>
      <w:r w:rsidR="003A1D30" w:rsidRPr="00803BC0">
        <w:rPr>
          <w:b w:val="0"/>
          <w:sz w:val="24"/>
          <w:szCs w:val="24"/>
        </w:rPr>
        <w:t>nawcy, ze wskazaniem osoby albo </w:t>
      </w:r>
      <w:r w:rsidR="00E700FE" w:rsidRPr="00803BC0">
        <w:rPr>
          <w:b w:val="0"/>
          <w:sz w:val="24"/>
          <w:szCs w:val="24"/>
        </w:rPr>
        <w:t xml:space="preserve">osób uprawnionych do jego reprezentacji, lub oświadczenie osoby, której dokument miał dotyczyć, złożone przed notariuszem lub przed organem sądowym, administracyjnym albo organem samorządu zawodowego lub gospodarczego właściwym ze względu na </w:t>
      </w:r>
      <w:r w:rsidR="00E700FE" w:rsidRPr="00803BC0">
        <w:rPr>
          <w:b w:val="0"/>
          <w:sz w:val="24"/>
          <w:szCs w:val="24"/>
        </w:rPr>
        <w:lastRenderedPageBreak/>
        <w:t>siedzibę lub mie</w:t>
      </w:r>
      <w:r w:rsidR="003A1D30" w:rsidRPr="00803BC0">
        <w:rPr>
          <w:b w:val="0"/>
          <w:sz w:val="24"/>
          <w:szCs w:val="24"/>
        </w:rPr>
        <w:t>jsce zamieszkania wykonawcy lub </w:t>
      </w:r>
      <w:r w:rsidR="00E700FE" w:rsidRPr="00803BC0">
        <w:rPr>
          <w:b w:val="0"/>
          <w:sz w:val="24"/>
          <w:szCs w:val="24"/>
        </w:rPr>
        <w:t>miejsce zamieszkania tej osoby. Pkt 9.</w:t>
      </w:r>
      <w:r w:rsidR="00067D36" w:rsidRPr="00803BC0">
        <w:rPr>
          <w:b w:val="0"/>
          <w:sz w:val="24"/>
          <w:szCs w:val="24"/>
        </w:rPr>
        <w:t>8</w:t>
      </w:r>
      <w:r w:rsidR="00E700FE" w:rsidRPr="00803BC0">
        <w:rPr>
          <w:b w:val="0"/>
          <w:sz w:val="24"/>
          <w:szCs w:val="24"/>
        </w:rPr>
        <w:t>. stosuje się.</w:t>
      </w:r>
    </w:p>
    <w:p w:rsidR="002B663D" w:rsidRPr="00803BC0" w:rsidRDefault="00E700FE" w:rsidP="006F65E7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9.1</w:t>
      </w:r>
      <w:r w:rsidR="00963602" w:rsidRPr="00803BC0">
        <w:rPr>
          <w:sz w:val="24"/>
          <w:szCs w:val="24"/>
        </w:rPr>
        <w:t>0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  <w:t>W przypadku wątpliwości co do treści dokumentu złożonego przez wykonawcę, zamawiający może zwrócić się do właściwych organów kraju, w którym miejsce zamieszkania ma osoba, której dokument dotyczy, o udzielenie niezbędnych informacji dotyczących tego dokumentu</w:t>
      </w:r>
      <w:r w:rsidR="003763DB" w:rsidRPr="00803BC0">
        <w:rPr>
          <w:b w:val="0"/>
          <w:sz w:val="24"/>
          <w:szCs w:val="24"/>
        </w:rPr>
        <w:t>.</w:t>
      </w:r>
    </w:p>
    <w:p w:rsidR="00D91DC9" w:rsidRPr="00803BC0" w:rsidRDefault="00D91DC9" w:rsidP="006F65E7">
      <w:pPr>
        <w:pStyle w:val="Tekstpodstawowy2"/>
        <w:ind w:left="709" w:hanging="709"/>
        <w:rPr>
          <w:b w:val="0"/>
          <w:sz w:val="24"/>
          <w:szCs w:val="24"/>
        </w:rPr>
      </w:pPr>
    </w:p>
    <w:p w:rsidR="00D65833" w:rsidRPr="00803BC0" w:rsidRDefault="00D65833" w:rsidP="00D65833">
      <w:pPr>
        <w:ind w:left="720" w:hanging="720"/>
        <w:jc w:val="both"/>
        <w:rPr>
          <w:b/>
        </w:rPr>
      </w:pPr>
      <w:r w:rsidRPr="00803BC0">
        <w:rPr>
          <w:b/>
        </w:rPr>
        <w:t xml:space="preserve">10. </w:t>
      </w:r>
      <w:r w:rsidRPr="00803BC0">
        <w:rPr>
          <w:b/>
        </w:rPr>
        <w:tab/>
        <w:t>INFORMACJA DLA WYKONAWCÓW POLEGAJĄCYCH NA ZASOBACH INNYCH PODMIOTÓW, NA ZASADACH OKREŚLONYCH W ART. 22A USTAWY PZP</w:t>
      </w:r>
      <w:r w:rsidRPr="00803BC0">
        <w:rPr>
          <w:b/>
          <w:iCs/>
        </w:rPr>
        <w:t xml:space="preserve"> </w:t>
      </w:r>
      <w:r w:rsidR="0021205E" w:rsidRPr="00803BC0">
        <w:rPr>
          <w:b/>
          <w:iCs/>
        </w:rPr>
        <w:t>(o ile dotyczy)</w:t>
      </w:r>
      <w:r w:rsidR="0021205E" w:rsidRPr="00803BC0">
        <w:rPr>
          <w:iCs/>
        </w:rPr>
        <w:t xml:space="preserve"> </w:t>
      </w:r>
      <w:r w:rsidRPr="00803BC0">
        <w:rPr>
          <w:b/>
          <w:iCs/>
        </w:rPr>
        <w:t>ORAZ ZAMIERZAJĄCYCH POWIERZYĆ WYKONANIE CZĘŚCI ZAMÓWIENIA PODWYKONAWCOM</w:t>
      </w:r>
    </w:p>
    <w:p w:rsidR="00D65833" w:rsidRPr="00803BC0" w:rsidRDefault="00D65833" w:rsidP="00D65833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10.1.</w:t>
      </w:r>
      <w:r w:rsidRPr="00803BC0">
        <w:rPr>
          <w:b w:val="0"/>
          <w:sz w:val="24"/>
          <w:szCs w:val="24"/>
        </w:rPr>
        <w:tab/>
      </w:r>
      <w:r w:rsidRPr="00803BC0">
        <w:rPr>
          <w:b w:val="0"/>
          <w:iCs/>
          <w:sz w:val="24"/>
          <w:szCs w:val="24"/>
        </w:rPr>
        <w:t>Wykonawca może w celu potwierdzenia spełniania warunk</w:t>
      </w:r>
      <w:r w:rsidR="003F2FBB" w:rsidRPr="00803BC0">
        <w:rPr>
          <w:b w:val="0"/>
          <w:iCs/>
          <w:sz w:val="24"/>
          <w:szCs w:val="24"/>
        </w:rPr>
        <w:t>ów udziału w </w:t>
      </w:r>
      <w:r w:rsidRPr="00803BC0">
        <w:rPr>
          <w:b w:val="0"/>
          <w:iCs/>
          <w:sz w:val="24"/>
          <w:szCs w:val="24"/>
        </w:rPr>
        <w:t>postępowaniu, w stosownych sytuacjach o</w:t>
      </w:r>
      <w:r w:rsidR="00DD2AD4" w:rsidRPr="00803BC0">
        <w:rPr>
          <w:b w:val="0"/>
          <w:iCs/>
          <w:sz w:val="24"/>
          <w:szCs w:val="24"/>
        </w:rPr>
        <w:t>raz w odniesieniu do zamówienia</w:t>
      </w:r>
      <w:r w:rsidRPr="00803BC0">
        <w:rPr>
          <w:b w:val="0"/>
          <w:iCs/>
          <w:sz w:val="24"/>
          <w:szCs w:val="24"/>
        </w:rPr>
        <w:t xml:space="preserve"> lub</w:t>
      </w:r>
      <w:r w:rsidR="003A1D30" w:rsidRPr="00803BC0">
        <w:rPr>
          <w:b w:val="0"/>
          <w:iCs/>
          <w:sz w:val="24"/>
          <w:szCs w:val="24"/>
        </w:rPr>
        <w:t> </w:t>
      </w:r>
      <w:r w:rsidRPr="00803BC0">
        <w:rPr>
          <w:b w:val="0"/>
          <w:iCs/>
          <w:sz w:val="24"/>
          <w:szCs w:val="24"/>
        </w:rPr>
        <w:t>jego części, polegać na zdolnościach technicznych lub zawodowych innych podmiotów, niezależnie od charakteru prawnego łączących go z nim stosunków prawnych.</w:t>
      </w:r>
    </w:p>
    <w:p w:rsidR="007F192A" w:rsidRPr="00803BC0" w:rsidRDefault="007F192A" w:rsidP="007F192A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iCs/>
          <w:sz w:val="24"/>
          <w:szCs w:val="24"/>
        </w:rPr>
        <w:t>10.2.</w:t>
      </w:r>
      <w:r w:rsidRPr="00803BC0">
        <w:rPr>
          <w:b w:val="0"/>
          <w:iCs/>
          <w:sz w:val="24"/>
          <w:szCs w:val="2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F192A" w:rsidRPr="00803BC0" w:rsidRDefault="007F192A" w:rsidP="007F192A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iCs/>
          <w:sz w:val="24"/>
          <w:szCs w:val="24"/>
        </w:rPr>
        <w:t>10.3.</w:t>
      </w:r>
      <w:r w:rsidRPr="00803BC0">
        <w:rPr>
          <w:b w:val="0"/>
          <w:iCs/>
          <w:sz w:val="24"/>
          <w:szCs w:val="24"/>
        </w:rPr>
        <w:tab/>
        <w:t>Zamawiający oceni, czy udostępniane wykonawcy przez inne podmioty zdoln</w:t>
      </w:r>
      <w:r w:rsidR="005C23B1" w:rsidRPr="00803BC0">
        <w:rPr>
          <w:b w:val="0"/>
          <w:iCs/>
          <w:sz w:val="24"/>
          <w:szCs w:val="24"/>
        </w:rPr>
        <w:t>ości techniczne lub zawodowe</w:t>
      </w:r>
      <w:r w:rsidRPr="00803BC0">
        <w:rPr>
          <w:b w:val="0"/>
          <w:iCs/>
          <w:sz w:val="24"/>
          <w:szCs w:val="24"/>
        </w:rPr>
        <w:t xml:space="preserve"> pozwalają na wykazanie przez wykonawcę spełniania warunków udziału w postępowaniu oraz zbada, czy nie zachodzą wobec tego podmiotu podstawy wykluczenia, o których mowa w art. 24 ust. 1 pkt 13–22 </w:t>
      </w:r>
      <w:r w:rsidR="00060A61" w:rsidRPr="00803BC0">
        <w:rPr>
          <w:b w:val="0"/>
          <w:iCs/>
          <w:sz w:val="24"/>
          <w:szCs w:val="24"/>
        </w:rPr>
        <w:t>ustawy Pzp</w:t>
      </w:r>
      <w:r w:rsidR="00F562A2" w:rsidRPr="00803BC0">
        <w:rPr>
          <w:b w:val="0"/>
          <w:iCs/>
          <w:sz w:val="24"/>
          <w:szCs w:val="24"/>
        </w:rPr>
        <w:t>.</w:t>
      </w:r>
    </w:p>
    <w:p w:rsidR="007F192A" w:rsidRPr="00803BC0" w:rsidRDefault="007F192A" w:rsidP="007F192A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iCs/>
          <w:sz w:val="24"/>
          <w:szCs w:val="24"/>
        </w:rPr>
        <w:t>10.4.</w:t>
      </w:r>
      <w:r w:rsidRPr="00803BC0">
        <w:rPr>
          <w:b w:val="0"/>
          <w:iCs/>
          <w:sz w:val="24"/>
          <w:szCs w:val="24"/>
        </w:rPr>
        <w:tab/>
      </w:r>
      <w:r w:rsidR="005C23B1" w:rsidRPr="00803BC0">
        <w:rPr>
          <w:b w:val="0"/>
          <w:iCs/>
          <w:sz w:val="24"/>
          <w:szCs w:val="24"/>
        </w:rPr>
        <w:t xml:space="preserve">W odniesieniu do warunków dotyczących wykształcenia, kwalifikacji zawodowych lub doświadczenia, Wykonawcy mogą polegać na doświadczeniu innych podmiotów, jeżeli podmioty te zrealizują </w:t>
      </w:r>
      <w:r w:rsidR="00147EFE" w:rsidRPr="00803BC0">
        <w:rPr>
          <w:b w:val="0"/>
          <w:iCs/>
          <w:sz w:val="24"/>
          <w:szCs w:val="24"/>
        </w:rPr>
        <w:t>dostawy,</w:t>
      </w:r>
      <w:r w:rsidR="003A1D30" w:rsidRPr="00803BC0">
        <w:rPr>
          <w:b w:val="0"/>
          <w:iCs/>
          <w:sz w:val="24"/>
          <w:szCs w:val="24"/>
        </w:rPr>
        <w:t xml:space="preserve"> do realizacji których te </w:t>
      </w:r>
      <w:r w:rsidR="005C23B1" w:rsidRPr="00803BC0">
        <w:rPr>
          <w:b w:val="0"/>
          <w:iCs/>
          <w:sz w:val="24"/>
          <w:szCs w:val="24"/>
        </w:rPr>
        <w:t>zdolności są wymagane.</w:t>
      </w:r>
    </w:p>
    <w:p w:rsidR="007B2565" w:rsidRPr="00803BC0" w:rsidRDefault="005C23B1" w:rsidP="005C23B1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10.5.</w:t>
      </w:r>
      <w:r w:rsidR="00DA2CCF" w:rsidRPr="00803BC0">
        <w:rPr>
          <w:b w:val="0"/>
          <w:iCs/>
          <w:sz w:val="24"/>
          <w:szCs w:val="24"/>
        </w:rPr>
        <w:t xml:space="preserve"> </w:t>
      </w:r>
      <w:r w:rsidR="007B2565" w:rsidRPr="00803BC0">
        <w:rPr>
          <w:b w:val="0"/>
          <w:iCs/>
          <w:sz w:val="24"/>
          <w:szCs w:val="24"/>
        </w:rPr>
        <w:t>Jeżeli zdolności zawodowe podmiotu, na którego zdolnościach polega wykonawca</w:t>
      </w:r>
      <w:r w:rsidR="00985CE8" w:rsidRPr="00803BC0">
        <w:rPr>
          <w:b w:val="0"/>
          <w:iCs/>
          <w:sz w:val="24"/>
          <w:szCs w:val="24"/>
        </w:rPr>
        <w:t>,</w:t>
      </w:r>
      <w:r w:rsidR="007B2565" w:rsidRPr="00803BC0">
        <w:rPr>
          <w:b w:val="0"/>
          <w:iCs/>
          <w:sz w:val="24"/>
          <w:szCs w:val="24"/>
        </w:rPr>
        <w:t xml:space="preserve"> nie potwierdzają spełnienia przez wykonawcę warunków udziału w postępowaniu lub zachodzą wobec tych podmiotów podstawy wykluczenia, Zamawiający zażąda</w:t>
      </w:r>
      <w:r w:rsidR="00985CE8" w:rsidRPr="00803BC0">
        <w:rPr>
          <w:b w:val="0"/>
          <w:iCs/>
          <w:sz w:val="24"/>
          <w:szCs w:val="24"/>
        </w:rPr>
        <w:t>,</w:t>
      </w:r>
      <w:r w:rsidR="007B2565" w:rsidRPr="00803BC0">
        <w:rPr>
          <w:b w:val="0"/>
          <w:iCs/>
          <w:sz w:val="24"/>
          <w:szCs w:val="24"/>
        </w:rPr>
        <w:t xml:space="preserve"> aby wykonawca w terminie</w:t>
      </w:r>
      <w:r w:rsidR="00985CE8" w:rsidRPr="00803BC0">
        <w:rPr>
          <w:b w:val="0"/>
          <w:iCs/>
          <w:sz w:val="24"/>
          <w:szCs w:val="24"/>
        </w:rPr>
        <w:t xml:space="preserve"> określonym przez Zamawiającego</w:t>
      </w:r>
      <w:r w:rsidR="007B2565" w:rsidRPr="00803BC0">
        <w:rPr>
          <w:b w:val="0"/>
          <w:iCs/>
          <w:sz w:val="24"/>
          <w:szCs w:val="24"/>
        </w:rPr>
        <w:t>:</w:t>
      </w:r>
    </w:p>
    <w:p w:rsidR="007B2565" w:rsidRPr="00803BC0" w:rsidRDefault="007B2565" w:rsidP="005C23B1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10.5.1.</w:t>
      </w:r>
      <w:r w:rsidRPr="00803BC0">
        <w:rPr>
          <w:b w:val="0"/>
          <w:iCs/>
          <w:sz w:val="24"/>
          <w:szCs w:val="24"/>
        </w:rPr>
        <w:t xml:space="preserve"> zastąpił ten podmiot innym podmiotem lub podmiotami</w:t>
      </w:r>
      <w:r w:rsidR="00985CE8" w:rsidRPr="00803BC0">
        <w:rPr>
          <w:b w:val="0"/>
          <w:iCs/>
          <w:sz w:val="24"/>
          <w:szCs w:val="24"/>
        </w:rPr>
        <w:t>,</w:t>
      </w:r>
      <w:r w:rsidRPr="00803BC0">
        <w:rPr>
          <w:b w:val="0"/>
          <w:iCs/>
          <w:sz w:val="24"/>
          <w:szCs w:val="24"/>
        </w:rPr>
        <w:t xml:space="preserve"> lub</w:t>
      </w:r>
    </w:p>
    <w:p w:rsidR="007B2565" w:rsidRPr="00803BC0" w:rsidRDefault="007B2565" w:rsidP="005C23B1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10.5.2.</w:t>
      </w:r>
      <w:r w:rsidRPr="00803BC0">
        <w:rPr>
          <w:b w:val="0"/>
          <w:iCs/>
          <w:sz w:val="24"/>
          <w:szCs w:val="24"/>
        </w:rPr>
        <w:t xml:space="preserve"> zobowiązał się do osobistego wykonania odpowiedniej części zamówienia, jeżeli wykaże zdolności zawodowe, o których mowa w 10.1. IDW.</w:t>
      </w:r>
    </w:p>
    <w:p w:rsidR="00060A61" w:rsidRPr="00803BC0" w:rsidRDefault="007B2565" w:rsidP="005C23B1">
      <w:pPr>
        <w:pStyle w:val="Tekstpodstawowy2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10.6.</w:t>
      </w:r>
      <w:r w:rsidRPr="00803BC0">
        <w:rPr>
          <w:b w:val="0"/>
          <w:sz w:val="24"/>
          <w:szCs w:val="24"/>
        </w:rPr>
        <w:t xml:space="preserve"> </w:t>
      </w:r>
      <w:r w:rsidR="00060A61" w:rsidRPr="00803BC0">
        <w:rPr>
          <w:b w:val="0"/>
          <w:sz w:val="24"/>
          <w:szCs w:val="24"/>
        </w:rPr>
        <w:t>W celu oceny, czy wykonawca</w:t>
      </w:r>
      <w:r w:rsidR="00D70B1B" w:rsidRPr="00803BC0">
        <w:rPr>
          <w:b w:val="0"/>
          <w:sz w:val="24"/>
          <w:szCs w:val="24"/>
        </w:rPr>
        <w:t>,</w:t>
      </w:r>
      <w:r w:rsidR="00060A61" w:rsidRPr="00803BC0">
        <w:rPr>
          <w:b w:val="0"/>
          <w:sz w:val="24"/>
          <w:szCs w:val="24"/>
        </w:rPr>
        <w:t xml:space="preserve">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060A61" w:rsidRPr="00803BC0" w:rsidRDefault="00060A61" w:rsidP="00567D46">
      <w:pPr>
        <w:pStyle w:val="Tekstpodstawowy2"/>
        <w:numPr>
          <w:ilvl w:val="0"/>
          <w:numId w:val="3"/>
        </w:numPr>
        <w:spacing w:before="0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lastRenderedPageBreak/>
        <w:t>zakres dostępnych wykonawcy zasobów innego podmiotu;</w:t>
      </w:r>
    </w:p>
    <w:p w:rsidR="00060A61" w:rsidRPr="00803BC0" w:rsidRDefault="00060A61" w:rsidP="00567D46">
      <w:pPr>
        <w:pStyle w:val="Tekstpodstawowy2"/>
        <w:numPr>
          <w:ilvl w:val="0"/>
          <w:numId w:val="3"/>
        </w:numPr>
        <w:spacing w:before="0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sposób wykorz</w:t>
      </w:r>
      <w:r w:rsidR="000303DC" w:rsidRPr="00803BC0">
        <w:rPr>
          <w:b w:val="0"/>
          <w:sz w:val="24"/>
          <w:szCs w:val="24"/>
        </w:rPr>
        <w:t>ystania zasobów innego podmiotu przez wykonawcę</w:t>
      </w:r>
      <w:r w:rsidR="003A1D30" w:rsidRPr="00803BC0">
        <w:rPr>
          <w:b w:val="0"/>
          <w:sz w:val="24"/>
          <w:szCs w:val="24"/>
        </w:rPr>
        <w:t xml:space="preserve"> przy </w:t>
      </w:r>
      <w:r w:rsidRPr="00803BC0">
        <w:rPr>
          <w:b w:val="0"/>
          <w:sz w:val="24"/>
          <w:szCs w:val="24"/>
        </w:rPr>
        <w:t>wykonywaniu zamówienia publicznego;</w:t>
      </w:r>
    </w:p>
    <w:p w:rsidR="00060A61" w:rsidRPr="00803BC0" w:rsidRDefault="00060A61" w:rsidP="00567D46">
      <w:pPr>
        <w:pStyle w:val="Tekstpodstawowy2"/>
        <w:numPr>
          <w:ilvl w:val="0"/>
          <w:numId w:val="3"/>
        </w:numPr>
        <w:spacing w:before="0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zakres i okres udziału innego podmiotu przy wykonywaniu zamówienia publicznego;</w:t>
      </w:r>
    </w:p>
    <w:p w:rsidR="00060A61" w:rsidRPr="00803BC0" w:rsidRDefault="00060A61" w:rsidP="00567D46">
      <w:pPr>
        <w:pStyle w:val="Tekstpodstawowy2"/>
        <w:numPr>
          <w:ilvl w:val="0"/>
          <w:numId w:val="3"/>
        </w:numPr>
        <w:spacing w:before="0"/>
        <w:rPr>
          <w:b w:val="0"/>
          <w:sz w:val="24"/>
          <w:szCs w:val="24"/>
        </w:rPr>
      </w:pPr>
      <w:r w:rsidRPr="00803BC0">
        <w:rPr>
          <w:b w:val="0"/>
          <w:sz w:val="24"/>
          <w:szCs w:val="24"/>
        </w:rPr>
        <w:t>czy podmiot, na zdolnościach którego wy</w:t>
      </w:r>
      <w:r w:rsidR="003A1D30" w:rsidRPr="00803BC0">
        <w:rPr>
          <w:b w:val="0"/>
          <w:sz w:val="24"/>
          <w:szCs w:val="24"/>
        </w:rPr>
        <w:t>konawca polega w odniesieniu do </w:t>
      </w:r>
      <w:r w:rsidRPr="00803BC0">
        <w:rPr>
          <w:b w:val="0"/>
          <w:sz w:val="24"/>
          <w:szCs w:val="24"/>
        </w:rPr>
        <w:t xml:space="preserve">warunków udziału w postępowaniu dotyczących </w:t>
      </w:r>
      <w:r w:rsidR="00AC4672" w:rsidRPr="00803BC0">
        <w:rPr>
          <w:b w:val="0"/>
          <w:sz w:val="24"/>
          <w:szCs w:val="24"/>
        </w:rPr>
        <w:t>doświadczenia, zrealizuje dostawy</w:t>
      </w:r>
      <w:r w:rsidRPr="00803BC0">
        <w:rPr>
          <w:b w:val="0"/>
          <w:sz w:val="24"/>
          <w:szCs w:val="24"/>
        </w:rPr>
        <w:t>, których wskazane zdolności dotyczą</w:t>
      </w:r>
      <w:r w:rsidR="003C2305" w:rsidRPr="00803BC0">
        <w:rPr>
          <w:b w:val="0"/>
          <w:sz w:val="24"/>
          <w:szCs w:val="24"/>
        </w:rPr>
        <w:t>.</w:t>
      </w:r>
    </w:p>
    <w:p w:rsidR="00060A61" w:rsidRPr="00803BC0" w:rsidRDefault="005C23B1" w:rsidP="00060A61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10.</w:t>
      </w:r>
      <w:r w:rsidR="00C90987" w:rsidRPr="00803BC0">
        <w:rPr>
          <w:iCs/>
          <w:sz w:val="24"/>
          <w:szCs w:val="24"/>
        </w:rPr>
        <w:t>7</w:t>
      </w:r>
      <w:r w:rsidR="007F192A" w:rsidRPr="00803BC0">
        <w:rPr>
          <w:iCs/>
          <w:sz w:val="24"/>
          <w:szCs w:val="24"/>
        </w:rPr>
        <w:t>.</w:t>
      </w:r>
      <w:r w:rsidR="007F192A" w:rsidRPr="00803BC0">
        <w:rPr>
          <w:b w:val="0"/>
          <w:iCs/>
          <w:sz w:val="24"/>
          <w:szCs w:val="24"/>
        </w:rPr>
        <w:tab/>
      </w:r>
      <w:r w:rsidR="00060A61" w:rsidRPr="00803BC0">
        <w:rPr>
          <w:b w:val="0"/>
          <w:iCs/>
          <w:sz w:val="24"/>
          <w:szCs w:val="24"/>
        </w:rPr>
        <w:t>Zamawiający żąda od wykonawcy, który polega na zdolnościach lub sytuacji innych podmiotów na zasadach określonych w art. 22a ustawy</w:t>
      </w:r>
      <w:r w:rsidR="00D35E08" w:rsidRPr="00803BC0">
        <w:rPr>
          <w:b w:val="0"/>
          <w:iCs/>
          <w:sz w:val="24"/>
          <w:szCs w:val="24"/>
        </w:rPr>
        <w:t xml:space="preserve"> Pzp</w:t>
      </w:r>
      <w:r w:rsidR="00060A61" w:rsidRPr="00803BC0">
        <w:rPr>
          <w:b w:val="0"/>
          <w:iCs/>
          <w:sz w:val="24"/>
          <w:szCs w:val="24"/>
        </w:rPr>
        <w:t>, przedstawienia w odniesieniu do tych podmiotów doku</w:t>
      </w:r>
      <w:r w:rsidR="00434CFF" w:rsidRPr="00803BC0">
        <w:rPr>
          <w:b w:val="0"/>
          <w:iCs/>
          <w:sz w:val="24"/>
          <w:szCs w:val="24"/>
        </w:rPr>
        <w:t>mentów wymienionych</w:t>
      </w:r>
      <w:r w:rsidR="003F2FBB" w:rsidRPr="00803BC0">
        <w:rPr>
          <w:b w:val="0"/>
          <w:iCs/>
          <w:sz w:val="24"/>
          <w:szCs w:val="24"/>
        </w:rPr>
        <w:t> </w:t>
      </w:r>
      <w:r w:rsidR="00434CFF" w:rsidRPr="00803BC0">
        <w:rPr>
          <w:b w:val="0"/>
          <w:iCs/>
          <w:sz w:val="24"/>
          <w:szCs w:val="24"/>
        </w:rPr>
        <w:t>w </w:t>
      </w:r>
      <w:r w:rsidR="00254017" w:rsidRPr="00803BC0">
        <w:rPr>
          <w:b w:val="0"/>
          <w:iCs/>
          <w:sz w:val="24"/>
          <w:szCs w:val="24"/>
        </w:rPr>
        <w:t>pkt. 9.</w:t>
      </w:r>
      <w:r w:rsidR="00C66F2F" w:rsidRPr="00803BC0">
        <w:rPr>
          <w:b w:val="0"/>
          <w:iCs/>
          <w:sz w:val="24"/>
          <w:szCs w:val="24"/>
        </w:rPr>
        <w:t>6</w:t>
      </w:r>
      <w:r w:rsidR="003C2305" w:rsidRPr="00803BC0">
        <w:rPr>
          <w:b w:val="0"/>
          <w:iCs/>
          <w:sz w:val="24"/>
          <w:szCs w:val="24"/>
        </w:rPr>
        <w:t>.</w:t>
      </w:r>
      <w:r w:rsidR="00060A61" w:rsidRPr="00803BC0">
        <w:rPr>
          <w:b w:val="0"/>
          <w:iCs/>
          <w:sz w:val="24"/>
          <w:szCs w:val="24"/>
        </w:rPr>
        <w:t xml:space="preserve"> IDW</w:t>
      </w:r>
      <w:r w:rsidR="00E7543C" w:rsidRPr="00803BC0">
        <w:rPr>
          <w:b w:val="0"/>
          <w:iCs/>
          <w:sz w:val="24"/>
          <w:szCs w:val="24"/>
        </w:rPr>
        <w:t>.</w:t>
      </w:r>
    </w:p>
    <w:p w:rsidR="00C66F2F" w:rsidRPr="00803BC0" w:rsidRDefault="00C66F2F" w:rsidP="00060A61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10.</w:t>
      </w:r>
      <w:r w:rsidR="00C90987" w:rsidRPr="00803BC0">
        <w:rPr>
          <w:iCs/>
          <w:sz w:val="24"/>
          <w:szCs w:val="24"/>
        </w:rPr>
        <w:t>8</w:t>
      </w:r>
      <w:r w:rsidRPr="00803BC0">
        <w:rPr>
          <w:iCs/>
          <w:sz w:val="24"/>
          <w:szCs w:val="24"/>
        </w:rPr>
        <w:t>.</w:t>
      </w:r>
      <w:r w:rsidRPr="00803BC0">
        <w:rPr>
          <w:b w:val="0"/>
          <w:iCs/>
          <w:sz w:val="24"/>
          <w:szCs w:val="24"/>
        </w:rPr>
        <w:t xml:space="preserve">  Wykonawca, który powołuje się na zasoby innych podmiotów, w celu wykazania braku istnienia wobec nich pods</w:t>
      </w:r>
      <w:r w:rsidR="003C2305" w:rsidRPr="00803BC0">
        <w:rPr>
          <w:b w:val="0"/>
          <w:iCs/>
          <w:sz w:val="24"/>
          <w:szCs w:val="24"/>
        </w:rPr>
        <w:t>taw wykluczenia oraz spełniania</w:t>
      </w:r>
      <w:r w:rsidRPr="00803BC0">
        <w:rPr>
          <w:b w:val="0"/>
          <w:iCs/>
          <w:sz w:val="24"/>
          <w:szCs w:val="24"/>
        </w:rPr>
        <w:t xml:space="preserve"> w zakresie, </w:t>
      </w:r>
      <w:r w:rsidR="003F2FBB" w:rsidRPr="00803BC0">
        <w:rPr>
          <w:b w:val="0"/>
          <w:iCs/>
          <w:sz w:val="24"/>
          <w:szCs w:val="24"/>
        </w:rPr>
        <w:t> </w:t>
      </w:r>
      <w:r w:rsidR="00434CFF" w:rsidRPr="00803BC0">
        <w:rPr>
          <w:b w:val="0"/>
          <w:iCs/>
          <w:sz w:val="24"/>
          <w:szCs w:val="24"/>
        </w:rPr>
        <w:t>w </w:t>
      </w:r>
      <w:r w:rsidRPr="00803BC0">
        <w:rPr>
          <w:b w:val="0"/>
          <w:iCs/>
          <w:sz w:val="24"/>
          <w:szCs w:val="24"/>
        </w:rPr>
        <w:t>jakim powołuje się na zasoby, warunków udziału w postępowaniu</w:t>
      </w:r>
      <w:r w:rsidR="003C2305" w:rsidRPr="00803BC0">
        <w:rPr>
          <w:b w:val="0"/>
          <w:iCs/>
          <w:sz w:val="24"/>
          <w:szCs w:val="24"/>
        </w:rPr>
        <w:t>,</w:t>
      </w:r>
      <w:r w:rsidRPr="00803BC0">
        <w:rPr>
          <w:b w:val="0"/>
          <w:iCs/>
          <w:sz w:val="24"/>
          <w:szCs w:val="24"/>
        </w:rPr>
        <w:t xml:space="preserve"> zamieszcza informacje o tych podmiotach w oś</w:t>
      </w:r>
      <w:r w:rsidR="00434CFF" w:rsidRPr="00803BC0">
        <w:rPr>
          <w:b w:val="0"/>
          <w:iCs/>
          <w:sz w:val="24"/>
          <w:szCs w:val="24"/>
        </w:rPr>
        <w:t>wiadczeniu, o którym mowa w pkt </w:t>
      </w:r>
      <w:r w:rsidRPr="00803BC0">
        <w:rPr>
          <w:b w:val="0"/>
          <w:iCs/>
          <w:sz w:val="24"/>
          <w:szCs w:val="24"/>
        </w:rPr>
        <w:t>9.1. IDW.</w:t>
      </w:r>
    </w:p>
    <w:p w:rsidR="002B663D" w:rsidRPr="00803BC0" w:rsidRDefault="003800DA" w:rsidP="006F65E7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10.</w:t>
      </w:r>
      <w:r w:rsidR="00C90987" w:rsidRPr="00803BC0">
        <w:rPr>
          <w:iCs/>
          <w:sz w:val="24"/>
          <w:szCs w:val="24"/>
        </w:rPr>
        <w:t>9</w:t>
      </w:r>
      <w:r w:rsidRPr="00803BC0">
        <w:rPr>
          <w:iCs/>
          <w:sz w:val="24"/>
          <w:szCs w:val="24"/>
        </w:rPr>
        <w:t>.</w:t>
      </w:r>
      <w:r w:rsidR="00434CFF" w:rsidRPr="00803BC0">
        <w:rPr>
          <w:b w:val="0"/>
          <w:iCs/>
          <w:sz w:val="24"/>
          <w:szCs w:val="24"/>
        </w:rPr>
        <w:t>  </w:t>
      </w:r>
      <w:r w:rsidR="00C90987" w:rsidRPr="00803BC0">
        <w:rPr>
          <w:b w:val="0"/>
          <w:iCs/>
          <w:sz w:val="24"/>
          <w:szCs w:val="24"/>
        </w:rPr>
        <w:t xml:space="preserve">Wykonawca, który zamierza powierzyć wykonanie części zamówienia podwykonawcom, zobowiązany jest wypełnić </w:t>
      </w:r>
      <w:r w:rsidR="00994BEE" w:rsidRPr="00803BC0">
        <w:rPr>
          <w:b w:val="0"/>
          <w:iCs/>
          <w:sz w:val="24"/>
          <w:szCs w:val="24"/>
        </w:rPr>
        <w:t xml:space="preserve">pkt </w:t>
      </w:r>
      <w:r w:rsidR="00965E27" w:rsidRPr="00803BC0">
        <w:rPr>
          <w:b w:val="0"/>
          <w:iCs/>
          <w:sz w:val="24"/>
          <w:szCs w:val="24"/>
        </w:rPr>
        <w:t>8</w:t>
      </w:r>
      <w:r w:rsidR="003A1D30" w:rsidRPr="00803BC0">
        <w:rPr>
          <w:b w:val="0"/>
          <w:iCs/>
          <w:sz w:val="24"/>
          <w:szCs w:val="24"/>
        </w:rPr>
        <w:t xml:space="preserve"> Formularza „Oferta”, oraz </w:t>
      </w:r>
      <w:r w:rsidR="00C90987" w:rsidRPr="00803BC0">
        <w:rPr>
          <w:b w:val="0"/>
          <w:iCs/>
          <w:sz w:val="24"/>
          <w:szCs w:val="24"/>
        </w:rPr>
        <w:t>wskazać części zamówienia, których wykonanie zamierza powierzyć podwykonawcom oraz, o ile to wiadome, podać firmy podwykonawców.</w:t>
      </w:r>
    </w:p>
    <w:p w:rsidR="00D91DC9" w:rsidRPr="00803BC0" w:rsidRDefault="00D91DC9" w:rsidP="006F65E7">
      <w:pPr>
        <w:pStyle w:val="Tekstpodstawowy2"/>
        <w:ind w:left="709" w:hanging="709"/>
        <w:rPr>
          <w:b w:val="0"/>
          <w:iCs/>
          <w:sz w:val="24"/>
          <w:szCs w:val="24"/>
        </w:rPr>
      </w:pPr>
    </w:p>
    <w:p w:rsidR="00A63AF4" w:rsidRPr="00803BC0" w:rsidRDefault="00A63AF4" w:rsidP="00A63AF4">
      <w:pPr>
        <w:ind w:left="720" w:hanging="720"/>
        <w:jc w:val="both"/>
        <w:rPr>
          <w:b/>
        </w:rPr>
      </w:pPr>
      <w:r w:rsidRPr="00803BC0">
        <w:rPr>
          <w:b/>
        </w:rPr>
        <w:t xml:space="preserve">11. </w:t>
      </w:r>
      <w:r w:rsidRPr="00803BC0">
        <w:rPr>
          <w:b/>
        </w:rPr>
        <w:tab/>
        <w:t>INFORMACJA DLA WYKONAWCÓW WSPÓLNIE UBIEGAJĄCYCH SIĘ O UDZIELENIE ZAMÓWIENIA (SPÓŁKI CYWILNE/ KONSORCJA)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11.1.</w:t>
      </w:r>
      <w:r w:rsidRPr="00803BC0">
        <w:rPr>
          <w:b w:val="0"/>
          <w:sz w:val="24"/>
          <w:szCs w:val="24"/>
        </w:rPr>
        <w:tab/>
        <w:t>Wykonawcy mogą wspólnie ubiegać się o udzielenie zamówienia. W takim przypadku Wykonawcy ustanawiają pełnom</w:t>
      </w:r>
      <w:r w:rsidR="00A16EA5" w:rsidRPr="00803BC0">
        <w:rPr>
          <w:b w:val="0"/>
          <w:sz w:val="24"/>
          <w:szCs w:val="24"/>
        </w:rPr>
        <w:t xml:space="preserve">ocnika do reprezentowania </w:t>
      </w:r>
      <w:r w:rsidR="004350DE" w:rsidRPr="00803BC0">
        <w:rPr>
          <w:b w:val="0"/>
          <w:sz w:val="24"/>
          <w:szCs w:val="24"/>
        </w:rPr>
        <w:t>ich w </w:t>
      </w:r>
      <w:r w:rsidRPr="00803BC0">
        <w:rPr>
          <w:b w:val="0"/>
          <w:sz w:val="24"/>
          <w:szCs w:val="24"/>
        </w:rPr>
        <w:t>postępowaniu o udzielenie za</w:t>
      </w:r>
      <w:r w:rsidR="00A16EA5" w:rsidRPr="00803BC0">
        <w:rPr>
          <w:b w:val="0"/>
          <w:sz w:val="24"/>
          <w:szCs w:val="24"/>
        </w:rPr>
        <w:t xml:space="preserve">mówienia albo reprezentowania </w:t>
      </w:r>
      <w:r w:rsidR="004350DE" w:rsidRPr="00803BC0">
        <w:rPr>
          <w:b w:val="0"/>
          <w:sz w:val="24"/>
          <w:szCs w:val="24"/>
        </w:rPr>
        <w:t>w </w:t>
      </w:r>
      <w:r w:rsidRPr="00803BC0">
        <w:rPr>
          <w:b w:val="0"/>
          <w:sz w:val="24"/>
          <w:szCs w:val="24"/>
        </w:rPr>
        <w:t>postępowaniu</w:t>
      </w:r>
      <w:r w:rsidR="004350DE" w:rsidRPr="00803BC0">
        <w:rPr>
          <w:b w:val="0"/>
          <w:sz w:val="24"/>
          <w:szCs w:val="24"/>
        </w:rPr>
        <w:t xml:space="preserve"> </w:t>
      </w:r>
      <w:r w:rsidRPr="00803BC0">
        <w:rPr>
          <w:b w:val="0"/>
          <w:sz w:val="24"/>
          <w:szCs w:val="24"/>
        </w:rPr>
        <w:t>i zawarcia umowy w sprawie zamówienia publicznego.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11.2.</w:t>
      </w:r>
      <w:r w:rsidRPr="00803BC0">
        <w:rPr>
          <w:b w:val="0"/>
          <w:sz w:val="24"/>
          <w:szCs w:val="24"/>
        </w:rPr>
        <w:tab/>
        <w:t>W przypadku Wykonawców wspólnie ubiegają</w:t>
      </w:r>
      <w:r w:rsidR="007A0879" w:rsidRPr="00803BC0">
        <w:rPr>
          <w:b w:val="0"/>
          <w:sz w:val="24"/>
          <w:szCs w:val="24"/>
        </w:rPr>
        <w:t>cych się o udzielenie zamówienia</w:t>
      </w:r>
      <w:r w:rsidRPr="00803BC0">
        <w:rPr>
          <w:b w:val="0"/>
          <w:sz w:val="24"/>
          <w:szCs w:val="24"/>
        </w:rPr>
        <w:t xml:space="preserve"> żaden z nich nie może podlegać wykluczeniu z powodu niespełniania warunków, </w:t>
      </w:r>
      <w:r w:rsidR="003F2FBB" w:rsidRPr="00803BC0">
        <w:rPr>
          <w:b w:val="0"/>
          <w:sz w:val="24"/>
          <w:szCs w:val="24"/>
        </w:rPr>
        <w:t>o </w:t>
      </w:r>
      <w:r w:rsidRPr="00803BC0">
        <w:rPr>
          <w:b w:val="0"/>
          <w:sz w:val="24"/>
          <w:szCs w:val="24"/>
        </w:rPr>
        <w:t>których m</w:t>
      </w:r>
      <w:r w:rsidR="00450D9C" w:rsidRPr="00803BC0">
        <w:rPr>
          <w:b w:val="0"/>
          <w:sz w:val="24"/>
          <w:szCs w:val="24"/>
        </w:rPr>
        <w:t>owa w art. 24 ust. 1 ustawy Pzp</w:t>
      </w:r>
      <w:r w:rsidRPr="00803BC0">
        <w:rPr>
          <w:b w:val="0"/>
          <w:sz w:val="24"/>
          <w:szCs w:val="24"/>
        </w:rPr>
        <w:t>, natomiast spełnianie warunków udziału w postępowaniu Wyko</w:t>
      </w:r>
      <w:r w:rsidR="007013A3" w:rsidRPr="00803BC0">
        <w:rPr>
          <w:b w:val="0"/>
          <w:sz w:val="24"/>
          <w:szCs w:val="24"/>
        </w:rPr>
        <w:t>nawcy wykazują zgodnie z pkt 7.</w:t>
      </w:r>
      <w:r w:rsidR="00313297" w:rsidRPr="00803BC0">
        <w:rPr>
          <w:b w:val="0"/>
          <w:sz w:val="24"/>
          <w:szCs w:val="24"/>
        </w:rPr>
        <w:t>1</w:t>
      </w:r>
      <w:r w:rsidRPr="00803BC0">
        <w:rPr>
          <w:b w:val="0"/>
          <w:sz w:val="24"/>
          <w:szCs w:val="24"/>
        </w:rPr>
        <w:t>. IDW.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11.3.</w:t>
      </w:r>
      <w:r w:rsidRPr="00803BC0">
        <w:rPr>
          <w:b w:val="0"/>
          <w:sz w:val="24"/>
          <w:szCs w:val="24"/>
        </w:rPr>
        <w:tab/>
        <w:t xml:space="preserve">W przypadku wspólnego ubiegania się o zamówienie przez wykonawców, </w:t>
      </w:r>
      <w:r w:rsidR="00DF3456" w:rsidRPr="00803BC0">
        <w:rPr>
          <w:b w:val="0"/>
          <w:sz w:val="24"/>
          <w:szCs w:val="24"/>
        </w:rPr>
        <w:t xml:space="preserve">każdy </w:t>
      </w:r>
      <w:r w:rsidR="003F2FBB" w:rsidRPr="00803BC0">
        <w:rPr>
          <w:b w:val="0"/>
          <w:sz w:val="24"/>
          <w:szCs w:val="24"/>
        </w:rPr>
        <w:t>z </w:t>
      </w:r>
      <w:r w:rsidR="00DF3456" w:rsidRPr="00803BC0">
        <w:rPr>
          <w:b w:val="0"/>
          <w:sz w:val="24"/>
          <w:szCs w:val="24"/>
        </w:rPr>
        <w:t xml:space="preserve">wykonawców wspólnie ubiegających się o zamówienie składa </w:t>
      </w:r>
      <w:r w:rsidRPr="00803BC0">
        <w:rPr>
          <w:b w:val="0"/>
          <w:sz w:val="24"/>
          <w:szCs w:val="24"/>
        </w:rPr>
        <w:t>dokument</w:t>
      </w:r>
      <w:r w:rsidR="00DF3456" w:rsidRPr="00803BC0">
        <w:rPr>
          <w:b w:val="0"/>
          <w:sz w:val="24"/>
          <w:szCs w:val="24"/>
        </w:rPr>
        <w:t>y</w:t>
      </w:r>
      <w:r w:rsidRPr="00803BC0">
        <w:rPr>
          <w:b w:val="0"/>
          <w:sz w:val="24"/>
          <w:szCs w:val="24"/>
        </w:rPr>
        <w:t xml:space="preserve">, </w:t>
      </w:r>
      <w:r w:rsidR="003F2FBB" w:rsidRPr="00803BC0">
        <w:rPr>
          <w:b w:val="0"/>
          <w:sz w:val="24"/>
          <w:szCs w:val="24"/>
        </w:rPr>
        <w:t>o </w:t>
      </w:r>
      <w:r w:rsidRPr="00803BC0">
        <w:rPr>
          <w:b w:val="0"/>
          <w:sz w:val="24"/>
          <w:szCs w:val="24"/>
        </w:rPr>
        <w:t>który</w:t>
      </w:r>
      <w:r w:rsidR="00DF3456" w:rsidRPr="00803BC0">
        <w:rPr>
          <w:b w:val="0"/>
          <w:sz w:val="24"/>
          <w:szCs w:val="24"/>
        </w:rPr>
        <w:t>ch</w:t>
      </w:r>
      <w:r w:rsidRPr="00803BC0">
        <w:rPr>
          <w:b w:val="0"/>
          <w:sz w:val="24"/>
          <w:szCs w:val="24"/>
        </w:rPr>
        <w:t xml:space="preserve"> mowa w pkt. 9.</w:t>
      </w:r>
      <w:r w:rsidR="00DF3456" w:rsidRPr="00803BC0">
        <w:rPr>
          <w:b w:val="0"/>
          <w:sz w:val="24"/>
          <w:szCs w:val="24"/>
        </w:rPr>
        <w:t>1</w:t>
      </w:r>
      <w:r w:rsidRPr="00803BC0">
        <w:rPr>
          <w:b w:val="0"/>
          <w:sz w:val="24"/>
          <w:szCs w:val="24"/>
        </w:rPr>
        <w:t xml:space="preserve"> IDW. Dokumenty te potwierdzają spełnianie warunków udziału w postępowaniu oraz brak podstaw wykluczenia w zakresie, w którym każdy z wykonawców wykazuje spełnianie warunków udziału w postępowaniu  oraz brak podstaw wykluczenia.</w:t>
      </w:r>
    </w:p>
    <w:p w:rsidR="00A63AF4" w:rsidRPr="00803BC0" w:rsidRDefault="00A63AF4" w:rsidP="007376C2">
      <w:pPr>
        <w:pStyle w:val="Tekstpodstawowy2"/>
        <w:spacing w:after="120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11.4.</w:t>
      </w:r>
      <w:r w:rsidRPr="00803BC0">
        <w:rPr>
          <w:sz w:val="24"/>
          <w:szCs w:val="24"/>
        </w:rPr>
        <w:tab/>
      </w:r>
      <w:r w:rsidRPr="00803BC0">
        <w:rPr>
          <w:b w:val="0"/>
          <w:sz w:val="24"/>
          <w:szCs w:val="24"/>
        </w:rPr>
        <w:t>W przypadku wspólnego ubiegania się o zamówienie przez wykonawców  oświadczenie o przynależności braku przynależności do tej samej grupy kapitałowej, o którym mowa w pkt. 9.</w:t>
      </w:r>
      <w:r w:rsidR="00D60276" w:rsidRPr="00803BC0">
        <w:rPr>
          <w:b w:val="0"/>
          <w:sz w:val="24"/>
          <w:szCs w:val="24"/>
        </w:rPr>
        <w:t>2</w:t>
      </w:r>
      <w:r w:rsidRPr="00803BC0">
        <w:rPr>
          <w:b w:val="0"/>
          <w:sz w:val="24"/>
          <w:szCs w:val="24"/>
        </w:rPr>
        <w:t>. IDW</w:t>
      </w:r>
      <w:r w:rsidR="00273797" w:rsidRPr="00803BC0">
        <w:rPr>
          <w:b w:val="0"/>
          <w:sz w:val="24"/>
          <w:szCs w:val="24"/>
        </w:rPr>
        <w:t>,</w:t>
      </w:r>
      <w:r w:rsidRPr="00803BC0">
        <w:rPr>
          <w:b w:val="0"/>
          <w:sz w:val="24"/>
          <w:szCs w:val="24"/>
        </w:rPr>
        <w:t xml:space="preserve"> składa każdy z Wykonawców</w:t>
      </w:r>
      <w:r w:rsidR="007719B9" w:rsidRPr="00803BC0">
        <w:rPr>
          <w:b w:val="0"/>
          <w:sz w:val="24"/>
          <w:szCs w:val="24"/>
        </w:rPr>
        <w:t>.</w:t>
      </w:r>
    </w:p>
    <w:p w:rsidR="00D91DC9" w:rsidRPr="00803BC0" w:rsidRDefault="00D91DC9" w:rsidP="007376C2">
      <w:pPr>
        <w:pStyle w:val="Tekstpodstawowy2"/>
        <w:spacing w:after="120"/>
        <w:ind w:left="709" w:hanging="709"/>
        <w:rPr>
          <w:b w:val="0"/>
          <w:iCs/>
          <w:sz w:val="24"/>
          <w:szCs w:val="24"/>
        </w:rPr>
      </w:pPr>
    </w:p>
    <w:p w:rsidR="00A63AF4" w:rsidRPr="00803BC0" w:rsidRDefault="00A63AF4" w:rsidP="00A63AF4">
      <w:pPr>
        <w:ind w:left="720" w:hanging="720"/>
        <w:jc w:val="both"/>
        <w:rPr>
          <w:b/>
        </w:rPr>
      </w:pPr>
      <w:r w:rsidRPr="00803BC0">
        <w:rPr>
          <w:b/>
        </w:rPr>
        <w:lastRenderedPageBreak/>
        <w:t xml:space="preserve">12. </w:t>
      </w:r>
      <w:r w:rsidRPr="00803BC0">
        <w:rPr>
          <w:b/>
        </w:rPr>
        <w:tab/>
        <w:t>SPOSÓB KOMUNIKACJI ORAZ WYMAGANIA FORMALNE DOTYCZĄCE SKŁADANYCH OŚWIADCZEŃ I DOKUMENTÓW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12.1.</w:t>
      </w:r>
      <w:r w:rsidRPr="00803BC0">
        <w:rPr>
          <w:b w:val="0"/>
          <w:sz w:val="24"/>
          <w:szCs w:val="24"/>
        </w:rPr>
        <w:tab/>
      </w:r>
      <w:r w:rsidRPr="00803BC0">
        <w:rPr>
          <w:b w:val="0"/>
          <w:iCs/>
          <w:sz w:val="24"/>
          <w:szCs w:val="24"/>
        </w:rPr>
        <w:t>W postępowaniu komunikacja między zamawiającym a wykonawcami odbywa się za pośrednictwem operatora pocztowego</w:t>
      </w:r>
      <w:r w:rsidRPr="00803BC0">
        <w:rPr>
          <w:b w:val="0"/>
          <w:sz w:val="24"/>
          <w:szCs w:val="24"/>
        </w:rPr>
        <w:t xml:space="preserve"> </w:t>
      </w:r>
      <w:r w:rsidRPr="00803BC0">
        <w:rPr>
          <w:b w:val="0"/>
          <w:iCs/>
          <w:sz w:val="24"/>
          <w:szCs w:val="24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</w:t>
      </w:r>
      <w:r w:rsidR="00912F01" w:rsidRPr="00803BC0">
        <w:rPr>
          <w:b w:val="0"/>
          <w:iCs/>
          <w:sz w:val="24"/>
          <w:szCs w:val="24"/>
        </w:rPr>
        <w:t xml:space="preserve">poniżej </w:t>
      </w:r>
      <w:r w:rsidRPr="00803BC0">
        <w:rPr>
          <w:b w:val="0"/>
          <w:iCs/>
          <w:sz w:val="24"/>
          <w:szCs w:val="24"/>
        </w:rPr>
        <w:t xml:space="preserve">w pkt </w:t>
      </w:r>
      <w:r w:rsidR="00912F01" w:rsidRPr="00803BC0">
        <w:rPr>
          <w:b w:val="0"/>
          <w:iCs/>
          <w:sz w:val="24"/>
          <w:szCs w:val="24"/>
        </w:rPr>
        <w:t>12.</w:t>
      </w:r>
      <w:r w:rsidR="00FB5543" w:rsidRPr="00803BC0">
        <w:rPr>
          <w:b w:val="0"/>
          <w:iCs/>
          <w:sz w:val="24"/>
          <w:szCs w:val="24"/>
        </w:rPr>
        <w:t>4</w:t>
      </w:r>
      <w:r w:rsidR="00192AF1" w:rsidRPr="00803BC0">
        <w:rPr>
          <w:b w:val="0"/>
          <w:iCs/>
          <w:sz w:val="24"/>
          <w:szCs w:val="24"/>
        </w:rPr>
        <w:t>.–</w:t>
      </w:r>
      <w:r w:rsidR="00912F01" w:rsidRPr="00803BC0">
        <w:rPr>
          <w:b w:val="0"/>
          <w:iCs/>
          <w:sz w:val="24"/>
          <w:szCs w:val="24"/>
        </w:rPr>
        <w:t>12.</w:t>
      </w:r>
      <w:r w:rsidR="00FB5543" w:rsidRPr="00803BC0">
        <w:rPr>
          <w:b w:val="0"/>
          <w:iCs/>
          <w:sz w:val="24"/>
          <w:szCs w:val="24"/>
        </w:rPr>
        <w:t>7</w:t>
      </w:r>
      <w:r w:rsidR="00912F01" w:rsidRPr="00803BC0">
        <w:rPr>
          <w:b w:val="0"/>
          <w:iCs/>
          <w:sz w:val="24"/>
          <w:szCs w:val="24"/>
        </w:rPr>
        <w:t>. IDW.</w:t>
      </w:r>
    </w:p>
    <w:p w:rsidR="004F1AAF" w:rsidRPr="00803BC0" w:rsidRDefault="00E25A56" w:rsidP="00A27668">
      <w:pPr>
        <w:pStyle w:val="Tekstpodstawowy2"/>
        <w:ind w:left="709"/>
        <w:rPr>
          <w:b w:val="0"/>
          <w:iCs/>
          <w:sz w:val="24"/>
          <w:szCs w:val="24"/>
        </w:rPr>
      </w:pPr>
      <w:r w:rsidRPr="00803BC0">
        <w:rPr>
          <w:b w:val="0"/>
          <w:iCs/>
          <w:sz w:val="24"/>
          <w:szCs w:val="24"/>
        </w:rPr>
        <w:t xml:space="preserve">Zamawiający wyznacza do </w:t>
      </w:r>
      <w:r w:rsidR="00192AF1" w:rsidRPr="00803BC0">
        <w:rPr>
          <w:b w:val="0"/>
          <w:iCs/>
          <w:sz w:val="24"/>
          <w:szCs w:val="24"/>
        </w:rPr>
        <w:t xml:space="preserve">kontaktowania się z Wykonawcami Panią </w:t>
      </w:r>
      <w:r w:rsidR="005A707E" w:rsidRPr="00803BC0">
        <w:rPr>
          <w:b w:val="0"/>
          <w:iCs/>
          <w:sz w:val="24"/>
          <w:szCs w:val="24"/>
        </w:rPr>
        <w:t>Agnieszkę Banak – koordynatora Projektu</w:t>
      </w:r>
      <w:r w:rsidR="00192AF1" w:rsidRPr="00803BC0">
        <w:rPr>
          <w:b w:val="0"/>
          <w:iCs/>
          <w:sz w:val="24"/>
          <w:szCs w:val="24"/>
        </w:rPr>
        <w:t xml:space="preserve"> </w:t>
      </w:r>
      <w:r w:rsidR="004F1AAF" w:rsidRPr="00803BC0">
        <w:rPr>
          <w:b w:val="0"/>
          <w:iCs/>
          <w:sz w:val="24"/>
          <w:szCs w:val="24"/>
        </w:rPr>
        <w:t>(</w:t>
      </w:r>
      <w:hyperlink r:id="rId10" w:history="1">
        <w:r w:rsidR="005A707E" w:rsidRPr="00803BC0">
          <w:rPr>
            <w:rStyle w:val="Hipercze"/>
            <w:sz w:val="24"/>
            <w:szCs w:val="24"/>
          </w:rPr>
          <w:t>a.banak@powiat-miedzyrzecki.pl</w:t>
        </w:r>
      </w:hyperlink>
      <w:r w:rsidR="004F1AAF" w:rsidRPr="00803BC0">
        <w:rPr>
          <w:b w:val="0"/>
          <w:iCs/>
          <w:sz w:val="24"/>
          <w:szCs w:val="24"/>
        </w:rPr>
        <w:t>)</w:t>
      </w:r>
      <w:r w:rsidR="00247B7A" w:rsidRPr="00803BC0">
        <w:rPr>
          <w:b w:val="0"/>
          <w:iCs/>
          <w:sz w:val="24"/>
          <w:szCs w:val="24"/>
        </w:rPr>
        <w:t xml:space="preserve"> </w:t>
      </w:r>
    </w:p>
    <w:p w:rsidR="00FB5543" w:rsidRPr="00803BC0" w:rsidRDefault="00FB5543" w:rsidP="00FB5543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iCs/>
          <w:sz w:val="24"/>
          <w:szCs w:val="24"/>
        </w:rPr>
        <w:t>12.2</w:t>
      </w:r>
      <w:r w:rsidRPr="00803BC0">
        <w:rPr>
          <w:iCs/>
          <w:sz w:val="24"/>
          <w:szCs w:val="24"/>
        </w:rPr>
        <w:tab/>
      </w:r>
      <w:r w:rsidRPr="00803BC0">
        <w:rPr>
          <w:b w:val="0"/>
          <w:iCs/>
          <w:sz w:val="24"/>
          <w:szCs w:val="24"/>
        </w:rPr>
        <w:t xml:space="preserve">Wykonawca może zwrócić się do Zamawiającego o wyjaśnienie treści </w:t>
      </w:r>
      <w:r w:rsidR="005F1602" w:rsidRPr="00803BC0">
        <w:rPr>
          <w:b w:val="0"/>
          <w:iCs/>
          <w:sz w:val="24"/>
          <w:szCs w:val="24"/>
        </w:rPr>
        <w:t>SIWZ</w:t>
      </w:r>
      <w:r w:rsidRPr="00803BC0">
        <w:rPr>
          <w:b w:val="0"/>
          <w:iCs/>
          <w:sz w:val="24"/>
          <w:szCs w:val="24"/>
        </w:rPr>
        <w:t xml:space="preserve">, kierując wniosek na adres: </w:t>
      </w:r>
    </w:p>
    <w:p w:rsidR="00450D9C" w:rsidRPr="00803BC0" w:rsidRDefault="00450D9C" w:rsidP="00450D9C">
      <w:pPr>
        <w:pStyle w:val="Default"/>
        <w:jc w:val="center"/>
        <w:rPr>
          <w:rFonts w:ascii="Times New Roman" w:hAnsi="Times New Roman"/>
        </w:rPr>
      </w:pPr>
    </w:p>
    <w:p w:rsidR="00450D9C" w:rsidRPr="00803BC0" w:rsidRDefault="00784D01" w:rsidP="00784D01">
      <w:pPr>
        <w:pStyle w:val="Tekstpodstawowy2"/>
        <w:spacing w:before="0"/>
        <w:ind w:left="709"/>
        <w:jc w:val="center"/>
        <w:rPr>
          <w:iCs/>
          <w:sz w:val="24"/>
          <w:szCs w:val="24"/>
        </w:rPr>
      </w:pPr>
      <w:r w:rsidRPr="00803BC0">
        <w:rPr>
          <w:iCs/>
          <w:sz w:val="24"/>
          <w:szCs w:val="24"/>
        </w:rPr>
        <w:t>Starostwo Powiatowe ul. Przemysłowa 2</w:t>
      </w:r>
    </w:p>
    <w:p w:rsidR="00784D01" w:rsidRPr="00803BC0" w:rsidRDefault="00784D01" w:rsidP="00784D01">
      <w:pPr>
        <w:pStyle w:val="Tekstpodstawowy2"/>
        <w:spacing w:before="0"/>
        <w:ind w:left="709"/>
        <w:jc w:val="center"/>
        <w:rPr>
          <w:iCs/>
          <w:sz w:val="24"/>
          <w:szCs w:val="24"/>
        </w:rPr>
      </w:pPr>
      <w:r w:rsidRPr="00803BC0">
        <w:rPr>
          <w:iCs/>
          <w:sz w:val="24"/>
          <w:szCs w:val="24"/>
        </w:rPr>
        <w:t>66-300 Międzyrzecz</w:t>
      </w:r>
    </w:p>
    <w:p w:rsidR="00784D01" w:rsidRPr="00803BC0" w:rsidRDefault="00784D01" w:rsidP="00784D01">
      <w:pPr>
        <w:pStyle w:val="Tekstpodstawowy2"/>
        <w:spacing w:before="0"/>
        <w:ind w:left="709"/>
        <w:jc w:val="center"/>
        <w:rPr>
          <w:iCs/>
          <w:sz w:val="24"/>
          <w:szCs w:val="24"/>
        </w:rPr>
      </w:pPr>
    </w:p>
    <w:p w:rsidR="00E25A56" w:rsidRPr="00803BC0" w:rsidRDefault="00FB5543" w:rsidP="00FB5543">
      <w:pPr>
        <w:pStyle w:val="Tekstpodstawowy2"/>
        <w:spacing w:before="0"/>
        <w:ind w:left="709"/>
        <w:rPr>
          <w:b w:val="0"/>
          <w:iCs/>
          <w:sz w:val="24"/>
          <w:szCs w:val="24"/>
        </w:rPr>
      </w:pPr>
      <w:r w:rsidRPr="00803BC0">
        <w:rPr>
          <w:b w:val="0"/>
          <w:iCs/>
          <w:sz w:val="24"/>
          <w:szCs w:val="24"/>
        </w:rPr>
        <w:t xml:space="preserve">Zamawiający prosi o </w:t>
      </w:r>
      <w:r w:rsidRPr="00803BC0">
        <w:rPr>
          <w:b w:val="0"/>
          <w:iCs/>
          <w:sz w:val="24"/>
          <w:szCs w:val="24"/>
          <w:u w:val="single"/>
        </w:rPr>
        <w:t>przekazywanie pytań również drogą elektroniczną</w:t>
      </w:r>
      <w:r w:rsidRPr="00803BC0">
        <w:rPr>
          <w:b w:val="0"/>
          <w:iCs/>
          <w:sz w:val="24"/>
          <w:szCs w:val="24"/>
        </w:rPr>
        <w:t xml:space="preserve"> (na adres </w:t>
      </w:r>
      <w:hyperlink r:id="rId11" w:history="1">
        <w:r w:rsidR="004646C7" w:rsidRPr="00CE2C5A">
          <w:rPr>
            <w:rStyle w:val="Hipercze"/>
          </w:rPr>
          <w:t>m.lesny@powiat-miedzyrzecki.pl</w:t>
        </w:r>
      </w:hyperlink>
      <w:r w:rsidR="004646C7">
        <w:t xml:space="preserve"> </w:t>
      </w:r>
      <w:r w:rsidRPr="00803BC0">
        <w:rPr>
          <w:b w:val="0"/>
          <w:iCs/>
          <w:sz w:val="24"/>
          <w:szCs w:val="24"/>
        </w:rPr>
        <w:t>w formie edytowalnej,</w:t>
      </w:r>
      <w:r w:rsidR="004350DE" w:rsidRPr="00803BC0">
        <w:rPr>
          <w:b w:val="0"/>
          <w:iCs/>
          <w:sz w:val="24"/>
          <w:szCs w:val="24"/>
        </w:rPr>
        <w:t xml:space="preserve"> gdyż skróci to czas udzielania </w:t>
      </w:r>
      <w:r w:rsidRPr="00803BC0">
        <w:rPr>
          <w:b w:val="0"/>
          <w:iCs/>
          <w:sz w:val="24"/>
          <w:szCs w:val="24"/>
        </w:rPr>
        <w:t>wyjaśnień.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</w:t>
      </w:r>
      <w:r w:rsidR="00FB5543" w:rsidRPr="00803BC0">
        <w:rPr>
          <w:sz w:val="24"/>
          <w:szCs w:val="24"/>
        </w:rPr>
        <w:t>3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</w:r>
      <w:r w:rsidR="00E25A56" w:rsidRPr="00803BC0">
        <w:rPr>
          <w:b w:val="0"/>
          <w:iCs/>
          <w:sz w:val="24"/>
          <w:szCs w:val="24"/>
        </w:rPr>
        <w:t>Jeżeli zamawiający lub wykonawca przekazują oświadczenia, wnioski, zawiadomienia oraz informacje za pośrednictwem faksu lub przy użyciu środków komunikacji elektronicznej w rozumieniu ustawy o świadczeniu usług drogą elektroniczną, każda ze stron na żądanie drugiej strony niezwłocznie potwierdza fakt ich otrzymania.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/>
          <w:iCs/>
          <w:sz w:val="24"/>
          <w:szCs w:val="24"/>
        </w:rPr>
      </w:pPr>
      <w:r w:rsidRPr="00803BC0">
        <w:rPr>
          <w:sz w:val="24"/>
          <w:szCs w:val="24"/>
        </w:rPr>
        <w:t>12.</w:t>
      </w:r>
      <w:r w:rsidR="00FB5543" w:rsidRPr="00803BC0">
        <w:rPr>
          <w:sz w:val="24"/>
          <w:szCs w:val="24"/>
        </w:rPr>
        <w:t>4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</w:r>
      <w:r w:rsidR="00E25A56" w:rsidRPr="00803BC0">
        <w:rPr>
          <w:b w:val="0"/>
          <w:iCs/>
          <w:sz w:val="24"/>
          <w:szCs w:val="24"/>
        </w:rPr>
        <w:t>W postępowaniu oświadczenia</w:t>
      </w:r>
      <w:r w:rsidR="00883367" w:rsidRPr="00803BC0">
        <w:rPr>
          <w:b w:val="0"/>
          <w:iCs/>
          <w:sz w:val="24"/>
          <w:szCs w:val="24"/>
        </w:rPr>
        <w:t xml:space="preserve"> </w:t>
      </w:r>
      <w:r w:rsidR="00E25A56" w:rsidRPr="00803BC0">
        <w:rPr>
          <w:b w:val="0"/>
          <w:iCs/>
          <w:sz w:val="24"/>
          <w:szCs w:val="24"/>
        </w:rPr>
        <w:t>składa się w formie pisemnej</w:t>
      </w:r>
      <w:r w:rsidR="00C700C2" w:rsidRPr="00803BC0">
        <w:rPr>
          <w:b w:val="0"/>
          <w:i/>
          <w:iCs/>
          <w:sz w:val="24"/>
          <w:szCs w:val="24"/>
        </w:rPr>
        <w:t>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</w:t>
      </w:r>
      <w:r w:rsidR="00FB5543" w:rsidRPr="00803BC0">
        <w:rPr>
          <w:sz w:val="24"/>
          <w:szCs w:val="24"/>
        </w:rPr>
        <w:t>5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</w:r>
      <w:r w:rsidR="00E25A56" w:rsidRPr="00803BC0">
        <w:rPr>
          <w:b w:val="0"/>
          <w:iCs/>
          <w:sz w:val="24"/>
          <w:szCs w:val="24"/>
        </w:rPr>
        <w:t>Ofertę składa się pod rygorem nieważności w formie pisemnej.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</w:t>
      </w:r>
      <w:r w:rsidR="00FB5543" w:rsidRPr="00803BC0">
        <w:rPr>
          <w:sz w:val="24"/>
          <w:szCs w:val="24"/>
        </w:rPr>
        <w:t>6</w:t>
      </w:r>
      <w:r w:rsidRPr="00803BC0">
        <w:rPr>
          <w:sz w:val="24"/>
          <w:szCs w:val="24"/>
        </w:rPr>
        <w:t>.</w:t>
      </w:r>
      <w:r w:rsidRPr="00803BC0">
        <w:rPr>
          <w:sz w:val="24"/>
          <w:szCs w:val="24"/>
        </w:rPr>
        <w:tab/>
      </w:r>
      <w:r w:rsidR="00E25A56" w:rsidRPr="00803BC0">
        <w:rPr>
          <w:b w:val="0"/>
          <w:iCs/>
          <w:sz w:val="24"/>
          <w:szCs w:val="24"/>
        </w:rPr>
        <w:t xml:space="preserve">Oświadczenia, o których mowa w rozporządzeniu Ministra Rozwoju </w:t>
      </w:r>
      <w:r w:rsidR="001B0E07" w:rsidRPr="00803BC0">
        <w:rPr>
          <w:b w:val="0"/>
          <w:iCs/>
          <w:sz w:val="24"/>
          <w:szCs w:val="24"/>
        </w:rPr>
        <w:t xml:space="preserve">z dnia 26 lipca 2016 r. </w:t>
      </w:r>
      <w:r w:rsidR="00E25A56" w:rsidRPr="00803BC0">
        <w:rPr>
          <w:b w:val="0"/>
          <w:iCs/>
          <w:sz w:val="24"/>
          <w:szCs w:val="24"/>
        </w:rPr>
        <w:t>w sprawie rodzajów dokumentów, j</w:t>
      </w:r>
      <w:r w:rsidR="004350DE" w:rsidRPr="00803BC0">
        <w:rPr>
          <w:b w:val="0"/>
          <w:iCs/>
          <w:sz w:val="24"/>
          <w:szCs w:val="24"/>
        </w:rPr>
        <w:t>akich może żądać zamawiający od </w:t>
      </w:r>
      <w:r w:rsidR="00E25A56" w:rsidRPr="00803BC0">
        <w:rPr>
          <w:b w:val="0"/>
          <w:iCs/>
          <w:sz w:val="24"/>
          <w:szCs w:val="24"/>
        </w:rPr>
        <w:t>wykonawcy, okresu ich ważności oraz form,</w:t>
      </w:r>
      <w:r w:rsidR="004350DE" w:rsidRPr="00803BC0">
        <w:rPr>
          <w:b w:val="0"/>
          <w:iCs/>
          <w:sz w:val="24"/>
          <w:szCs w:val="24"/>
        </w:rPr>
        <w:t xml:space="preserve"> w jakich dokumenty te mogą być </w:t>
      </w:r>
      <w:r w:rsidR="00E25A56" w:rsidRPr="00803BC0">
        <w:rPr>
          <w:b w:val="0"/>
          <w:iCs/>
          <w:sz w:val="24"/>
          <w:szCs w:val="24"/>
        </w:rPr>
        <w:t>składane</w:t>
      </w:r>
      <w:r w:rsidR="001B0E07" w:rsidRPr="00803BC0">
        <w:rPr>
          <w:b w:val="0"/>
          <w:iCs/>
          <w:sz w:val="24"/>
          <w:szCs w:val="24"/>
        </w:rPr>
        <w:t xml:space="preserve"> (Dz. U. z 2016 r. poz. 1126)</w:t>
      </w:r>
      <w:r w:rsidR="00E25A56" w:rsidRPr="00803BC0">
        <w:rPr>
          <w:b w:val="0"/>
          <w:iCs/>
          <w:sz w:val="24"/>
          <w:szCs w:val="24"/>
        </w:rPr>
        <w:t>, zwanym dalej „rozporządzeniem” składane przez wykonawcę i inne podmioty, na zdolnościach lub sytuacji których polega wykonawca na zasadach określonych w</w:t>
      </w:r>
      <w:r w:rsidR="004350DE" w:rsidRPr="00803BC0">
        <w:rPr>
          <w:b w:val="0"/>
          <w:iCs/>
          <w:sz w:val="24"/>
          <w:szCs w:val="24"/>
        </w:rPr>
        <w:t xml:space="preserve"> art. 22a ustawy Pzp oraz przez </w:t>
      </w:r>
      <w:r w:rsidR="00E25A56" w:rsidRPr="00803BC0">
        <w:rPr>
          <w:b w:val="0"/>
          <w:iCs/>
          <w:sz w:val="24"/>
          <w:szCs w:val="24"/>
        </w:rPr>
        <w:t>podwykonawców, należy złożyć w oryginale.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</w:t>
      </w:r>
      <w:r w:rsidR="006B6655" w:rsidRPr="00803BC0">
        <w:rPr>
          <w:sz w:val="24"/>
          <w:szCs w:val="24"/>
        </w:rPr>
        <w:t>7</w:t>
      </w:r>
      <w:r w:rsidRPr="00803BC0">
        <w:rPr>
          <w:sz w:val="24"/>
          <w:szCs w:val="24"/>
        </w:rPr>
        <w:t>.</w:t>
      </w:r>
      <w:r w:rsidRPr="00803BC0">
        <w:rPr>
          <w:b w:val="0"/>
          <w:sz w:val="24"/>
          <w:szCs w:val="24"/>
        </w:rPr>
        <w:tab/>
      </w:r>
      <w:r w:rsidR="00E25A56" w:rsidRPr="00803BC0">
        <w:rPr>
          <w:b w:val="0"/>
          <w:iCs/>
          <w:sz w:val="24"/>
          <w:szCs w:val="24"/>
        </w:rPr>
        <w:t xml:space="preserve">Dokumenty, o których mowa w rozporządzeniu, inne niż oświadczenia, o których mowa </w:t>
      </w:r>
      <w:r w:rsidR="00912F01" w:rsidRPr="00803BC0">
        <w:rPr>
          <w:b w:val="0"/>
          <w:iCs/>
          <w:sz w:val="24"/>
          <w:szCs w:val="24"/>
        </w:rPr>
        <w:t xml:space="preserve">powyżej </w:t>
      </w:r>
      <w:r w:rsidR="00E25A56" w:rsidRPr="00803BC0">
        <w:rPr>
          <w:b w:val="0"/>
          <w:iCs/>
          <w:sz w:val="24"/>
          <w:szCs w:val="24"/>
        </w:rPr>
        <w:t>w pkt 12.</w:t>
      </w:r>
      <w:r w:rsidR="006B6655" w:rsidRPr="00803BC0">
        <w:rPr>
          <w:b w:val="0"/>
          <w:iCs/>
          <w:sz w:val="24"/>
          <w:szCs w:val="24"/>
        </w:rPr>
        <w:t>6</w:t>
      </w:r>
      <w:r w:rsidR="00E25A56" w:rsidRPr="00803BC0">
        <w:rPr>
          <w:b w:val="0"/>
          <w:iCs/>
          <w:sz w:val="24"/>
          <w:szCs w:val="24"/>
        </w:rPr>
        <w:t xml:space="preserve"> IDW, należy złożyć w oryginale lub kopii </w:t>
      </w:r>
      <w:r w:rsidR="001B0E07" w:rsidRPr="00803BC0">
        <w:rPr>
          <w:b w:val="0"/>
          <w:iCs/>
          <w:sz w:val="24"/>
          <w:szCs w:val="24"/>
        </w:rPr>
        <w:t xml:space="preserve">poświadczonej </w:t>
      </w:r>
      <w:r w:rsidR="00E25A56" w:rsidRPr="00803BC0">
        <w:rPr>
          <w:b w:val="0"/>
          <w:iCs/>
          <w:sz w:val="24"/>
          <w:szCs w:val="24"/>
        </w:rPr>
        <w:t>za zgodność z oryginałem.</w:t>
      </w:r>
    </w:p>
    <w:p w:rsidR="00E25A56" w:rsidRPr="00803BC0" w:rsidRDefault="001B0E07" w:rsidP="00AF6116">
      <w:pPr>
        <w:pStyle w:val="Tekstpodstawowy2"/>
        <w:ind w:left="709"/>
        <w:rPr>
          <w:iCs/>
          <w:sz w:val="24"/>
          <w:szCs w:val="24"/>
        </w:rPr>
      </w:pPr>
      <w:r w:rsidRPr="00803BC0">
        <w:rPr>
          <w:b w:val="0"/>
          <w:iCs/>
          <w:sz w:val="24"/>
          <w:szCs w:val="24"/>
        </w:rPr>
        <w:t xml:space="preserve">Poświadczenia </w:t>
      </w:r>
      <w:r w:rsidR="00E25A56" w:rsidRPr="00803BC0">
        <w:rPr>
          <w:b w:val="0"/>
          <w:iCs/>
          <w:sz w:val="24"/>
          <w:szCs w:val="24"/>
        </w:rPr>
        <w:t>za zgodność z oryginałem dokonuje wykonawca albo podmiot trzeci albo wykonawca wspólnie ubiegający się o udzielenie zamówienia publicznego, albo podwykonawca - odpowiednio, w zakresie dokumentów, które każdego z nich dotyczą.</w:t>
      </w:r>
      <w:r w:rsidR="00AF6116" w:rsidRPr="00803BC0">
        <w:rPr>
          <w:iCs/>
          <w:sz w:val="24"/>
          <w:szCs w:val="24"/>
        </w:rPr>
        <w:t xml:space="preserve"> </w:t>
      </w:r>
      <w:r w:rsidRPr="00803BC0">
        <w:rPr>
          <w:b w:val="0"/>
          <w:iCs/>
          <w:sz w:val="24"/>
          <w:szCs w:val="24"/>
        </w:rPr>
        <w:t xml:space="preserve">Poświadczenie </w:t>
      </w:r>
      <w:r w:rsidR="00E25A56" w:rsidRPr="00803BC0">
        <w:rPr>
          <w:b w:val="0"/>
          <w:iCs/>
          <w:sz w:val="24"/>
          <w:szCs w:val="24"/>
        </w:rPr>
        <w:t xml:space="preserve">za zgodność z oryginałem następuje w formie pisemnej. Poświadczenie za zgodność z oryginałem dokonywane w formie pisemnej powinno </w:t>
      </w:r>
      <w:r w:rsidR="00E25A56" w:rsidRPr="00803BC0">
        <w:rPr>
          <w:b w:val="0"/>
          <w:iCs/>
          <w:sz w:val="24"/>
          <w:szCs w:val="24"/>
        </w:rPr>
        <w:lastRenderedPageBreak/>
        <w:t xml:space="preserve">być sporządzone w sposób umożliwiający </w:t>
      </w:r>
      <w:r w:rsidR="00434CFF" w:rsidRPr="00803BC0">
        <w:rPr>
          <w:b w:val="0"/>
          <w:iCs/>
          <w:sz w:val="24"/>
          <w:szCs w:val="24"/>
        </w:rPr>
        <w:t>identyfikację podpisu (np. wraz </w:t>
      </w:r>
      <w:r w:rsidR="004350DE" w:rsidRPr="00803BC0">
        <w:rPr>
          <w:b w:val="0"/>
          <w:iCs/>
          <w:sz w:val="24"/>
          <w:szCs w:val="24"/>
        </w:rPr>
        <w:t>z </w:t>
      </w:r>
      <w:r w:rsidR="00E25A56" w:rsidRPr="00803BC0">
        <w:rPr>
          <w:b w:val="0"/>
          <w:iCs/>
          <w:sz w:val="24"/>
          <w:szCs w:val="24"/>
        </w:rPr>
        <w:t>imienną pieczątką osoby poś</w:t>
      </w:r>
      <w:r w:rsidR="00434CFF" w:rsidRPr="00803BC0">
        <w:rPr>
          <w:b w:val="0"/>
          <w:iCs/>
          <w:sz w:val="24"/>
          <w:szCs w:val="24"/>
        </w:rPr>
        <w:t>wiadczającej kopię dokumentu za </w:t>
      </w:r>
      <w:r w:rsidR="00E25A56" w:rsidRPr="00803BC0">
        <w:rPr>
          <w:b w:val="0"/>
          <w:iCs/>
          <w:sz w:val="24"/>
          <w:szCs w:val="24"/>
        </w:rPr>
        <w:t xml:space="preserve">zgodność z </w:t>
      </w:r>
      <w:r w:rsidR="004350DE" w:rsidRPr="00803BC0">
        <w:rPr>
          <w:b w:val="0"/>
          <w:iCs/>
          <w:sz w:val="24"/>
          <w:szCs w:val="24"/>
        </w:rPr>
        <w:t> </w:t>
      </w:r>
      <w:r w:rsidR="00E25A56" w:rsidRPr="00803BC0">
        <w:rPr>
          <w:b w:val="0"/>
          <w:iCs/>
          <w:sz w:val="24"/>
          <w:szCs w:val="24"/>
        </w:rPr>
        <w:t>oryginałem).</w:t>
      </w:r>
    </w:p>
    <w:p w:rsidR="00A63AF4" w:rsidRPr="00803BC0" w:rsidRDefault="00A63AF4" w:rsidP="00A63AF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12.8.</w:t>
      </w:r>
      <w:r w:rsidRPr="00803BC0">
        <w:rPr>
          <w:b w:val="0"/>
          <w:sz w:val="24"/>
          <w:szCs w:val="24"/>
        </w:rPr>
        <w:tab/>
      </w:r>
      <w:r w:rsidR="00912F01" w:rsidRPr="00803BC0">
        <w:rPr>
          <w:b w:val="0"/>
          <w:iCs/>
          <w:sz w:val="24"/>
          <w:szCs w:val="24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6720A0" w:rsidRPr="00803BC0" w:rsidRDefault="00A63AF4" w:rsidP="00284DF5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12.9.</w:t>
      </w:r>
      <w:r w:rsidRPr="00803BC0">
        <w:rPr>
          <w:sz w:val="24"/>
          <w:szCs w:val="24"/>
        </w:rPr>
        <w:tab/>
      </w:r>
      <w:r w:rsidR="00912F01" w:rsidRPr="00803BC0">
        <w:rPr>
          <w:b w:val="0"/>
          <w:iCs/>
          <w:sz w:val="24"/>
          <w:szCs w:val="24"/>
        </w:rPr>
        <w:t xml:space="preserve">Dokumenty sporządzone w języku obcym są </w:t>
      </w:r>
      <w:r w:rsidR="004350DE" w:rsidRPr="00803BC0">
        <w:rPr>
          <w:b w:val="0"/>
          <w:iCs/>
          <w:sz w:val="24"/>
          <w:szCs w:val="24"/>
        </w:rPr>
        <w:t>składane wraz z tłumaczeniem na </w:t>
      </w:r>
      <w:r w:rsidR="00912F01" w:rsidRPr="00803BC0">
        <w:rPr>
          <w:b w:val="0"/>
          <w:iCs/>
          <w:sz w:val="24"/>
          <w:szCs w:val="24"/>
        </w:rPr>
        <w:t>język polski.</w:t>
      </w:r>
    </w:p>
    <w:p w:rsidR="00247B7A" w:rsidRPr="00803BC0" w:rsidRDefault="00247B7A" w:rsidP="00284DF5">
      <w:pPr>
        <w:pStyle w:val="Tekstpodstawowy2"/>
        <w:ind w:left="709" w:hanging="709"/>
        <w:rPr>
          <w:b w:val="0"/>
          <w:iCs/>
          <w:sz w:val="24"/>
          <w:szCs w:val="24"/>
        </w:rPr>
      </w:pPr>
    </w:p>
    <w:p w:rsidR="00912F01" w:rsidRPr="00803BC0" w:rsidRDefault="00912F01" w:rsidP="00CF3868">
      <w:pPr>
        <w:ind w:left="720" w:hanging="720"/>
        <w:jc w:val="both"/>
        <w:rPr>
          <w:b/>
        </w:rPr>
      </w:pPr>
      <w:r w:rsidRPr="00803BC0">
        <w:rPr>
          <w:b/>
        </w:rPr>
        <w:t xml:space="preserve">13. </w:t>
      </w:r>
      <w:r w:rsidRPr="00803BC0">
        <w:rPr>
          <w:b/>
        </w:rPr>
        <w:tab/>
      </w:r>
      <w:r w:rsidRPr="00803BC0">
        <w:rPr>
          <w:rStyle w:val="tekstdokbold"/>
        </w:rPr>
        <w:t>OPIS SPOSOBU PRZYGOTOWANIA OFERT</w:t>
      </w:r>
    </w:p>
    <w:p w:rsidR="00912F01" w:rsidRPr="00803BC0" w:rsidRDefault="00912F01" w:rsidP="001E5E49">
      <w:pPr>
        <w:pStyle w:val="Style2"/>
        <w:adjustRightInd/>
        <w:jc w:val="both"/>
        <w:rPr>
          <w:i/>
          <w:iCs/>
          <w:sz w:val="24"/>
          <w:szCs w:val="24"/>
          <w:lang w:val="pl-PL"/>
        </w:rPr>
      </w:pPr>
      <w:r w:rsidRPr="00803BC0">
        <w:rPr>
          <w:sz w:val="24"/>
          <w:szCs w:val="24"/>
        </w:rPr>
        <w:t>13.1.</w:t>
      </w:r>
      <w:r w:rsidRPr="00803BC0">
        <w:rPr>
          <w:sz w:val="24"/>
          <w:szCs w:val="24"/>
        </w:rPr>
        <w:tab/>
      </w:r>
      <w:r w:rsidR="001E5E49" w:rsidRPr="00803BC0">
        <w:rPr>
          <w:iCs/>
          <w:sz w:val="24"/>
          <w:szCs w:val="24"/>
          <w:lang w:val="pl-PL"/>
        </w:rPr>
        <w:t>Wykonawca może złożyć ofertę na jedno lub więcej Zadań</w:t>
      </w:r>
      <w:r w:rsidR="001E5E49" w:rsidRPr="00803BC0">
        <w:rPr>
          <w:i/>
          <w:iCs/>
          <w:sz w:val="24"/>
          <w:szCs w:val="24"/>
          <w:lang w:val="pl-PL"/>
        </w:rPr>
        <w:t xml:space="preserve"> </w:t>
      </w:r>
      <w:r w:rsidR="001E5E49" w:rsidRPr="00803BC0">
        <w:rPr>
          <w:sz w:val="24"/>
          <w:szCs w:val="24"/>
          <w:lang w:val="pl-PL"/>
        </w:rPr>
        <w:t>(części przedmiotu zamówienia).</w:t>
      </w:r>
    </w:p>
    <w:p w:rsidR="00912F01" w:rsidRPr="00803BC0" w:rsidRDefault="00912F01" w:rsidP="00CF3868">
      <w:pPr>
        <w:pStyle w:val="Tekstpodstawowy2"/>
        <w:spacing w:before="0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13.2.</w:t>
      </w:r>
      <w:r w:rsidRPr="00803BC0">
        <w:rPr>
          <w:sz w:val="24"/>
          <w:szCs w:val="24"/>
        </w:rPr>
        <w:tab/>
      </w:r>
      <w:r w:rsidRPr="00803BC0">
        <w:rPr>
          <w:b w:val="0"/>
          <w:bCs w:val="0"/>
          <w:sz w:val="24"/>
          <w:szCs w:val="24"/>
        </w:rPr>
        <w:t xml:space="preserve">Zamawiający </w:t>
      </w:r>
      <w:r w:rsidRPr="00803BC0">
        <w:rPr>
          <w:bCs w:val="0"/>
          <w:sz w:val="24"/>
          <w:szCs w:val="24"/>
        </w:rPr>
        <w:t>dopuszcza</w:t>
      </w:r>
      <w:r w:rsidR="00595C71" w:rsidRPr="00803BC0">
        <w:rPr>
          <w:b w:val="0"/>
          <w:bCs w:val="0"/>
          <w:sz w:val="24"/>
          <w:szCs w:val="24"/>
        </w:rPr>
        <w:t xml:space="preserve"> składanie</w:t>
      </w:r>
      <w:r w:rsidRPr="00803BC0">
        <w:rPr>
          <w:b w:val="0"/>
          <w:bCs w:val="0"/>
          <w:sz w:val="24"/>
          <w:szCs w:val="24"/>
        </w:rPr>
        <w:t xml:space="preserve"> ofert częściowych.</w:t>
      </w:r>
    </w:p>
    <w:p w:rsidR="00912F01" w:rsidRPr="00803BC0" w:rsidRDefault="00912F01" w:rsidP="00CF3868">
      <w:pPr>
        <w:pStyle w:val="Tekstpodstawowy2"/>
        <w:spacing w:before="0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13.3.</w:t>
      </w:r>
      <w:r w:rsidRPr="00803BC0">
        <w:rPr>
          <w:b w:val="0"/>
          <w:sz w:val="24"/>
          <w:szCs w:val="24"/>
        </w:rPr>
        <w:tab/>
      </w:r>
      <w:r w:rsidRPr="00803BC0">
        <w:rPr>
          <w:b w:val="0"/>
          <w:bCs w:val="0"/>
          <w:sz w:val="24"/>
          <w:szCs w:val="24"/>
        </w:rPr>
        <w:t xml:space="preserve">Zamawiający </w:t>
      </w:r>
      <w:r w:rsidRPr="00803BC0">
        <w:rPr>
          <w:bCs w:val="0"/>
          <w:sz w:val="24"/>
          <w:szCs w:val="24"/>
        </w:rPr>
        <w:t>nie dopuszcza</w:t>
      </w:r>
      <w:r w:rsidRPr="00803BC0">
        <w:rPr>
          <w:b w:val="0"/>
          <w:bCs w:val="0"/>
          <w:sz w:val="24"/>
          <w:szCs w:val="24"/>
        </w:rPr>
        <w:t xml:space="preserve"> składania ofert wariantowych.</w:t>
      </w:r>
    </w:p>
    <w:p w:rsidR="00912F01" w:rsidRPr="00803BC0" w:rsidRDefault="00912F01" w:rsidP="00CF3868">
      <w:pPr>
        <w:pStyle w:val="Tekstpodstawowy2"/>
        <w:spacing w:before="0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13.4.</w:t>
      </w:r>
      <w:r w:rsidRPr="00803BC0">
        <w:rPr>
          <w:b w:val="0"/>
          <w:sz w:val="24"/>
          <w:szCs w:val="24"/>
        </w:rPr>
        <w:tab/>
      </w:r>
      <w:r w:rsidR="002A3DAB" w:rsidRPr="00803BC0">
        <w:rPr>
          <w:b w:val="0"/>
          <w:bCs w:val="0"/>
          <w:sz w:val="24"/>
          <w:szCs w:val="24"/>
        </w:rPr>
        <w:t xml:space="preserve">Zamawiający </w:t>
      </w:r>
      <w:r w:rsidR="002A3DAB" w:rsidRPr="00803BC0">
        <w:rPr>
          <w:bCs w:val="0"/>
          <w:sz w:val="24"/>
          <w:szCs w:val="24"/>
        </w:rPr>
        <w:t>nie wymaga</w:t>
      </w:r>
      <w:r w:rsidRPr="00803BC0">
        <w:rPr>
          <w:b w:val="0"/>
          <w:bCs w:val="0"/>
          <w:sz w:val="24"/>
          <w:szCs w:val="24"/>
        </w:rPr>
        <w:t xml:space="preserve"> </w:t>
      </w:r>
      <w:r w:rsidR="002A3DAB" w:rsidRPr="00803BC0">
        <w:rPr>
          <w:b w:val="0"/>
          <w:bCs w:val="0"/>
          <w:sz w:val="24"/>
          <w:szCs w:val="24"/>
        </w:rPr>
        <w:t xml:space="preserve">od wykonawców wnoszenia </w:t>
      </w:r>
      <w:r w:rsidRPr="00803BC0">
        <w:rPr>
          <w:b w:val="0"/>
          <w:bCs w:val="0"/>
          <w:sz w:val="24"/>
          <w:szCs w:val="24"/>
        </w:rPr>
        <w:t>wadium.</w:t>
      </w:r>
    </w:p>
    <w:p w:rsidR="003761A4" w:rsidRPr="00803BC0" w:rsidRDefault="00912F01" w:rsidP="000B372F">
      <w:pPr>
        <w:pStyle w:val="Tekstpodstawowy2"/>
        <w:spacing w:before="0"/>
        <w:ind w:left="709" w:hanging="709"/>
        <w:rPr>
          <w:b w:val="0"/>
          <w:bCs w:val="0"/>
          <w:sz w:val="24"/>
          <w:szCs w:val="24"/>
        </w:rPr>
      </w:pPr>
      <w:r w:rsidRPr="00803BC0">
        <w:rPr>
          <w:sz w:val="24"/>
          <w:szCs w:val="24"/>
        </w:rPr>
        <w:t>13.5.</w:t>
      </w:r>
      <w:r w:rsidRPr="00803BC0">
        <w:rPr>
          <w:b w:val="0"/>
          <w:sz w:val="24"/>
          <w:szCs w:val="24"/>
        </w:rPr>
        <w:tab/>
      </w:r>
      <w:r w:rsidRPr="00803BC0">
        <w:rPr>
          <w:b w:val="0"/>
          <w:bCs w:val="0"/>
          <w:sz w:val="24"/>
          <w:szCs w:val="24"/>
        </w:rPr>
        <w:t>Ofertę stanowi wypełniony Formularz „Oferta”</w:t>
      </w:r>
      <w:r w:rsidR="00CD047C" w:rsidRPr="00803BC0">
        <w:rPr>
          <w:b w:val="0"/>
          <w:bCs w:val="0"/>
          <w:sz w:val="24"/>
          <w:szCs w:val="24"/>
        </w:rPr>
        <w:t xml:space="preserve"> wraz z załącznikiem n</w:t>
      </w:r>
      <w:r w:rsidR="00050F1A" w:rsidRPr="00803BC0">
        <w:rPr>
          <w:b w:val="0"/>
          <w:bCs w:val="0"/>
          <w:sz w:val="24"/>
          <w:szCs w:val="24"/>
        </w:rPr>
        <w:t>r 1</w:t>
      </w:r>
      <w:r w:rsidR="000B372F" w:rsidRPr="00803BC0">
        <w:rPr>
          <w:b w:val="0"/>
          <w:bCs w:val="0"/>
          <w:sz w:val="24"/>
          <w:szCs w:val="24"/>
        </w:rPr>
        <w:t>.</w:t>
      </w:r>
    </w:p>
    <w:p w:rsidR="00912F01" w:rsidRPr="00803BC0" w:rsidRDefault="00912F01" w:rsidP="00CF3868">
      <w:pPr>
        <w:pStyle w:val="Tekstpodstawowy2"/>
        <w:spacing w:before="0"/>
        <w:ind w:left="709" w:hanging="709"/>
        <w:rPr>
          <w:b w:val="0"/>
          <w:bCs w:val="0"/>
          <w:sz w:val="24"/>
          <w:szCs w:val="24"/>
        </w:rPr>
      </w:pPr>
      <w:r w:rsidRPr="00803BC0">
        <w:rPr>
          <w:sz w:val="24"/>
          <w:szCs w:val="24"/>
        </w:rPr>
        <w:t>13.6.</w:t>
      </w:r>
      <w:r w:rsidRPr="00803BC0">
        <w:rPr>
          <w:sz w:val="24"/>
          <w:szCs w:val="24"/>
        </w:rPr>
        <w:tab/>
      </w:r>
      <w:r w:rsidRPr="00803BC0">
        <w:rPr>
          <w:b w:val="0"/>
          <w:bCs w:val="0"/>
          <w:sz w:val="24"/>
          <w:szCs w:val="24"/>
        </w:rPr>
        <w:t>Wraz z ofertą powinny być złożone:</w:t>
      </w:r>
    </w:p>
    <w:p w:rsidR="003761A4" w:rsidRPr="00803BC0" w:rsidRDefault="003761A4" w:rsidP="00CF3868">
      <w:pPr>
        <w:pStyle w:val="Tekstpodstawowy2"/>
        <w:tabs>
          <w:tab w:val="left" w:pos="1134"/>
        </w:tabs>
        <w:spacing w:before="0"/>
        <w:ind w:left="1134" w:hanging="425"/>
        <w:rPr>
          <w:b w:val="0"/>
          <w:bCs w:val="0"/>
          <w:sz w:val="24"/>
          <w:szCs w:val="24"/>
        </w:rPr>
      </w:pPr>
      <w:r w:rsidRPr="00803BC0">
        <w:rPr>
          <w:bCs w:val="0"/>
          <w:sz w:val="24"/>
          <w:szCs w:val="24"/>
        </w:rPr>
        <w:t>1)</w:t>
      </w:r>
      <w:r w:rsidRPr="00803BC0">
        <w:rPr>
          <w:b w:val="0"/>
          <w:bCs w:val="0"/>
          <w:sz w:val="24"/>
          <w:szCs w:val="24"/>
        </w:rPr>
        <w:t xml:space="preserve"> </w:t>
      </w:r>
      <w:r w:rsidRPr="00803BC0">
        <w:rPr>
          <w:b w:val="0"/>
          <w:bCs w:val="0"/>
          <w:sz w:val="24"/>
          <w:szCs w:val="24"/>
        </w:rPr>
        <w:tab/>
      </w:r>
      <w:r w:rsidR="00AC7E81" w:rsidRPr="00803BC0">
        <w:rPr>
          <w:b w:val="0"/>
          <w:bCs w:val="0"/>
          <w:sz w:val="24"/>
          <w:szCs w:val="24"/>
        </w:rPr>
        <w:t>o</w:t>
      </w:r>
      <w:r w:rsidRPr="00803BC0">
        <w:rPr>
          <w:b w:val="0"/>
          <w:bCs w:val="0"/>
          <w:sz w:val="24"/>
          <w:szCs w:val="24"/>
        </w:rPr>
        <w:t>świadczeni</w:t>
      </w:r>
      <w:r w:rsidR="00965E27" w:rsidRPr="00803BC0">
        <w:rPr>
          <w:b w:val="0"/>
          <w:bCs w:val="0"/>
          <w:sz w:val="24"/>
          <w:szCs w:val="24"/>
        </w:rPr>
        <w:t>a</w:t>
      </w:r>
      <w:r w:rsidRPr="00803BC0">
        <w:rPr>
          <w:b w:val="0"/>
          <w:bCs w:val="0"/>
          <w:sz w:val="24"/>
          <w:szCs w:val="24"/>
        </w:rPr>
        <w:t xml:space="preserve"> wymagane postanowieniami pkt 9.1 IDW;</w:t>
      </w:r>
    </w:p>
    <w:p w:rsidR="003761A4" w:rsidRPr="00803BC0" w:rsidRDefault="003761A4" w:rsidP="00CF3868">
      <w:pPr>
        <w:pStyle w:val="Tekstpodstawowy2"/>
        <w:tabs>
          <w:tab w:val="left" w:pos="1134"/>
        </w:tabs>
        <w:spacing w:before="0"/>
        <w:ind w:left="1134" w:hanging="425"/>
        <w:rPr>
          <w:b w:val="0"/>
          <w:bCs w:val="0"/>
          <w:sz w:val="24"/>
          <w:szCs w:val="24"/>
        </w:rPr>
      </w:pPr>
      <w:r w:rsidRPr="00803BC0">
        <w:rPr>
          <w:bCs w:val="0"/>
          <w:sz w:val="24"/>
          <w:szCs w:val="24"/>
        </w:rPr>
        <w:t>2)</w:t>
      </w:r>
      <w:r w:rsidRPr="00803BC0">
        <w:rPr>
          <w:b w:val="0"/>
          <w:bCs w:val="0"/>
          <w:sz w:val="24"/>
          <w:szCs w:val="24"/>
        </w:rPr>
        <w:t xml:space="preserve"> </w:t>
      </w:r>
      <w:r w:rsidRPr="00803BC0">
        <w:rPr>
          <w:b w:val="0"/>
          <w:bCs w:val="0"/>
          <w:sz w:val="24"/>
          <w:szCs w:val="24"/>
        </w:rPr>
        <w:tab/>
      </w:r>
      <w:r w:rsidR="00AC7E81" w:rsidRPr="00803BC0">
        <w:rPr>
          <w:b w:val="0"/>
          <w:bCs w:val="0"/>
          <w:sz w:val="24"/>
          <w:szCs w:val="24"/>
        </w:rPr>
        <w:t>p</w:t>
      </w:r>
      <w:r w:rsidRPr="00803BC0">
        <w:rPr>
          <w:b w:val="0"/>
          <w:bCs w:val="0"/>
          <w:sz w:val="24"/>
          <w:szCs w:val="24"/>
        </w:rPr>
        <w:t>ełnomocnictwo do reprezentowania wszystkich Wykonawców wspólnie ubiegających się o udzielen</w:t>
      </w:r>
      <w:r w:rsidR="00AC7E81" w:rsidRPr="00803BC0">
        <w:rPr>
          <w:b w:val="0"/>
          <w:bCs w:val="0"/>
          <w:sz w:val="24"/>
          <w:szCs w:val="24"/>
        </w:rPr>
        <w:t>ie zamówienia, ewentualnie umowę</w:t>
      </w:r>
      <w:r w:rsidR="004350DE" w:rsidRPr="00803BC0">
        <w:rPr>
          <w:b w:val="0"/>
          <w:bCs w:val="0"/>
          <w:sz w:val="24"/>
          <w:szCs w:val="24"/>
        </w:rPr>
        <w:t xml:space="preserve"> o </w:t>
      </w:r>
      <w:r w:rsidRPr="00803BC0">
        <w:rPr>
          <w:b w:val="0"/>
          <w:bCs w:val="0"/>
          <w:sz w:val="24"/>
          <w:szCs w:val="24"/>
        </w:rPr>
        <w:t xml:space="preserve">współdziałaniu, z której będzie wynikać przedmiotowe pełnomocnictwo. Pełnomocnik może być ustanowiony </w:t>
      </w:r>
      <w:r w:rsidR="004350DE" w:rsidRPr="00803BC0">
        <w:rPr>
          <w:b w:val="0"/>
          <w:bCs w:val="0"/>
          <w:sz w:val="24"/>
          <w:szCs w:val="24"/>
        </w:rPr>
        <w:t>do reprezentowania Wykonawców w </w:t>
      </w:r>
      <w:r w:rsidRPr="00803BC0">
        <w:rPr>
          <w:b w:val="0"/>
          <w:bCs w:val="0"/>
          <w:sz w:val="24"/>
          <w:szCs w:val="24"/>
        </w:rPr>
        <w:t>postępowaniu albo do reprezentowania w postępowaniu i zawarcia umowy. Pełnomocnictwo winno być załączone w formie oryginału lub notarialnie poświadczonej kopii;</w:t>
      </w:r>
    </w:p>
    <w:p w:rsidR="00CD214F" w:rsidRPr="00803BC0" w:rsidRDefault="003761A4" w:rsidP="00E321B1">
      <w:pPr>
        <w:pStyle w:val="Tekstpodstawowy2"/>
        <w:tabs>
          <w:tab w:val="left" w:pos="1134"/>
        </w:tabs>
        <w:spacing w:before="0"/>
        <w:ind w:left="1134" w:hanging="425"/>
        <w:rPr>
          <w:b w:val="0"/>
          <w:bCs w:val="0"/>
          <w:sz w:val="24"/>
          <w:szCs w:val="24"/>
        </w:rPr>
      </w:pPr>
      <w:r w:rsidRPr="00803BC0">
        <w:rPr>
          <w:bCs w:val="0"/>
          <w:sz w:val="24"/>
          <w:szCs w:val="24"/>
        </w:rPr>
        <w:t>3)</w:t>
      </w:r>
      <w:r w:rsidRPr="00803BC0">
        <w:rPr>
          <w:b w:val="0"/>
          <w:bCs w:val="0"/>
          <w:sz w:val="24"/>
          <w:szCs w:val="24"/>
        </w:rPr>
        <w:t xml:space="preserve"> </w:t>
      </w:r>
      <w:r w:rsidRPr="00803BC0">
        <w:rPr>
          <w:b w:val="0"/>
          <w:bCs w:val="0"/>
          <w:sz w:val="24"/>
          <w:szCs w:val="24"/>
        </w:rPr>
        <w:tab/>
      </w:r>
      <w:r w:rsidR="00AC7E81" w:rsidRPr="00803BC0">
        <w:rPr>
          <w:b w:val="0"/>
          <w:bCs w:val="0"/>
          <w:sz w:val="24"/>
          <w:szCs w:val="24"/>
        </w:rPr>
        <w:t>d</w:t>
      </w:r>
      <w:r w:rsidRPr="00803BC0">
        <w:rPr>
          <w:b w:val="0"/>
          <w:bCs w:val="0"/>
          <w:sz w:val="24"/>
          <w:szCs w:val="24"/>
        </w:rPr>
        <w:t>okumenty, z których wynika prawo do podpisania oferty (oryginał lub kopia potwierdzona za zgodność z oryginałem</w:t>
      </w:r>
      <w:r w:rsidR="004350DE" w:rsidRPr="00803BC0">
        <w:rPr>
          <w:b w:val="0"/>
          <w:bCs w:val="0"/>
          <w:sz w:val="24"/>
          <w:szCs w:val="24"/>
        </w:rPr>
        <w:t xml:space="preserve"> przez notariusza) względnie do </w:t>
      </w:r>
      <w:r w:rsidRPr="00803BC0">
        <w:rPr>
          <w:b w:val="0"/>
          <w:bCs w:val="0"/>
          <w:sz w:val="24"/>
          <w:szCs w:val="24"/>
        </w:rPr>
        <w:t>podpisania innych dokumentów skła</w:t>
      </w:r>
      <w:r w:rsidR="004350DE" w:rsidRPr="00803BC0">
        <w:rPr>
          <w:b w:val="0"/>
          <w:bCs w:val="0"/>
          <w:sz w:val="24"/>
          <w:szCs w:val="24"/>
        </w:rPr>
        <w:t>danych wraz z ofertą, chyba, że </w:t>
      </w:r>
      <w:r w:rsidRPr="00803BC0">
        <w:rPr>
          <w:b w:val="0"/>
          <w:bCs w:val="0"/>
          <w:sz w:val="24"/>
          <w:szCs w:val="24"/>
        </w:rPr>
        <w:t>zamawiający może je uzyskać w szczeg</w:t>
      </w:r>
      <w:r w:rsidR="004350DE" w:rsidRPr="00803BC0">
        <w:rPr>
          <w:b w:val="0"/>
          <w:bCs w:val="0"/>
          <w:sz w:val="24"/>
          <w:szCs w:val="24"/>
        </w:rPr>
        <w:t>ólności za pomocą bezpłatnych i </w:t>
      </w:r>
      <w:r w:rsidRPr="00803BC0">
        <w:rPr>
          <w:b w:val="0"/>
          <w:bCs w:val="0"/>
          <w:sz w:val="24"/>
          <w:szCs w:val="24"/>
        </w:rPr>
        <w:t>ogólnodostępnych baz danych, w szczeg</w:t>
      </w:r>
      <w:r w:rsidR="004350DE" w:rsidRPr="00803BC0">
        <w:rPr>
          <w:b w:val="0"/>
          <w:bCs w:val="0"/>
          <w:sz w:val="24"/>
          <w:szCs w:val="24"/>
        </w:rPr>
        <w:t>ólności rejestrów publicznych w </w:t>
      </w:r>
      <w:r w:rsidRPr="00803BC0">
        <w:rPr>
          <w:b w:val="0"/>
          <w:bCs w:val="0"/>
          <w:sz w:val="24"/>
          <w:szCs w:val="24"/>
        </w:rPr>
        <w:t xml:space="preserve">rozumieniu ustawy z dnia 17 lutego 2005 r. o informatyzacji działalności podmiotów realizujących zadania publiczne </w:t>
      </w:r>
      <w:r w:rsidR="004D779A" w:rsidRPr="00803BC0">
        <w:rPr>
          <w:b w:val="0"/>
          <w:bCs w:val="0"/>
          <w:sz w:val="24"/>
          <w:szCs w:val="24"/>
        </w:rPr>
        <w:t>(</w:t>
      </w:r>
      <w:r w:rsidRPr="00803BC0">
        <w:rPr>
          <w:b w:val="0"/>
          <w:bCs w:val="0"/>
          <w:sz w:val="24"/>
          <w:szCs w:val="24"/>
        </w:rPr>
        <w:t>Dz.U. z 2014 poz. 1114 oraz</w:t>
      </w:r>
      <w:r w:rsidR="004350DE" w:rsidRPr="00803BC0">
        <w:rPr>
          <w:b w:val="0"/>
          <w:bCs w:val="0"/>
          <w:sz w:val="24"/>
          <w:szCs w:val="24"/>
        </w:rPr>
        <w:t> z </w:t>
      </w:r>
      <w:r w:rsidRPr="00803BC0">
        <w:rPr>
          <w:b w:val="0"/>
          <w:bCs w:val="0"/>
          <w:sz w:val="24"/>
          <w:szCs w:val="24"/>
        </w:rPr>
        <w:t>2016 poz. 352), a wykonawca wskaz</w:t>
      </w:r>
      <w:r w:rsidR="00E321B1" w:rsidRPr="00803BC0">
        <w:rPr>
          <w:b w:val="0"/>
          <w:bCs w:val="0"/>
          <w:sz w:val="24"/>
          <w:szCs w:val="24"/>
        </w:rPr>
        <w:t>ał to wraz ze złożeniem oferty.</w:t>
      </w:r>
    </w:p>
    <w:p w:rsidR="008E29E1" w:rsidRPr="00803BC0" w:rsidRDefault="006720A0" w:rsidP="00E321B1">
      <w:pPr>
        <w:pStyle w:val="Tekstpodstawowy2"/>
        <w:tabs>
          <w:tab w:val="left" w:pos="1134"/>
        </w:tabs>
        <w:spacing w:before="0"/>
        <w:ind w:left="1134" w:hanging="425"/>
        <w:rPr>
          <w:b w:val="0"/>
          <w:bCs w:val="0"/>
          <w:sz w:val="24"/>
          <w:szCs w:val="24"/>
        </w:rPr>
      </w:pPr>
      <w:r w:rsidRPr="00803BC0">
        <w:rPr>
          <w:bCs w:val="0"/>
          <w:sz w:val="24"/>
          <w:szCs w:val="24"/>
        </w:rPr>
        <w:t xml:space="preserve">4) </w:t>
      </w:r>
      <w:r w:rsidR="00247B7A" w:rsidRPr="00803BC0">
        <w:rPr>
          <w:bCs w:val="0"/>
          <w:sz w:val="24"/>
          <w:szCs w:val="24"/>
        </w:rPr>
        <w:t xml:space="preserve"> </w:t>
      </w:r>
      <w:r w:rsidR="008E29E1" w:rsidRPr="00803BC0">
        <w:rPr>
          <w:b w:val="0"/>
          <w:bCs w:val="0"/>
          <w:sz w:val="24"/>
          <w:szCs w:val="24"/>
        </w:rPr>
        <w:t xml:space="preserve"> zobowiązanie, o którym mowa w pkt 10.2 IDW (jeżeli dotyczy).</w:t>
      </w:r>
    </w:p>
    <w:p w:rsidR="00912F01" w:rsidRPr="00803BC0" w:rsidRDefault="00912F01" w:rsidP="00CF3868">
      <w:pPr>
        <w:pStyle w:val="Tekstpodstawowy2"/>
        <w:spacing w:before="0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13.7.</w:t>
      </w:r>
      <w:r w:rsidRPr="00803BC0">
        <w:rPr>
          <w:sz w:val="24"/>
          <w:szCs w:val="24"/>
        </w:rPr>
        <w:tab/>
      </w:r>
      <w:r w:rsidR="003761A4" w:rsidRPr="00803BC0">
        <w:rPr>
          <w:b w:val="0"/>
          <w:bCs w:val="0"/>
          <w:sz w:val="24"/>
          <w:szCs w:val="24"/>
        </w:rPr>
        <w:t>Oferta powinna być podpisana przez osobę upoważnioną do reprezentowania Wykonawcy, zgodnie z formą reprezentacji Wyko</w:t>
      </w:r>
      <w:r w:rsidR="004350DE" w:rsidRPr="00803BC0">
        <w:rPr>
          <w:b w:val="0"/>
          <w:bCs w:val="0"/>
          <w:sz w:val="24"/>
          <w:szCs w:val="24"/>
        </w:rPr>
        <w:t>nawcy określoną w rejestrze lub </w:t>
      </w:r>
      <w:r w:rsidR="003761A4" w:rsidRPr="00803BC0">
        <w:rPr>
          <w:b w:val="0"/>
          <w:bCs w:val="0"/>
          <w:sz w:val="24"/>
          <w:szCs w:val="24"/>
        </w:rPr>
        <w:t>innym dokumencie, właściwym dla danej form</w:t>
      </w:r>
      <w:r w:rsidR="004350DE" w:rsidRPr="00803BC0">
        <w:rPr>
          <w:b w:val="0"/>
          <w:bCs w:val="0"/>
          <w:sz w:val="24"/>
          <w:szCs w:val="24"/>
        </w:rPr>
        <w:t>y organizacyjnej Wykonawcy albo </w:t>
      </w:r>
      <w:r w:rsidR="003761A4" w:rsidRPr="00803BC0">
        <w:rPr>
          <w:b w:val="0"/>
          <w:bCs w:val="0"/>
          <w:sz w:val="24"/>
          <w:szCs w:val="24"/>
        </w:rPr>
        <w:t>przez upełnomocnionego przedstawiciela Wykonawcy.</w:t>
      </w:r>
    </w:p>
    <w:p w:rsidR="00912F01" w:rsidRPr="00803BC0" w:rsidRDefault="00912F01" w:rsidP="00CF3868">
      <w:pPr>
        <w:pStyle w:val="Tekstpodstawowy2"/>
        <w:spacing w:before="0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13.8.</w:t>
      </w:r>
      <w:r w:rsidRPr="00803BC0">
        <w:rPr>
          <w:sz w:val="24"/>
          <w:szCs w:val="24"/>
        </w:rPr>
        <w:tab/>
      </w:r>
      <w:r w:rsidR="003761A4" w:rsidRPr="00803BC0">
        <w:rPr>
          <w:b w:val="0"/>
          <w:bCs w:val="0"/>
          <w:sz w:val="24"/>
          <w:szCs w:val="24"/>
        </w:rPr>
        <w:t>Oferta oraz pozostałe oświadczenia i dokumenty, dla których Zamawiający określił wzory w formie formularzy zamieszczonych w Rozdziale 2 i w Rozdziale 3 Tomu I SIWZ, powinny być sporządzone zgodnie z tymi wzorami, co do treści oraz opisu kolumn i wierszy</w:t>
      </w:r>
      <w:r w:rsidR="00D82A99" w:rsidRPr="00803BC0">
        <w:rPr>
          <w:b w:val="0"/>
          <w:bCs w:val="0"/>
          <w:sz w:val="24"/>
          <w:szCs w:val="24"/>
        </w:rPr>
        <w:t>.</w:t>
      </w:r>
    </w:p>
    <w:p w:rsidR="00912F01" w:rsidRPr="00803BC0" w:rsidRDefault="00912F01" w:rsidP="00912F01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13.9.</w:t>
      </w:r>
      <w:r w:rsidRPr="00803BC0">
        <w:rPr>
          <w:b w:val="0"/>
          <w:sz w:val="24"/>
          <w:szCs w:val="24"/>
        </w:rPr>
        <w:tab/>
      </w:r>
      <w:r w:rsidR="003761A4" w:rsidRPr="00803BC0">
        <w:rPr>
          <w:b w:val="0"/>
          <w:bCs w:val="0"/>
          <w:sz w:val="24"/>
          <w:szCs w:val="24"/>
        </w:rPr>
        <w:t>Oferta powinna być sporządzona w języku polskim, z zachowaniem formy pisemnej pod rygorem nieważności. Każdy dokument składający się na ofertę powinien być czytelny</w:t>
      </w:r>
      <w:r w:rsidR="00D82A99" w:rsidRPr="00803BC0">
        <w:rPr>
          <w:b w:val="0"/>
          <w:bCs w:val="0"/>
          <w:sz w:val="24"/>
          <w:szCs w:val="24"/>
        </w:rPr>
        <w:t>.</w:t>
      </w:r>
    </w:p>
    <w:p w:rsidR="003761A4" w:rsidRPr="00803BC0" w:rsidRDefault="003761A4" w:rsidP="003761A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lastRenderedPageBreak/>
        <w:t>13.10.</w:t>
      </w:r>
      <w:r w:rsidRPr="00803BC0">
        <w:rPr>
          <w:b w:val="0"/>
          <w:bCs w:val="0"/>
          <w:sz w:val="24"/>
          <w:szCs w:val="24"/>
        </w:rPr>
        <w:t>Każda poprawka w treści oferty, a w szczególności każde przerobienie, przekreślenie, uzupełnienie, nadpisanie, et</w:t>
      </w:r>
      <w:r w:rsidR="004350DE" w:rsidRPr="00803BC0">
        <w:rPr>
          <w:b w:val="0"/>
          <w:bCs w:val="0"/>
          <w:sz w:val="24"/>
          <w:szCs w:val="24"/>
        </w:rPr>
        <w:t>c. powinno być parafowane przez </w:t>
      </w:r>
      <w:r w:rsidRPr="00803BC0">
        <w:rPr>
          <w:b w:val="0"/>
          <w:bCs w:val="0"/>
          <w:sz w:val="24"/>
          <w:szCs w:val="24"/>
        </w:rPr>
        <w:t>Wykonawcę, w przeciwnym razie nie będzie uwzględnione.</w:t>
      </w:r>
    </w:p>
    <w:p w:rsidR="003761A4" w:rsidRPr="00803BC0" w:rsidRDefault="003761A4" w:rsidP="003761A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13.11.</w:t>
      </w:r>
      <w:r w:rsidRPr="00803BC0">
        <w:rPr>
          <w:b w:val="0"/>
          <w:bCs w:val="0"/>
          <w:sz w:val="24"/>
          <w:szCs w:val="24"/>
        </w:rPr>
        <w:t>Strony oferty powinny być trwale ze sobą połą</w:t>
      </w:r>
      <w:r w:rsidR="004350DE" w:rsidRPr="00803BC0">
        <w:rPr>
          <w:b w:val="0"/>
          <w:bCs w:val="0"/>
          <w:sz w:val="24"/>
          <w:szCs w:val="24"/>
        </w:rPr>
        <w:t>czone i kolejno ponumerowane, z </w:t>
      </w:r>
      <w:r w:rsidRPr="00803BC0">
        <w:rPr>
          <w:b w:val="0"/>
          <w:bCs w:val="0"/>
          <w:sz w:val="24"/>
          <w:szCs w:val="24"/>
        </w:rPr>
        <w:t>zastrzeżeniem sytuacji opisanej w pkt. 13.</w:t>
      </w:r>
      <w:r w:rsidR="004350DE" w:rsidRPr="00803BC0">
        <w:rPr>
          <w:b w:val="0"/>
          <w:bCs w:val="0"/>
          <w:sz w:val="24"/>
          <w:szCs w:val="24"/>
        </w:rPr>
        <w:t>12. W treści oferty powinna być </w:t>
      </w:r>
      <w:r w:rsidRPr="00803BC0">
        <w:rPr>
          <w:b w:val="0"/>
          <w:bCs w:val="0"/>
          <w:sz w:val="24"/>
          <w:szCs w:val="24"/>
        </w:rPr>
        <w:t>umieszczona informacja o liczbie stron.</w:t>
      </w:r>
    </w:p>
    <w:p w:rsidR="003761A4" w:rsidRPr="00803BC0" w:rsidRDefault="003761A4" w:rsidP="003761A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13.12.</w:t>
      </w:r>
      <w:r w:rsidRPr="00803BC0">
        <w:rPr>
          <w:b w:val="0"/>
          <w:sz w:val="24"/>
          <w:szCs w:val="24"/>
        </w:rPr>
        <w:t>Zamawiający inform</w:t>
      </w:r>
      <w:r w:rsidR="00634E72" w:rsidRPr="00803BC0">
        <w:rPr>
          <w:b w:val="0"/>
          <w:sz w:val="24"/>
          <w:szCs w:val="24"/>
        </w:rPr>
        <w:t xml:space="preserve">uje, </w:t>
      </w:r>
      <w:r w:rsidRPr="00803BC0">
        <w:rPr>
          <w:b w:val="0"/>
          <w:sz w:val="24"/>
          <w:szCs w:val="24"/>
        </w:rPr>
        <w:t>ż</w:t>
      </w:r>
      <w:r w:rsidR="00634E72" w:rsidRPr="00803BC0">
        <w:rPr>
          <w:b w:val="0"/>
          <w:sz w:val="24"/>
          <w:szCs w:val="24"/>
        </w:rPr>
        <w:t>e</w:t>
      </w:r>
      <w:r w:rsidRPr="00803BC0">
        <w:rPr>
          <w:b w:val="0"/>
          <w:sz w:val="24"/>
          <w:szCs w:val="24"/>
        </w:rPr>
        <w:t xml:space="preserve"> zgo</w:t>
      </w:r>
      <w:r w:rsidR="00634E72" w:rsidRPr="00803BC0">
        <w:rPr>
          <w:b w:val="0"/>
          <w:sz w:val="24"/>
          <w:szCs w:val="24"/>
        </w:rPr>
        <w:t>dnie z art. 8 ust. 3 ustawy Pzp</w:t>
      </w:r>
      <w:r w:rsidRPr="00803BC0">
        <w:rPr>
          <w:b w:val="0"/>
          <w:sz w:val="24"/>
          <w:szCs w:val="24"/>
        </w:rPr>
        <w:t xml:space="preserve"> nie ujawnia się informacji stanowią</w:t>
      </w:r>
      <w:r w:rsidR="00634E72" w:rsidRPr="00803BC0">
        <w:rPr>
          <w:b w:val="0"/>
          <w:sz w:val="24"/>
          <w:szCs w:val="24"/>
        </w:rPr>
        <w:t>cych tajemnicę przedsiębiorstwa</w:t>
      </w:r>
      <w:r w:rsidR="004C2962" w:rsidRPr="00803BC0">
        <w:rPr>
          <w:b w:val="0"/>
          <w:sz w:val="24"/>
          <w:szCs w:val="24"/>
        </w:rPr>
        <w:t xml:space="preserve"> w rozumieniu przepisów o </w:t>
      </w:r>
      <w:r w:rsidRPr="00803BC0">
        <w:rPr>
          <w:b w:val="0"/>
          <w:sz w:val="24"/>
          <w:szCs w:val="24"/>
        </w:rPr>
        <w:t>zwalczaniu nieuczciwe</w:t>
      </w:r>
      <w:r w:rsidR="004311A1" w:rsidRPr="00803BC0">
        <w:rPr>
          <w:b w:val="0"/>
          <w:sz w:val="24"/>
          <w:szCs w:val="24"/>
        </w:rPr>
        <w:t>j konkurencji, jeżeli Wykonawca</w:t>
      </w:r>
      <w:r w:rsidRPr="00803BC0">
        <w:rPr>
          <w:b w:val="0"/>
          <w:sz w:val="24"/>
          <w:szCs w:val="24"/>
        </w:rPr>
        <w:t xml:space="preserve"> nie później</w:t>
      </w:r>
      <w:r w:rsidR="004311A1" w:rsidRPr="00803BC0">
        <w:rPr>
          <w:b w:val="0"/>
          <w:sz w:val="24"/>
          <w:szCs w:val="24"/>
        </w:rPr>
        <w:t xml:space="preserve"> niż w terminie składania ofert</w:t>
      </w:r>
      <w:r w:rsidRPr="00803BC0">
        <w:rPr>
          <w:b w:val="0"/>
          <w:sz w:val="24"/>
          <w:szCs w:val="24"/>
        </w:rPr>
        <w:t xml:space="preserve"> w sposób niebudzący wątpliwości</w:t>
      </w:r>
      <w:r w:rsidR="004350DE" w:rsidRPr="00803BC0">
        <w:rPr>
          <w:b w:val="0"/>
          <w:sz w:val="24"/>
          <w:szCs w:val="24"/>
        </w:rPr>
        <w:t xml:space="preserve"> zastrzegł, że nie mogą być one </w:t>
      </w:r>
      <w:r w:rsidRPr="00803BC0">
        <w:rPr>
          <w:b w:val="0"/>
          <w:sz w:val="24"/>
          <w:szCs w:val="24"/>
        </w:rPr>
        <w:t xml:space="preserve">udostępniane </w:t>
      </w:r>
      <w:r w:rsidRPr="00803BC0">
        <w:rPr>
          <w:sz w:val="24"/>
          <w:szCs w:val="24"/>
        </w:rPr>
        <w:t>oraz wykazał, za</w:t>
      </w:r>
      <w:r w:rsidR="004311A1" w:rsidRPr="00803BC0">
        <w:rPr>
          <w:sz w:val="24"/>
          <w:szCs w:val="24"/>
        </w:rPr>
        <w:t xml:space="preserve">łączając stosowne wyjaśnienia, </w:t>
      </w:r>
      <w:r w:rsidRPr="00803BC0">
        <w:rPr>
          <w:sz w:val="24"/>
          <w:szCs w:val="24"/>
        </w:rPr>
        <w:t>ż</w:t>
      </w:r>
      <w:r w:rsidR="004311A1" w:rsidRPr="00803BC0">
        <w:rPr>
          <w:sz w:val="24"/>
          <w:szCs w:val="24"/>
        </w:rPr>
        <w:t>e</w:t>
      </w:r>
      <w:r w:rsidR="004350DE" w:rsidRPr="00803BC0">
        <w:rPr>
          <w:sz w:val="24"/>
          <w:szCs w:val="24"/>
        </w:rPr>
        <w:t> </w:t>
      </w:r>
      <w:r w:rsidRPr="00803BC0">
        <w:rPr>
          <w:sz w:val="24"/>
          <w:szCs w:val="24"/>
        </w:rPr>
        <w:t>zastrzeżone informacje stanowią tajemnicę przedsiębiorstwa</w:t>
      </w:r>
      <w:r w:rsidRPr="00803BC0">
        <w:rPr>
          <w:b w:val="0"/>
          <w:sz w:val="24"/>
          <w:szCs w:val="24"/>
        </w:rPr>
        <w:t>. Wykonawca nie może zastrzec informacji, o których mowa w art. 86 ust. 4 ustawy Pzp. Wszelkie informacje stanowiące tajemnicę przedsiębiorstwa w rozumieniu ustawy z dnia 16 kwietnia 1993 r. o zwalczaniu ni</w:t>
      </w:r>
      <w:r w:rsidR="004350DE" w:rsidRPr="00803BC0">
        <w:rPr>
          <w:b w:val="0"/>
          <w:sz w:val="24"/>
          <w:szCs w:val="24"/>
        </w:rPr>
        <w:t>euczciwej konkurencji (Dz. U. z </w:t>
      </w:r>
      <w:r w:rsidRPr="00803BC0">
        <w:rPr>
          <w:b w:val="0"/>
          <w:sz w:val="24"/>
          <w:szCs w:val="24"/>
        </w:rPr>
        <w:t>2003 r. Nr 153, poz. 1503 ze zm.), które Wykonawca pragnie zastrzec jako tajemnicę przedsiębiorstwa, winny być</w:t>
      </w:r>
      <w:r w:rsidR="0093792D" w:rsidRPr="00803BC0">
        <w:rPr>
          <w:b w:val="0"/>
          <w:sz w:val="24"/>
          <w:szCs w:val="24"/>
        </w:rPr>
        <w:t xml:space="preserve"> załączone w osobnym opakowaniu</w:t>
      </w:r>
      <w:r w:rsidR="004350DE" w:rsidRPr="00803BC0">
        <w:rPr>
          <w:b w:val="0"/>
          <w:sz w:val="24"/>
          <w:szCs w:val="24"/>
        </w:rPr>
        <w:t xml:space="preserve"> w </w:t>
      </w:r>
      <w:r w:rsidRPr="00803BC0">
        <w:rPr>
          <w:b w:val="0"/>
          <w:sz w:val="24"/>
          <w:szCs w:val="24"/>
        </w:rPr>
        <w:t>sposób umożliwiający łatwe od niej odłączenie i opatrzone napisem: „Informacje stanowiące tajemnicę przedsiębiorstwa – nie udostępniać”, z zachowaniem kolejności numerowania stron oferty</w:t>
      </w:r>
      <w:r w:rsidRPr="00803BC0">
        <w:rPr>
          <w:b w:val="0"/>
          <w:bCs w:val="0"/>
          <w:sz w:val="24"/>
          <w:szCs w:val="24"/>
        </w:rPr>
        <w:t>.</w:t>
      </w:r>
    </w:p>
    <w:p w:rsidR="00680E75" w:rsidRPr="00803BC0" w:rsidRDefault="003761A4" w:rsidP="00477EA5">
      <w:pPr>
        <w:pStyle w:val="Tekstpodstawowy2"/>
        <w:ind w:left="709" w:hanging="709"/>
        <w:rPr>
          <w:b w:val="0"/>
          <w:bCs w:val="0"/>
          <w:sz w:val="24"/>
          <w:szCs w:val="24"/>
        </w:rPr>
      </w:pPr>
      <w:r w:rsidRPr="00803BC0">
        <w:rPr>
          <w:sz w:val="24"/>
          <w:szCs w:val="24"/>
        </w:rPr>
        <w:t>13.13.</w:t>
      </w:r>
      <w:r w:rsidRPr="00803BC0">
        <w:rPr>
          <w:b w:val="0"/>
          <w:bCs w:val="0"/>
          <w:sz w:val="24"/>
          <w:szCs w:val="24"/>
        </w:rPr>
        <w:t>Ofertę wraz z oświadczeniami i dokumenta</w:t>
      </w:r>
      <w:r w:rsidR="004350DE" w:rsidRPr="00803BC0">
        <w:rPr>
          <w:b w:val="0"/>
          <w:bCs w:val="0"/>
          <w:sz w:val="24"/>
          <w:szCs w:val="24"/>
        </w:rPr>
        <w:t>mi należy sporządzić i złożyć w </w:t>
      </w:r>
      <w:r w:rsidR="002C1FBE" w:rsidRPr="00803BC0">
        <w:rPr>
          <w:b w:val="0"/>
          <w:bCs w:val="0"/>
          <w:sz w:val="24"/>
          <w:szCs w:val="24"/>
        </w:rPr>
        <w:t>jednym egzemplarzu</w:t>
      </w:r>
      <w:r w:rsidRPr="00803BC0">
        <w:rPr>
          <w:b w:val="0"/>
          <w:bCs w:val="0"/>
          <w:sz w:val="24"/>
          <w:szCs w:val="24"/>
        </w:rPr>
        <w:t>. Ofertę należy umieścić w</w:t>
      </w:r>
      <w:r w:rsidR="002C1FBE" w:rsidRPr="00803BC0">
        <w:rPr>
          <w:b w:val="0"/>
          <w:bCs w:val="0"/>
          <w:sz w:val="24"/>
          <w:szCs w:val="24"/>
        </w:rPr>
        <w:t xml:space="preserve"> </w:t>
      </w:r>
      <w:r w:rsidRPr="00803BC0">
        <w:rPr>
          <w:b w:val="0"/>
          <w:bCs w:val="0"/>
          <w:sz w:val="24"/>
          <w:szCs w:val="24"/>
        </w:rPr>
        <w:t>zamkniętym opakowaniu, u</w:t>
      </w:r>
      <w:r w:rsidR="00C70964" w:rsidRPr="00803BC0">
        <w:rPr>
          <w:b w:val="0"/>
          <w:bCs w:val="0"/>
          <w:sz w:val="24"/>
          <w:szCs w:val="24"/>
        </w:rPr>
        <w:t>niemożliwiającym odczytanie jej</w:t>
      </w:r>
      <w:r w:rsidRPr="00803BC0">
        <w:rPr>
          <w:b w:val="0"/>
          <w:bCs w:val="0"/>
          <w:sz w:val="24"/>
          <w:szCs w:val="24"/>
        </w:rPr>
        <w:t xml:space="preserve"> zawartości bez uszkodzenia tego opakowania. Opakowanie powinno być oznaczone nazwą (firmą) i</w:t>
      </w:r>
      <w:r w:rsidR="002C1FBE" w:rsidRPr="00803BC0">
        <w:rPr>
          <w:b w:val="0"/>
          <w:bCs w:val="0"/>
          <w:sz w:val="24"/>
          <w:szCs w:val="24"/>
        </w:rPr>
        <w:t xml:space="preserve"> </w:t>
      </w:r>
      <w:r w:rsidRPr="00803BC0">
        <w:rPr>
          <w:b w:val="0"/>
          <w:bCs w:val="0"/>
          <w:sz w:val="24"/>
          <w:szCs w:val="24"/>
        </w:rPr>
        <w:t>adresem Wykon</w:t>
      </w:r>
      <w:r w:rsidR="00477EA5" w:rsidRPr="00803BC0">
        <w:rPr>
          <w:b w:val="0"/>
          <w:bCs w:val="0"/>
          <w:sz w:val="24"/>
          <w:szCs w:val="24"/>
        </w:rPr>
        <w:t>awcy, zaadresowane następująco:</w:t>
      </w:r>
    </w:p>
    <w:p w:rsidR="00247B7A" w:rsidRPr="00803BC0" w:rsidRDefault="00247B7A" w:rsidP="00F43E20">
      <w:pPr>
        <w:pStyle w:val="Default"/>
        <w:jc w:val="center"/>
        <w:rPr>
          <w:rFonts w:ascii="Times New Roman" w:hAnsi="Times New Roman"/>
        </w:rPr>
      </w:pPr>
    </w:p>
    <w:p w:rsidR="004646C7" w:rsidRDefault="004646C7" w:rsidP="00240D43">
      <w:pPr>
        <w:pStyle w:val="rozdzi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Powiat Międzyrzecki</w:t>
      </w:r>
    </w:p>
    <w:p w:rsidR="00240D43" w:rsidRPr="00803BC0" w:rsidRDefault="00784D01" w:rsidP="00240D43">
      <w:pPr>
        <w:pStyle w:val="rozdzi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BC0">
        <w:rPr>
          <w:rFonts w:ascii="Times New Roman" w:hAnsi="Times New Roman" w:cs="Times New Roman"/>
          <w:color w:val="auto"/>
          <w:sz w:val="24"/>
          <w:szCs w:val="24"/>
        </w:rPr>
        <w:t xml:space="preserve"> ul. Przemysłowa 2</w:t>
      </w:r>
    </w:p>
    <w:p w:rsidR="00784D01" w:rsidRDefault="00784D01" w:rsidP="00240D43">
      <w:pPr>
        <w:pStyle w:val="rozdzi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BC0">
        <w:rPr>
          <w:rFonts w:ascii="Times New Roman" w:hAnsi="Times New Roman" w:cs="Times New Roman"/>
          <w:color w:val="auto"/>
          <w:sz w:val="24"/>
          <w:szCs w:val="24"/>
        </w:rPr>
        <w:t xml:space="preserve">66-300 Międzyrzecz </w:t>
      </w:r>
    </w:p>
    <w:p w:rsidR="004646C7" w:rsidRPr="00803BC0" w:rsidRDefault="004646C7" w:rsidP="00240D43">
      <w:pPr>
        <w:pStyle w:val="rozdzi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0D43" w:rsidRPr="004646C7" w:rsidRDefault="00240D43" w:rsidP="004646C7">
      <w:pPr>
        <w:ind w:firstLine="851"/>
        <w:jc w:val="center"/>
        <w:rPr>
          <w:b/>
        </w:rPr>
      </w:pPr>
      <w:r w:rsidRPr="00803BC0">
        <w:t>oraz opisane:</w:t>
      </w:r>
      <w:r w:rsidR="004646C7" w:rsidRPr="004646C7">
        <w:t xml:space="preserve"> </w:t>
      </w:r>
      <w:r w:rsidR="004646C7">
        <w:t>„</w:t>
      </w:r>
      <w:r w:rsidR="004646C7" w:rsidRPr="004646C7">
        <w:rPr>
          <w:b/>
        </w:rPr>
        <w:t>Doposażenie pracowni gastronomicznej oraz pracowni fryzjerskiej w ramach realizacji projektu “Modernizacja kształcenia zawodowego w Powiecie Międzyrzeckim”</w:t>
      </w:r>
      <w:r w:rsidR="00475A35">
        <w:rPr>
          <w:b/>
        </w:rPr>
        <w:t xml:space="preserve"> – CZĘŚĆ ……….</w:t>
      </w:r>
    </w:p>
    <w:p w:rsidR="00784D01" w:rsidRPr="00803BC0" w:rsidRDefault="00784D01" w:rsidP="00477EA5">
      <w:pPr>
        <w:jc w:val="center"/>
        <w:outlineLvl w:val="0"/>
        <w:rPr>
          <w:b/>
        </w:rPr>
      </w:pPr>
    </w:p>
    <w:p w:rsidR="00784D01" w:rsidRPr="00803BC0" w:rsidRDefault="00784D01" w:rsidP="00477EA5">
      <w:pPr>
        <w:jc w:val="center"/>
        <w:outlineLvl w:val="0"/>
        <w:rPr>
          <w:b/>
        </w:rPr>
      </w:pPr>
    </w:p>
    <w:p w:rsidR="00680E75" w:rsidRPr="00803BC0" w:rsidRDefault="00240D43" w:rsidP="00477EA5">
      <w:pPr>
        <w:jc w:val="center"/>
        <w:outlineLvl w:val="0"/>
        <w:rPr>
          <w:b/>
        </w:rPr>
      </w:pPr>
      <w:r w:rsidRPr="00803BC0">
        <w:rPr>
          <w:rStyle w:val="tekstdokbold"/>
          <w:bCs w:val="0"/>
        </w:rPr>
        <w:t>Nie otwierać przed dniem</w:t>
      </w:r>
      <w:r w:rsidR="00592F7B" w:rsidRPr="00803BC0">
        <w:rPr>
          <w:rStyle w:val="tekstdokbold"/>
          <w:bCs w:val="0"/>
        </w:rPr>
        <w:t xml:space="preserve"> </w:t>
      </w:r>
      <w:r w:rsidR="004646C7">
        <w:rPr>
          <w:rStyle w:val="tekstdokbold"/>
          <w:bCs w:val="0"/>
        </w:rPr>
        <w:t>07.11.</w:t>
      </w:r>
      <w:r w:rsidR="00313BE9" w:rsidRPr="00803BC0">
        <w:rPr>
          <w:rStyle w:val="tekstdokbold"/>
          <w:bCs w:val="0"/>
        </w:rPr>
        <w:t>201</w:t>
      </w:r>
      <w:r w:rsidR="00247B7A" w:rsidRPr="00803BC0">
        <w:rPr>
          <w:rStyle w:val="tekstdokbold"/>
          <w:bCs w:val="0"/>
        </w:rPr>
        <w:t>7</w:t>
      </w:r>
      <w:r w:rsidR="00313BE9" w:rsidRPr="00803BC0">
        <w:rPr>
          <w:rStyle w:val="tekstdokbold"/>
          <w:bCs w:val="0"/>
        </w:rPr>
        <w:t xml:space="preserve"> r., godz. 1</w:t>
      </w:r>
      <w:r w:rsidR="00247B7A" w:rsidRPr="00803BC0">
        <w:rPr>
          <w:rStyle w:val="tekstdokbold"/>
          <w:bCs w:val="0"/>
        </w:rPr>
        <w:t>2</w:t>
      </w:r>
      <w:r w:rsidR="00313BE9" w:rsidRPr="00803BC0">
        <w:rPr>
          <w:rStyle w:val="tekstdokbold"/>
          <w:bCs w:val="0"/>
        </w:rPr>
        <w:t>.</w:t>
      </w:r>
      <w:r w:rsidR="005E128C" w:rsidRPr="00803BC0">
        <w:rPr>
          <w:rStyle w:val="tekstdokbold"/>
          <w:bCs w:val="0"/>
        </w:rPr>
        <w:t>3</w:t>
      </w:r>
      <w:r w:rsidRPr="00803BC0">
        <w:rPr>
          <w:rStyle w:val="tekstdokbold"/>
          <w:bCs w:val="0"/>
        </w:rPr>
        <w:t>0”</w:t>
      </w:r>
      <w:r w:rsidR="00477EA5" w:rsidRPr="00803BC0">
        <w:rPr>
          <w:rStyle w:val="tekstdokbold"/>
          <w:bCs w:val="0"/>
        </w:rPr>
        <w:t>.</w:t>
      </w:r>
    </w:p>
    <w:p w:rsidR="003761A4" w:rsidRPr="00803BC0" w:rsidRDefault="00477EA5" w:rsidP="003761A4">
      <w:pPr>
        <w:pStyle w:val="Tekstpodstawowy2"/>
        <w:ind w:left="709" w:hanging="709"/>
        <w:rPr>
          <w:b w:val="0"/>
          <w:iCs/>
          <w:sz w:val="24"/>
          <w:szCs w:val="24"/>
        </w:rPr>
      </w:pPr>
      <w:r w:rsidRPr="00803BC0">
        <w:rPr>
          <w:sz w:val="24"/>
          <w:szCs w:val="24"/>
        </w:rPr>
        <w:t>13.14.</w:t>
      </w:r>
      <w:r w:rsidR="003761A4" w:rsidRPr="00803BC0">
        <w:rPr>
          <w:b w:val="0"/>
          <w:bCs w:val="0"/>
          <w:sz w:val="24"/>
          <w:szCs w:val="24"/>
        </w:rPr>
        <w:t xml:space="preserve">Wymagania określone w pkt </w:t>
      </w:r>
      <w:r w:rsidR="00525ACE" w:rsidRPr="00803BC0">
        <w:rPr>
          <w:b w:val="0"/>
          <w:bCs w:val="0"/>
          <w:sz w:val="24"/>
          <w:szCs w:val="24"/>
        </w:rPr>
        <w:t>13</w:t>
      </w:r>
      <w:r w:rsidRPr="00803BC0">
        <w:rPr>
          <w:b w:val="0"/>
          <w:bCs w:val="0"/>
          <w:sz w:val="24"/>
          <w:szCs w:val="24"/>
        </w:rPr>
        <w:t>.11.-</w:t>
      </w:r>
      <w:r w:rsidR="00525ACE" w:rsidRPr="00803BC0">
        <w:rPr>
          <w:b w:val="0"/>
          <w:bCs w:val="0"/>
          <w:sz w:val="24"/>
          <w:szCs w:val="24"/>
        </w:rPr>
        <w:t>13</w:t>
      </w:r>
      <w:r w:rsidR="003761A4" w:rsidRPr="00803BC0">
        <w:rPr>
          <w:b w:val="0"/>
          <w:bCs w:val="0"/>
          <w:sz w:val="24"/>
          <w:szCs w:val="24"/>
        </w:rPr>
        <w:t>.13</w:t>
      </w:r>
      <w:r w:rsidRPr="00803BC0">
        <w:rPr>
          <w:b w:val="0"/>
          <w:bCs w:val="0"/>
          <w:sz w:val="24"/>
          <w:szCs w:val="24"/>
        </w:rPr>
        <w:t>.</w:t>
      </w:r>
      <w:r w:rsidR="003761A4" w:rsidRPr="00803BC0">
        <w:rPr>
          <w:b w:val="0"/>
          <w:bCs w:val="0"/>
          <w:sz w:val="24"/>
          <w:szCs w:val="24"/>
        </w:rPr>
        <w:t xml:space="preserve"> IDW</w:t>
      </w:r>
      <w:r w:rsidR="004350DE" w:rsidRPr="00803BC0">
        <w:rPr>
          <w:b w:val="0"/>
          <w:bCs w:val="0"/>
          <w:sz w:val="24"/>
          <w:szCs w:val="24"/>
        </w:rPr>
        <w:t xml:space="preserve"> nie stanowią o treści oferty i </w:t>
      </w:r>
      <w:r w:rsidR="003761A4" w:rsidRPr="00803BC0">
        <w:rPr>
          <w:b w:val="0"/>
          <w:bCs w:val="0"/>
          <w:sz w:val="24"/>
          <w:szCs w:val="24"/>
        </w:rPr>
        <w:t>ic</w:t>
      </w:r>
      <w:r w:rsidR="004350DE" w:rsidRPr="00803BC0">
        <w:rPr>
          <w:b w:val="0"/>
          <w:bCs w:val="0"/>
          <w:sz w:val="24"/>
          <w:szCs w:val="24"/>
        </w:rPr>
        <w:t>h </w:t>
      </w:r>
      <w:r w:rsidR="003761A4" w:rsidRPr="00803BC0">
        <w:rPr>
          <w:b w:val="0"/>
          <w:bCs w:val="0"/>
          <w:sz w:val="24"/>
          <w:szCs w:val="24"/>
        </w:rPr>
        <w:t>niespełnienie nie będzie skutkować odrzuceniem oferty. Wszelkie negatywne konsekwencje mogące wyniknąć z niezachowa</w:t>
      </w:r>
      <w:r w:rsidR="007977D1" w:rsidRPr="00803BC0">
        <w:rPr>
          <w:b w:val="0"/>
          <w:bCs w:val="0"/>
          <w:sz w:val="24"/>
          <w:szCs w:val="24"/>
        </w:rPr>
        <w:t>nia tych wymagań będą obciążały </w:t>
      </w:r>
      <w:r w:rsidR="003761A4" w:rsidRPr="00803BC0">
        <w:rPr>
          <w:b w:val="0"/>
          <w:bCs w:val="0"/>
          <w:sz w:val="24"/>
          <w:szCs w:val="24"/>
        </w:rPr>
        <w:t>Wykonawcę.</w:t>
      </w:r>
    </w:p>
    <w:p w:rsidR="00977978" w:rsidRPr="00803BC0" w:rsidRDefault="003761A4" w:rsidP="007376C2">
      <w:pPr>
        <w:pStyle w:val="Tekstpodstawowy2"/>
        <w:spacing w:after="120"/>
        <w:ind w:left="709" w:hanging="709"/>
        <w:rPr>
          <w:b w:val="0"/>
          <w:sz w:val="24"/>
          <w:szCs w:val="24"/>
        </w:rPr>
      </w:pPr>
      <w:r w:rsidRPr="00803BC0">
        <w:rPr>
          <w:sz w:val="24"/>
          <w:szCs w:val="24"/>
        </w:rPr>
        <w:t>13.15.</w:t>
      </w:r>
      <w:r w:rsidRPr="00803BC0">
        <w:rPr>
          <w:b w:val="0"/>
          <w:sz w:val="24"/>
          <w:szCs w:val="24"/>
        </w:rPr>
        <w:t xml:space="preserve">Przed </w:t>
      </w:r>
      <w:r w:rsidR="00313BE9" w:rsidRPr="00803BC0">
        <w:rPr>
          <w:b w:val="0"/>
          <w:sz w:val="24"/>
          <w:szCs w:val="24"/>
        </w:rPr>
        <w:t>upływem terminu składania ofert</w:t>
      </w:r>
      <w:r w:rsidRPr="00803BC0">
        <w:rPr>
          <w:b w:val="0"/>
          <w:sz w:val="24"/>
          <w:szCs w:val="24"/>
        </w:rPr>
        <w:t xml:space="preserve"> Wyko</w:t>
      </w:r>
      <w:r w:rsidR="004350DE" w:rsidRPr="00803BC0">
        <w:rPr>
          <w:b w:val="0"/>
          <w:sz w:val="24"/>
          <w:szCs w:val="24"/>
        </w:rPr>
        <w:t>nawca może wprowadzić zmiany do </w:t>
      </w:r>
      <w:r w:rsidRPr="00803BC0">
        <w:rPr>
          <w:b w:val="0"/>
          <w:sz w:val="24"/>
          <w:szCs w:val="24"/>
        </w:rPr>
        <w:t>złożonej oferty lub wycofać ofertę. Oświadczenia o wprowadzonych zmianach lub wycofaniu oferty powinny być doręcz</w:t>
      </w:r>
      <w:r w:rsidR="004350DE" w:rsidRPr="00803BC0">
        <w:rPr>
          <w:b w:val="0"/>
          <w:sz w:val="24"/>
          <w:szCs w:val="24"/>
        </w:rPr>
        <w:t>one Zamawiającemu na piśmie pod </w:t>
      </w:r>
      <w:r w:rsidRPr="00803BC0">
        <w:rPr>
          <w:b w:val="0"/>
          <w:sz w:val="24"/>
          <w:szCs w:val="24"/>
        </w:rPr>
        <w:t>rygorem nieważności przed upływem terminu składania ofert. Oświadczenia powinny być opakowane tak, jak oferta, a opakowanie powinno zawierać odpowiednio dodatkowe oznaczenie wyrazem: „ZMIANA” lub „WYCOFANIE”.</w:t>
      </w:r>
    </w:p>
    <w:p w:rsidR="00247B7A" w:rsidRDefault="00247B7A" w:rsidP="007376C2">
      <w:pPr>
        <w:pStyle w:val="Tekstpodstawowy2"/>
        <w:spacing w:after="120"/>
        <w:ind w:left="709" w:hanging="709"/>
        <w:rPr>
          <w:b w:val="0"/>
          <w:sz w:val="24"/>
          <w:szCs w:val="24"/>
        </w:rPr>
      </w:pPr>
    </w:p>
    <w:p w:rsidR="004646C7" w:rsidRPr="00803BC0" w:rsidRDefault="004646C7" w:rsidP="007376C2">
      <w:pPr>
        <w:pStyle w:val="Tekstpodstawowy2"/>
        <w:spacing w:after="120"/>
        <w:ind w:left="709" w:hanging="709"/>
        <w:rPr>
          <w:b w:val="0"/>
          <w:sz w:val="24"/>
          <w:szCs w:val="24"/>
        </w:rPr>
      </w:pPr>
    </w:p>
    <w:p w:rsidR="00977978" w:rsidRPr="00803BC0" w:rsidRDefault="00977978" w:rsidP="00977978">
      <w:pPr>
        <w:ind w:left="720" w:hanging="720"/>
        <w:jc w:val="both"/>
        <w:rPr>
          <w:b/>
        </w:rPr>
      </w:pPr>
      <w:r w:rsidRPr="00803BC0">
        <w:rPr>
          <w:b/>
        </w:rPr>
        <w:t>14</w:t>
      </w:r>
      <w:r w:rsidRPr="00803BC0">
        <w:t xml:space="preserve">. </w:t>
      </w:r>
      <w:r w:rsidRPr="00803BC0">
        <w:tab/>
      </w:r>
      <w:r w:rsidRPr="00803BC0">
        <w:rPr>
          <w:rStyle w:val="tekstdokbold"/>
        </w:rPr>
        <w:t>OPIS SPOSOBU OBLICZENIA CENY OFERTY</w:t>
      </w:r>
    </w:p>
    <w:p w:rsidR="00071C33" w:rsidRPr="00803BC0" w:rsidRDefault="00977978" w:rsidP="00071C33">
      <w:pPr>
        <w:spacing w:after="120"/>
        <w:ind w:left="709" w:hanging="709"/>
        <w:jc w:val="both"/>
        <w:rPr>
          <w:lang w:eastAsia="ar-SA"/>
        </w:rPr>
      </w:pPr>
      <w:r w:rsidRPr="00803BC0">
        <w:rPr>
          <w:b/>
        </w:rPr>
        <w:t>14.1.</w:t>
      </w:r>
      <w:r w:rsidRPr="00803BC0">
        <w:rPr>
          <w:b/>
        </w:rPr>
        <w:tab/>
      </w:r>
      <w:r w:rsidR="00071C33" w:rsidRPr="00803BC0">
        <w:rPr>
          <w:lang w:eastAsia="ar-SA"/>
        </w:rPr>
        <w:t xml:space="preserve">Wykonawca, uwzględniając wszystkie wymogi, o których mowa w niniejszej </w:t>
      </w:r>
      <w:r w:rsidR="005F1602" w:rsidRPr="00803BC0">
        <w:rPr>
          <w:lang w:eastAsia="ar-SA"/>
        </w:rPr>
        <w:t>SIWZ</w:t>
      </w:r>
      <w:r w:rsidR="00071C33" w:rsidRPr="00803BC0">
        <w:rPr>
          <w:lang w:eastAsia="ar-SA"/>
        </w:rPr>
        <w:t xml:space="preserve">, powinien w Cenie ofertowej ująć wszelkie koszty związane z wykonaniem </w:t>
      </w:r>
      <w:r w:rsidR="00592F7B" w:rsidRPr="00803BC0">
        <w:rPr>
          <w:lang w:eastAsia="ar-SA"/>
        </w:rPr>
        <w:t>zamówienia</w:t>
      </w:r>
      <w:r w:rsidR="00071C33" w:rsidRPr="00803BC0">
        <w:rPr>
          <w:lang w:eastAsia="ar-SA"/>
        </w:rPr>
        <w:t>, w tym również koszty towarzyszące, t</w:t>
      </w:r>
      <w:r w:rsidR="00021E80" w:rsidRPr="00803BC0">
        <w:rPr>
          <w:lang w:eastAsia="ar-SA"/>
        </w:rPr>
        <w:t xml:space="preserve">akie jak: </w:t>
      </w:r>
      <w:r w:rsidR="00583B95" w:rsidRPr="00803BC0">
        <w:rPr>
          <w:lang w:eastAsia="ar-SA"/>
        </w:rPr>
        <w:t>koszt opakowania, dostarczenia, ubezpieczenia na czas transportu, przeszkolenia oraz wszelkie należne cła i podatki, w tym podatek od towarów i usług VAT</w:t>
      </w:r>
      <w:r w:rsidR="00021E80" w:rsidRPr="00803BC0">
        <w:rPr>
          <w:lang w:eastAsia="ar-SA"/>
        </w:rPr>
        <w:t xml:space="preserve">, </w:t>
      </w:r>
      <w:r w:rsidR="004350DE" w:rsidRPr="00803BC0">
        <w:rPr>
          <w:lang w:eastAsia="ar-SA"/>
        </w:rPr>
        <w:t>itp., niezbędne dla </w:t>
      </w:r>
      <w:r w:rsidR="00071C33" w:rsidRPr="00803BC0">
        <w:rPr>
          <w:lang w:eastAsia="ar-SA"/>
        </w:rPr>
        <w:t>pełnego</w:t>
      </w:r>
      <w:r w:rsidR="00583B95" w:rsidRPr="00803BC0">
        <w:rPr>
          <w:lang w:eastAsia="ar-SA"/>
        </w:rPr>
        <w:t xml:space="preserve"> </w:t>
      </w:r>
      <w:r w:rsidR="00071C33" w:rsidRPr="00803BC0">
        <w:rPr>
          <w:lang w:eastAsia="ar-SA"/>
        </w:rPr>
        <w:t>i pra</w:t>
      </w:r>
      <w:r w:rsidR="00D95034" w:rsidRPr="00803BC0">
        <w:rPr>
          <w:lang w:eastAsia="ar-SA"/>
        </w:rPr>
        <w:t>widłowego wykonania zamówienia.</w:t>
      </w:r>
    </w:p>
    <w:p w:rsidR="00D95034" w:rsidRPr="00803BC0" w:rsidRDefault="00D95034" w:rsidP="00D95034">
      <w:pPr>
        <w:pStyle w:val="Tekstpodstawowy2"/>
        <w:tabs>
          <w:tab w:val="left" w:pos="709"/>
        </w:tabs>
        <w:ind w:left="709" w:hanging="709"/>
        <w:rPr>
          <w:b w:val="0"/>
          <w:sz w:val="24"/>
          <w:szCs w:val="24"/>
        </w:rPr>
      </w:pPr>
      <w:r w:rsidRPr="00803BC0">
        <w:rPr>
          <w:bCs w:val="0"/>
          <w:sz w:val="24"/>
          <w:szCs w:val="24"/>
        </w:rPr>
        <w:t>14.2.</w:t>
      </w:r>
      <w:r w:rsidRPr="00803BC0">
        <w:rPr>
          <w:bCs w:val="0"/>
          <w:sz w:val="24"/>
          <w:szCs w:val="24"/>
        </w:rPr>
        <w:tab/>
      </w:r>
      <w:r w:rsidRPr="00803BC0">
        <w:rPr>
          <w:b w:val="0"/>
          <w:sz w:val="24"/>
          <w:szCs w:val="24"/>
        </w:rPr>
        <w:t>Łączną cenę brutto oferty za wykonanie</w:t>
      </w:r>
      <w:r w:rsidR="004350DE" w:rsidRPr="00803BC0">
        <w:rPr>
          <w:b w:val="0"/>
          <w:sz w:val="24"/>
          <w:szCs w:val="24"/>
        </w:rPr>
        <w:t xml:space="preserve"> zamówienia Wykonawca wpisze do </w:t>
      </w:r>
      <w:r w:rsidRPr="00803BC0">
        <w:rPr>
          <w:b w:val="0"/>
          <w:sz w:val="24"/>
          <w:szCs w:val="24"/>
        </w:rPr>
        <w:t>formularza „Oferta”.</w:t>
      </w:r>
    </w:p>
    <w:p w:rsidR="00071C33" w:rsidRPr="00803BC0" w:rsidRDefault="00071C33" w:rsidP="00021E80">
      <w:pPr>
        <w:suppressAutoHyphens/>
        <w:spacing w:after="120"/>
        <w:ind w:left="709" w:hanging="709"/>
        <w:jc w:val="both"/>
        <w:rPr>
          <w:lang w:eastAsia="ar-SA"/>
        </w:rPr>
      </w:pPr>
      <w:r w:rsidRPr="00803BC0">
        <w:rPr>
          <w:b/>
          <w:lang w:eastAsia="ar-SA"/>
        </w:rPr>
        <w:t>14.</w:t>
      </w:r>
      <w:r w:rsidR="001A76D5" w:rsidRPr="00803BC0">
        <w:rPr>
          <w:b/>
          <w:lang w:eastAsia="ar-SA"/>
        </w:rPr>
        <w:t>3</w:t>
      </w:r>
      <w:r w:rsidRPr="00803BC0">
        <w:rPr>
          <w:b/>
          <w:lang w:eastAsia="ar-SA"/>
        </w:rPr>
        <w:t>.</w:t>
      </w:r>
      <w:r w:rsidRPr="00803BC0">
        <w:rPr>
          <w:lang w:eastAsia="ar-SA"/>
        </w:rPr>
        <w:t xml:space="preserve"> </w:t>
      </w:r>
      <w:r w:rsidRPr="00803BC0">
        <w:rPr>
          <w:lang w:eastAsia="ar-SA"/>
        </w:rPr>
        <w:tab/>
        <w:t>Cen</w:t>
      </w:r>
      <w:r w:rsidR="0037476A" w:rsidRPr="00803BC0">
        <w:rPr>
          <w:lang w:eastAsia="ar-SA"/>
        </w:rPr>
        <w:t>a</w:t>
      </w:r>
      <w:r w:rsidRPr="00803BC0">
        <w:rPr>
          <w:lang w:eastAsia="ar-SA"/>
        </w:rPr>
        <w:t xml:space="preserve"> mus</w:t>
      </w:r>
      <w:r w:rsidR="0037476A" w:rsidRPr="00803BC0">
        <w:rPr>
          <w:lang w:eastAsia="ar-SA"/>
        </w:rPr>
        <w:t>i</w:t>
      </w:r>
      <w:r w:rsidRPr="00803BC0">
        <w:rPr>
          <w:lang w:eastAsia="ar-SA"/>
        </w:rPr>
        <w:t xml:space="preserve"> być wyrażon</w:t>
      </w:r>
      <w:r w:rsidR="0037476A" w:rsidRPr="00803BC0">
        <w:rPr>
          <w:lang w:eastAsia="ar-SA"/>
        </w:rPr>
        <w:t>a</w:t>
      </w:r>
      <w:r w:rsidRPr="00803BC0">
        <w:rPr>
          <w:lang w:eastAsia="ar-SA"/>
        </w:rPr>
        <w:t xml:space="preserve"> w PLN z dokładnością do dwóch miejsc po przecinku.</w:t>
      </w:r>
    </w:p>
    <w:p w:rsidR="00247B7A" w:rsidRPr="00803BC0" w:rsidRDefault="001A76D5" w:rsidP="00247B7A">
      <w:pPr>
        <w:suppressAutoHyphens/>
        <w:spacing w:after="120"/>
        <w:ind w:left="709" w:hanging="709"/>
        <w:jc w:val="both"/>
        <w:rPr>
          <w:iCs/>
          <w:lang w:eastAsia="ar-SA"/>
        </w:rPr>
      </w:pPr>
      <w:r w:rsidRPr="00803BC0">
        <w:rPr>
          <w:b/>
          <w:iCs/>
          <w:lang w:eastAsia="ar-SA"/>
        </w:rPr>
        <w:t>14.4</w:t>
      </w:r>
      <w:r w:rsidR="00C11FAD" w:rsidRPr="00803BC0">
        <w:rPr>
          <w:b/>
          <w:iCs/>
          <w:lang w:eastAsia="ar-SA"/>
        </w:rPr>
        <w:t>.</w:t>
      </w:r>
      <w:r w:rsidR="00C11FAD" w:rsidRPr="00803BC0">
        <w:rPr>
          <w:iCs/>
          <w:lang w:eastAsia="ar-SA"/>
        </w:rPr>
        <w:t xml:space="preserve">  Ceny określone przez Wykonawcę w Formularzu Oferta nie będą zmieniane w toku realizacji zamówienia, za wyjątkiem sytuacji określonych w Umowie stanowiącej Tom II SIWZ.</w:t>
      </w:r>
    </w:p>
    <w:p w:rsidR="00AB24C6" w:rsidRPr="00803BC0" w:rsidRDefault="001A448F" w:rsidP="00AB24C6">
      <w:pPr>
        <w:suppressAutoHyphens/>
        <w:rPr>
          <w:b/>
          <w:lang w:eastAsia="ar-SA"/>
        </w:rPr>
      </w:pPr>
      <w:r w:rsidRPr="00803BC0">
        <w:rPr>
          <w:b/>
          <w:lang w:eastAsia="ar-SA"/>
        </w:rPr>
        <w:t>1</w:t>
      </w:r>
      <w:r w:rsidR="00C0323A" w:rsidRPr="00803BC0">
        <w:rPr>
          <w:b/>
          <w:lang w:eastAsia="ar-SA"/>
        </w:rPr>
        <w:t>5</w:t>
      </w:r>
      <w:r w:rsidR="00AB24C6" w:rsidRPr="00803BC0">
        <w:rPr>
          <w:b/>
          <w:lang w:eastAsia="ar-SA"/>
        </w:rPr>
        <w:t>.</w:t>
      </w:r>
      <w:r w:rsidR="00AB24C6" w:rsidRPr="00803BC0">
        <w:rPr>
          <w:b/>
          <w:lang w:eastAsia="ar-SA"/>
        </w:rPr>
        <w:tab/>
        <w:t>WYMAGANIA DOTYCZĄCE WADIUM</w:t>
      </w:r>
    </w:p>
    <w:p w:rsidR="006720A0" w:rsidRPr="00803BC0" w:rsidRDefault="00DF1126" w:rsidP="00AB24C6">
      <w:pPr>
        <w:suppressAutoHyphens/>
        <w:ind w:firstLine="709"/>
        <w:rPr>
          <w:spacing w:val="4"/>
          <w:lang w:eastAsia="ar-SA"/>
        </w:rPr>
      </w:pPr>
      <w:r w:rsidRPr="00803BC0">
        <w:rPr>
          <w:spacing w:val="4"/>
          <w:lang w:eastAsia="ar-SA"/>
        </w:rPr>
        <w:t>Zamawiający ni</w:t>
      </w:r>
      <w:r w:rsidR="00475A35">
        <w:rPr>
          <w:spacing w:val="4"/>
          <w:lang w:eastAsia="ar-SA"/>
        </w:rPr>
        <w:t>e wymaga od wykonawców wniesienia</w:t>
      </w:r>
      <w:r w:rsidRPr="00803BC0">
        <w:rPr>
          <w:spacing w:val="4"/>
          <w:lang w:eastAsia="ar-SA"/>
        </w:rPr>
        <w:t xml:space="preserve"> wadium.</w:t>
      </w:r>
    </w:p>
    <w:p w:rsidR="00247B7A" w:rsidRPr="00803BC0" w:rsidRDefault="00247B7A" w:rsidP="00AB24C6">
      <w:pPr>
        <w:suppressAutoHyphens/>
        <w:ind w:firstLine="709"/>
        <w:rPr>
          <w:b/>
          <w:lang w:eastAsia="ar-SA"/>
        </w:rPr>
      </w:pPr>
    </w:p>
    <w:p w:rsidR="00B9152B" w:rsidRPr="00803BC0" w:rsidRDefault="00B9152B" w:rsidP="00B9152B">
      <w:pPr>
        <w:suppressAutoHyphens/>
        <w:rPr>
          <w:b/>
          <w:lang w:eastAsia="ar-SA"/>
        </w:rPr>
      </w:pPr>
      <w:r w:rsidRPr="00803BC0">
        <w:rPr>
          <w:b/>
          <w:lang w:eastAsia="ar-SA"/>
        </w:rPr>
        <w:t>16.</w:t>
      </w:r>
      <w:r w:rsidRPr="00803BC0">
        <w:rPr>
          <w:b/>
          <w:lang w:eastAsia="ar-SA"/>
        </w:rPr>
        <w:tab/>
      </w:r>
      <w:r w:rsidRPr="00803BC0">
        <w:rPr>
          <w:b/>
          <w:bCs/>
          <w:spacing w:val="4"/>
        </w:rPr>
        <w:t>MIEJSCE ORAZ TERMIN SKŁADANIA I OTWARCIA OFERT</w:t>
      </w:r>
    </w:p>
    <w:p w:rsidR="004646C7" w:rsidRDefault="00B9152B" w:rsidP="00247B7A">
      <w:pPr>
        <w:pStyle w:val="Default"/>
        <w:jc w:val="both"/>
        <w:rPr>
          <w:rFonts w:ascii="Times New Roman" w:hAnsi="Times New Roman"/>
        </w:rPr>
      </w:pPr>
      <w:r w:rsidRPr="00803BC0">
        <w:rPr>
          <w:rFonts w:ascii="Times New Roman" w:hAnsi="Times New Roman"/>
          <w:b/>
          <w:spacing w:val="4"/>
          <w:lang w:eastAsia="ar-SA"/>
        </w:rPr>
        <w:t>16.1.</w:t>
      </w:r>
      <w:r w:rsidRPr="00803BC0">
        <w:rPr>
          <w:rFonts w:ascii="Times New Roman" w:hAnsi="Times New Roman"/>
          <w:spacing w:val="4"/>
          <w:lang w:eastAsia="ar-SA"/>
        </w:rPr>
        <w:tab/>
      </w:r>
      <w:r w:rsidR="008043E3" w:rsidRPr="00803BC0">
        <w:rPr>
          <w:rFonts w:ascii="Times New Roman" w:hAnsi="Times New Roman"/>
          <w:bCs/>
        </w:rPr>
        <w:t>Oferty powinny być złożone</w:t>
      </w:r>
      <w:r w:rsidR="008043E3" w:rsidRPr="00803BC0">
        <w:rPr>
          <w:rFonts w:ascii="Times New Roman" w:hAnsi="Times New Roman"/>
        </w:rPr>
        <w:t xml:space="preserve"> w</w:t>
      </w:r>
      <w:r w:rsidR="00784D01" w:rsidRPr="00803BC0">
        <w:rPr>
          <w:rFonts w:ascii="Times New Roman" w:hAnsi="Times New Roman"/>
        </w:rPr>
        <w:t xml:space="preserve"> siedzibie Zamawiającego:</w:t>
      </w:r>
      <w:r w:rsidR="00625459" w:rsidRPr="00803BC0">
        <w:rPr>
          <w:rFonts w:ascii="Times New Roman" w:hAnsi="Times New Roman"/>
        </w:rPr>
        <w:t xml:space="preserve"> </w:t>
      </w:r>
    </w:p>
    <w:p w:rsidR="004646C7" w:rsidRDefault="004646C7" w:rsidP="00247B7A">
      <w:pPr>
        <w:pStyle w:val="Default"/>
        <w:jc w:val="both"/>
        <w:rPr>
          <w:rFonts w:ascii="Times New Roman" w:hAnsi="Times New Roman"/>
        </w:rPr>
      </w:pPr>
    </w:p>
    <w:p w:rsidR="008043E3" w:rsidRPr="00803BC0" w:rsidRDefault="00784D01" w:rsidP="00247B7A">
      <w:pPr>
        <w:pStyle w:val="Default"/>
        <w:jc w:val="both"/>
        <w:rPr>
          <w:rFonts w:ascii="Times New Roman" w:hAnsi="Times New Roman"/>
        </w:rPr>
      </w:pPr>
      <w:r w:rsidRPr="00803BC0">
        <w:rPr>
          <w:rFonts w:ascii="Times New Roman" w:hAnsi="Times New Roman"/>
        </w:rPr>
        <w:t>Starostwo Powiatowe w Międzyrzeczu, ul. Przemysłowa 2, 66-300 Międzyrzecz- s</w:t>
      </w:r>
      <w:r w:rsidR="004646C7">
        <w:rPr>
          <w:rFonts w:ascii="Times New Roman" w:hAnsi="Times New Roman"/>
        </w:rPr>
        <w:t>ekretariat (</w:t>
      </w:r>
      <w:r w:rsidR="00803BC0">
        <w:rPr>
          <w:rFonts w:ascii="Times New Roman" w:hAnsi="Times New Roman"/>
        </w:rPr>
        <w:t>I Pię</w:t>
      </w:r>
      <w:r w:rsidRPr="00803BC0">
        <w:rPr>
          <w:rFonts w:ascii="Times New Roman" w:hAnsi="Times New Roman"/>
        </w:rPr>
        <w:t>tro)</w:t>
      </w:r>
      <w:r w:rsidR="00625459" w:rsidRPr="00803BC0">
        <w:rPr>
          <w:rFonts w:ascii="Times New Roman" w:hAnsi="Times New Roman"/>
        </w:rPr>
        <w:t>, w terminie do</w:t>
      </w:r>
      <w:r w:rsidR="00625459" w:rsidRPr="00803BC0">
        <w:rPr>
          <w:rFonts w:ascii="Times New Roman" w:hAnsi="Times New Roman"/>
          <w:b/>
        </w:rPr>
        <w:t xml:space="preserve"> </w:t>
      </w:r>
      <w:r w:rsidR="00625459" w:rsidRPr="00803BC0">
        <w:rPr>
          <w:rFonts w:ascii="Times New Roman" w:hAnsi="Times New Roman"/>
        </w:rPr>
        <w:t xml:space="preserve">dnia </w:t>
      </w:r>
      <w:r w:rsidR="004646C7">
        <w:rPr>
          <w:rFonts w:ascii="Times New Roman" w:hAnsi="Times New Roman"/>
          <w:b/>
        </w:rPr>
        <w:t>07.11.2017 r.</w:t>
      </w:r>
      <w:r w:rsidR="00247B7A" w:rsidRPr="00803BC0">
        <w:rPr>
          <w:rFonts w:ascii="Times New Roman" w:hAnsi="Times New Roman"/>
          <w:b/>
        </w:rPr>
        <w:t xml:space="preserve"> do godziny </w:t>
      </w:r>
      <w:r w:rsidR="004646C7">
        <w:rPr>
          <w:rFonts w:ascii="Times New Roman" w:hAnsi="Times New Roman"/>
          <w:b/>
        </w:rPr>
        <w:t>12.00.</w:t>
      </w:r>
    </w:p>
    <w:p w:rsidR="00950D58" w:rsidRPr="00803BC0" w:rsidRDefault="00950D58" w:rsidP="00950D58">
      <w:pPr>
        <w:suppressAutoHyphens/>
        <w:spacing w:before="120"/>
        <w:ind w:left="709" w:hanging="709"/>
        <w:jc w:val="both"/>
      </w:pPr>
      <w:r w:rsidRPr="00803BC0">
        <w:rPr>
          <w:b/>
          <w:spacing w:val="4"/>
          <w:lang w:eastAsia="ar-SA"/>
        </w:rPr>
        <w:t>16.2.</w:t>
      </w:r>
      <w:r w:rsidRPr="00803BC0">
        <w:rPr>
          <w:spacing w:val="4"/>
          <w:lang w:eastAsia="ar-SA"/>
        </w:rPr>
        <w:tab/>
      </w:r>
      <w:r w:rsidR="000D21DC" w:rsidRPr="00803BC0">
        <w:rPr>
          <w:bCs/>
          <w:spacing w:val="4"/>
        </w:rPr>
        <w:t>Otwarcie ofert nastąpi</w:t>
      </w:r>
      <w:r w:rsidR="000D21DC" w:rsidRPr="00803BC0">
        <w:rPr>
          <w:spacing w:val="4"/>
        </w:rPr>
        <w:t xml:space="preserve"> w </w:t>
      </w:r>
      <w:r w:rsidR="008921D8" w:rsidRPr="00803BC0">
        <w:rPr>
          <w:spacing w:val="4"/>
        </w:rPr>
        <w:t xml:space="preserve">dniu </w:t>
      </w:r>
      <w:r w:rsidR="004646C7">
        <w:rPr>
          <w:b/>
          <w:spacing w:val="4"/>
        </w:rPr>
        <w:t xml:space="preserve">07.11.2017 </w:t>
      </w:r>
      <w:r w:rsidR="00540FE9" w:rsidRPr="00803BC0">
        <w:rPr>
          <w:b/>
          <w:spacing w:val="4"/>
        </w:rPr>
        <w:t>r.</w:t>
      </w:r>
      <w:r w:rsidR="00C700C2" w:rsidRPr="00803BC0">
        <w:rPr>
          <w:b/>
          <w:spacing w:val="4"/>
        </w:rPr>
        <w:t xml:space="preserve"> </w:t>
      </w:r>
      <w:r w:rsidR="000D21DC" w:rsidRPr="00803BC0">
        <w:rPr>
          <w:b/>
          <w:spacing w:val="4"/>
        </w:rPr>
        <w:t xml:space="preserve">o godz. </w:t>
      </w:r>
      <w:r w:rsidR="004646C7">
        <w:rPr>
          <w:b/>
          <w:spacing w:val="4"/>
        </w:rPr>
        <w:t>12.30 w sali numer 1</w:t>
      </w:r>
      <w:r w:rsidR="008935FB">
        <w:rPr>
          <w:b/>
          <w:spacing w:val="4"/>
        </w:rPr>
        <w:t>6</w:t>
      </w:r>
      <w:bookmarkStart w:id="0" w:name="_GoBack"/>
      <w:bookmarkEnd w:id="0"/>
      <w:r w:rsidR="004646C7">
        <w:rPr>
          <w:b/>
          <w:spacing w:val="4"/>
        </w:rPr>
        <w:t xml:space="preserve"> – parter budynku.</w:t>
      </w:r>
    </w:p>
    <w:p w:rsidR="00950D58" w:rsidRPr="00803BC0" w:rsidRDefault="00950D58" w:rsidP="002D4D48">
      <w:pPr>
        <w:suppressAutoHyphens/>
        <w:spacing w:before="120"/>
        <w:ind w:left="709" w:hanging="709"/>
        <w:jc w:val="both"/>
      </w:pPr>
      <w:r w:rsidRPr="00803BC0">
        <w:rPr>
          <w:b/>
          <w:spacing w:val="4"/>
          <w:lang w:eastAsia="ar-SA"/>
        </w:rPr>
        <w:t>16.3.</w:t>
      </w:r>
      <w:r w:rsidRPr="00803BC0">
        <w:rPr>
          <w:b/>
          <w:spacing w:val="4"/>
          <w:lang w:eastAsia="ar-SA"/>
        </w:rPr>
        <w:tab/>
      </w:r>
      <w:r w:rsidR="000D21DC" w:rsidRPr="00803BC0">
        <w:t>Niezwłocznie po otwarciu ofert zamawiający zamieści na stronie internetowej informacje dotyczące:</w:t>
      </w:r>
    </w:p>
    <w:p w:rsidR="000D21DC" w:rsidRPr="00803BC0" w:rsidRDefault="000D21DC" w:rsidP="002D4D48">
      <w:pPr>
        <w:tabs>
          <w:tab w:val="left" w:pos="1134"/>
        </w:tabs>
        <w:spacing w:before="120" w:after="120"/>
        <w:ind w:left="720"/>
        <w:jc w:val="both"/>
      </w:pPr>
      <w:r w:rsidRPr="00803BC0">
        <w:rPr>
          <w:b/>
        </w:rPr>
        <w:t xml:space="preserve">1) </w:t>
      </w:r>
      <w:r w:rsidRPr="00803BC0">
        <w:rPr>
          <w:b/>
        </w:rPr>
        <w:tab/>
      </w:r>
      <w:r w:rsidRPr="00803BC0">
        <w:t xml:space="preserve">kwoty, jaką zamierza przeznaczyć na sfinansowanie zamówienia; </w:t>
      </w:r>
    </w:p>
    <w:p w:rsidR="000D21DC" w:rsidRPr="00803BC0" w:rsidRDefault="000D21DC" w:rsidP="002D4D48">
      <w:pPr>
        <w:tabs>
          <w:tab w:val="left" w:pos="1134"/>
        </w:tabs>
        <w:spacing w:before="120" w:after="120"/>
        <w:ind w:left="720"/>
        <w:jc w:val="both"/>
      </w:pPr>
      <w:r w:rsidRPr="00803BC0">
        <w:rPr>
          <w:b/>
        </w:rPr>
        <w:t>2)</w:t>
      </w:r>
      <w:r w:rsidRPr="00803BC0">
        <w:t xml:space="preserve"> </w:t>
      </w:r>
      <w:r w:rsidRPr="00803BC0">
        <w:tab/>
        <w:t xml:space="preserve">firm oraz adresów wykonawców, którzy złożyli oferty w terminie; </w:t>
      </w:r>
    </w:p>
    <w:p w:rsidR="00247B7A" w:rsidRPr="00803BC0" w:rsidRDefault="000D21DC" w:rsidP="001C1780">
      <w:pPr>
        <w:tabs>
          <w:tab w:val="left" w:pos="1134"/>
        </w:tabs>
        <w:spacing w:before="120" w:after="120"/>
        <w:ind w:left="1134" w:hanging="425"/>
        <w:jc w:val="both"/>
      </w:pPr>
      <w:r w:rsidRPr="00803BC0">
        <w:rPr>
          <w:b/>
        </w:rPr>
        <w:t>3)</w:t>
      </w:r>
      <w:r w:rsidRPr="00803BC0">
        <w:t xml:space="preserve"> </w:t>
      </w:r>
      <w:r w:rsidRPr="00803BC0">
        <w:tab/>
        <w:t>ceny, terminu wykonania zamówienia, okresu gwarancji i warunków płatności zawartych w ofertach.</w:t>
      </w:r>
    </w:p>
    <w:p w:rsidR="000D21DC" w:rsidRPr="00803BC0" w:rsidRDefault="000D21DC" w:rsidP="000D21DC">
      <w:pPr>
        <w:suppressAutoHyphens/>
        <w:rPr>
          <w:b/>
          <w:lang w:eastAsia="ar-SA"/>
        </w:rPr>
      </w:pPr>
      <w:r w:rsidRPr="00803BC0">
        <w:rPr>
          <w:b/>
          <w:lang w:eastAsia="ar-SA"/>
        </w:rPr>
        <w:t>17.</w:t>
      </w:r>
      <w:r w:rsidRPr="00803BC0">
        <w:rPr>
          <w:b/>
          <w:lang w:eastAsia="ar-SA"/>
        </w:rPr>
        <w:tab/>
      </w:r>
      <w:r w:rsidRPr="00803BC0">
        <w:rPr>
          <w:b/>
          <w:bCs/>
        </w:rPr>
        <w:t>TERMIN ZWIĄZANIA OFERTĄ</w:t>
      </w:r>
    </w:p>
    <w:p w:rsidR="000A5934" w:rsidRPr="00803BC0" w:rsidRDefault="00E65B44" w:rsidP="002E2313">
      <w:pPr>
        <w:suppressAutoHyphens/>
        <w:spacing w:before="120"/>
        <w:ind w:left="709"/>
        <w:jc w:val="both"/>
        <w:rPr>
          <w:spacing w:val="4"/>
        </w:rPr>
      </w:pPr>
      <w:r w:rsidRPr="00803BC0">
        <w:rPr>
          <w:spacing w:val="4"/>
        </w:rPr>
        <w:t xml:space="preserve">Termin związania ofertą wynosi </w:t>
      </w:r>
      <w:r w:rsidR="00A32643" w:rsidRPr="00803BC0">
        <w:rPr>
          <w:bCs/>
          <w:spacing w:val="4"/>
        </w:rPr>
        <w:t>3</w:t>
      </w:r>
      <w:r w:rsidRPr="00803BC0">
        <w:rPr>
          <w:bCs/>
          <w:spacing w:val="4"/>
        </w:rPr>
        <w:t>0</w:t>
      </w:r>
      <w:r w:rsidR="009B60D8" w:rsidRPr="00803BC0">
        <w:rPr>
          <w:bCs/>
          <w:spacing w:val="4"/>
        </w:rPr>
        <w:t xml:space="preserve"> dni</w:t>
      </w:r>
      <w:r w:rsidRPr="00803BC0">
        <w:rPr>
          <w:spacing w:val="4"/>
        </w:rPr>
        <w:t>. Bieg terminu związania ofertą rozpoczyna się wraz z u</w:t>
      </w:r>
      <w:r w:rsidR="00044FF6" w:rsidRPr="00803BC0">
        <w:rPr>
          <w:spacing w:val="4"/>
        </w:rPr>
        <w:t>pływem terminu składania ofert.</w:t>
      </w:r>
    </w:p>
    <w:p w:rsidR="00247B7A" w:rsidRDefault="00247B7A" w:rsidP="002E2313">
      <w:pPr>
        <w:suppressAutoHyphens/>
        <w:spacing w:before="120"/>
        <w:ind w:left="709"/>
        <w:jc w:val="both"/>
        <w:rPr>
          <w:spacing w:val="4"/>
        </w:rPr>
      </w:pPr>
    </w:p>
    <w:p w:rsidR="00D869D7" w:rsidRDefault="00D869D7" w:rsidP="002E2313">
      <w:pPr>
        <w:suppressAutoHyphens/>
        <w:spacing w:before="120"/>
        <w:ind w:left="709"/>
        <w:jc w:val="both"/>
        <w:rPr>
          <w:spacing w:val="4"/>
        </w:rPr>
      </w:pPr>
    </w:p>
    <w:p w:rsidR="00D869D7" w:rsidRDefault="00D869D7" w:rsidP="002E2313">
      <w:pPr>
        <w:suppressAutoHyphens/>
        <w:spacing w:before="120"/>
        <w:ind w:left="709"/>
        <w:jc w:val="both"/>
        <w:rPr>
          <w:spacing w:val="4"/>
        </w:rPr>
      </w:pPr>
    </w:p>
    <w:p w:rsidR="00D869D7" w:rsidRDefault="00D869D7" w:rsidP="002E2313">
      <w:pPr>
        <w:suppressAutoHyphens/>
        <w:spacing w:before="120"/>
        <w:ind w:left="709"/>
        <w:jc w:val="both"/>
        <w:rPr>
          <w:spacing w:val="4"/>
        </w:rPr>
      </w:pPr>
    </w:p>
    <w:p w:rsidR="00D869D7" w:rsidRDefault="00D869D7" w:rsidP="002E2313">
      <w:pPr>
        <w:suppressAutoHyphens/>
        <w:spacing w:before="120"/>
        <w:ind w:left="709"/>
        <w:jc w:val="both"/>
        <w:rPr>
          <w:spacing w:val="4"/>
        </w:rPr>
      </w:pPr>
    </w:p>
    <w:p w:rsidR="00D869D7" w:rsidRPr="00803BC0" w:rsidRDefault="00D869D7" w:rsidP="002E2313">
      <w:pPr>
        <w:suppressAutoHyphens/>
        <w:spacing w:before="120"/>
        <w:ind w:left="709"/>
        <w:jc w:val="both"/>
        <w:rPr>
          <w:spacing w:val="4"/>
        </w:rPr>
      </w:pPr>
    </w:p>
    <w:p w:rsidR="000A5934" w:rsidRDefault="00094748" w:rsidP="00094748">
      <w:pPr>
        <w:suppressAutoHyphens/>
        <w:ind w:right="-567"/>
        <w:rPr>
          <w:b/>
          <w:bCs/>
        </w:rPr>
      </w:pPr>
      <w:r w:rsidRPr="00803BC0">
        <w:rPr>
          <w:b/>
          <w:lang w:eastAsia="ar-SA"/>
        </w:rPr>
        <w:t>18.</w:t>
      </w:r>
      <w:r w:rsidRPr="00803BC0">
        <w:rPr>
          <w:b/>
          <w:lang w:eastAsia="ar-SA"/>
        </w:rPr>
        <w:tab/>
      </w:r>
      <w:r w:rsidRPr="00803BC0">
        <w:rPr>
          <w:b/>
          <w:bCs/>
        </w:rPr>
        <w:t>KRYTERIA WYBORU I SPOSÓB OCENY OFERT ORAZ UDZIELENIE ZAMÓWIENIA</w:t>
      </w:r>
    </w:p>
    <w:p w:rsidR="007733AA" w:rsidRDefault="007733AA" w:rsidP="00094748">
      <w:pPr>
        <w:suppressAutoHyphens/>
        <w:ind w:right="-567"/>
        <w:rPr>
          <w:b/>
          <w:bCs/>
        </w:rPr>
      </w:pPr>
    </w:p>
    <w:p w:rsidR="007733AA" w:rsidRPr="007733AA" w:rsidRDefault="007733AA" w:rsidP="00094748">
      <w:pPr>
        <w:suppressAutoHyphens/>
        <w:ind w:right="-567"/>
        <w:rPr>
          <w:bCs/>
        </w:rPr>
      </w:pPr>
      <w:r w:rsidRPr="007733AA">
        <w:rPr>
          <w:bCs/>
        </w:rPr>
        <w:t>Zamawiający oceni i porówna jedynie te oferty, które:</w:t>
      </w:r>
    </w:p>
    <w:p w:rsidR="007733AA" w:rsidRDefault="007733AA" w:rsidP="007733AA">
      <w:pPr>
        <w:pStyle w:val="Akapitzlist"/>
        <w:numPr>
          <w:ilvl w:val="0"/>
          <w:numId w:val="44"/>
        </w:numPr>
        <w:suppressAutoHyphens/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7733AA">
        <w:rPr>
          <w:rFonts w:ascii="Times New Roman" w:hAnsi="Times New Roman" w:cs="Times New Roman"/>
          <w:bCs/>
          <w:sz w:val="24"/>
          <w:szCs w:val="24"/>
        </w:rPr>
        <w:t>zostaną złożone przez Wykonawców niewykluczonych przez Za</w:t>
      </w:r>
      <w:r>
        <w:rPr>
          <w:rFonts w:ascii="Times New Roman" w:hAnsi="Times New Roman" w:cs="Times New Roman"/>
          <w:bCs/>
          <w:sz w:val="24"/>
          <w:szCs w:val="24"/>
        </w:rPr>
        <w:t>mawiającego z niniejszego postępowania;</w:t>
      </w:r>
    </w:p>
    <w:p w:rsidR="007733AA" w:rsidRPr="007733AA" w:rsidRDefault="007733AA" w:rsidP="007733AA">
      <w:pPr>
        <w:pStyle w:val="Akapitzlist"/>
        <w:numPr>
          <w:ilvl w:val="0"/>
          <w:numId w:val="44"/>
        </w:numPr>
        <w:suppressAutoHyphens/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zostaną odrzucone przez Zamawiającego.</w:t>
      </w:r>
    </w:p>
    <w:p w:rsidR="007733AA" w:rsidRPr="00803BC0" w:rsidRDefault="007733AA" w:rsidP="00094748">
      <w:pPr>
        <w:suppressAutoHyphens/>
        <w:ind w:right="-567"/>
        <w:rPr>
          <w:b/>
          <w:bCs/>
        </w:rPr>
      </w:pPr>
    </w:p>
    <w:p w:rsidR="00EE5729" w:rsidRPr="00803BC0" w:rsidRDefault="00EE5729" w:rsidP="00EE5729">
      <w:pPr>
        <w:spacing w:line="240" w:lineRule="exact"/>
        <w:ind w:left="709" w:hanging="709"/>
        <w:jc w:val="both"/>
      </w:pPr>
      <w:r w:rsidRPr="00803BC0">
        <w:rPr>
          <w:b/>
        </w:rPr>
        <w:t>18.1.</w:t>
      </w:r>
      <w:r w:rsidRPr="00803BC0">
        <w:t xml:space="preserve">  Przy dokonywaniu wyboru najkorzystniejszej oferty Zamawiający stosować będzie następujące kryteria oceny ofert:</w:t>
      </w:r>
    </w:p>
    <w:p w:rsidR="00492218" w:rsidRPr="00803BC0" w:rsidRDefault="00492218" w:rsidP="000A5934">
      <w:pPr>
        <w:spacing w:line="240" w:lineRule="exact"/>
        <w:jc w:val="both"/>
      </w:pP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07"/>
        <w:gridCol w:w="3828"/>
      </w:tblGrid>
      <w:tr w:rsidR="00EF758C" w:rsidRPr="00803BC0" w:rsidTr="000A5934">
        <w:trPr>
          <w:jc w:val="center"/>
        </w:trPr>
        <w:tc>
          <w:tcPr>
            <w:tcW w:w="669" w:type="dxa"/>
          </w:tcPr>
          <w:p w:rsidR="00CB01E6" w:rsidRPr="00803BC0" w:rsidRDefault="00CB01E6" w:rsidP="00492218">
            <w:pPr>
              <w:jc w:val="center"/>
              <w:rPr>
                <w:b/>
                <w:bCs/>
              </w:rPr>
            </w:pPr>
            <w:r w:rsidRPr="00803BC0">
              <w:rPr>
                <w:b/>
                <w:bCs/>
              </w:rPr>
              <w:t>Lp.</w:t>
            </w:r>
          </w:p>
        </w:tc>
        <w:tc>
          <w:tcPr>
            <w:tcW w:w="3107" w:type="dxa"/>
            <w:vAlign w:val="center"/>
          </w:tcPr>
          <w:p w:rsidR="00CB01E6" w:rsidRPr="00803BC0" w:rsidRDefault="00CB01E6" w:rsidP="00492218">
            <w:pPr>
              <w:jc w:val="center"/>
              <w:rPr>
                <w:b/>
                <w:bCs/>
              </w:rPr>
            </w:pPr>
            <w:r w:rsidRPr="00803BC0">
              <w:rPr>
                <w:b/>
                <w:bCs/>
              </w:rPr>
              <w:t>Kryterium</w:t>
            </w:r>
          </w:p>
        </w:tc>
        <w:tc>
          <w:tcPr>
            <w:tcW w:w="3828" w:type="dxa"/>
            <w:vAlign w:val="center"/>
          </w:tcPr>
          <w:p w:rsidR="00CB01E6" w:rsidRPr="00803BC0" w:rsidRDefault="00CB01E6" w:rsidP="00492218">
            <w:pPr>
              <w:jc w:val="center"/>
              <w:rPr>
                <w:b/>
                <w:bCs/>
              </w:rPr>
            </w:pPr>
            <w:r w:rsidRPr="00803BC0">
              <w:rPr>
                <w:b/>
                <w:bCs/>
              </w:rPr>
              <w:t>Waga kryterium</w:t>
            </w:r>
          </w:p>
          <w:p w:rsidR="00CB01E6" w:rsidRPr="00803BC0" w:rsidRDefault="00CB01E6" w:rsidP="00492218">
            <w:pPr>
              <w:jc w:val="center"/>
              <w:rPr>
                <w:b/>
                <w:bCs/>
              </w:rPr>
            </w:pPr>
            <w:r w:rsidRPr="00803BC0">
              <w:rPr>
                <w:b/>
                <w:bCs/>
              </w:rPr>
              <w:t>Maksymalna liczba punktów</w:t>
            </w:r>
          </w:p>
        </w:tc>
      </w:tr>
      <w:tr w:rsidR="00EF758C" w:rsidRPr="00803BC0" w:rsidTr="000A5934">
        <w:trPr>
          <w:jc w:val="center"/>
        </w:trPr>
        <w:tc>
          <w:tcPr>
            <w:tcW w:w="669" w:type="dxa"/>
            <w:vAlign w:val="center"/>
          </w:tcPr>
          <w:p w:rsidR="00CB01E6" w:rsidRPr="00803BC0" w:rsidRDefault="00CB01E6" w:rsidP="004922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03BC0">
              <w:rPr>
                <w:sz w:val="24"/>
                <w:szCs w:val="24"/>
              </w:rPr>
              <w:t>1.</w:t>
            </w:r>
          </w:p>
        </w:tc>
        <w:tc>
          <w:tcPr>
            <w:tcW w:w="3107" w:type="dxa"/>
            <w:vAlign w:val="center"/>
          </w:tcPr>
          <w:p w:rsidR="00CB01E6" w:rsidRPr="00803BC0" w:rsidRDefault="00965E27" w:rsidP="004922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03BC0">
              <w:rPr>
                <w:sz w:val="24"/>
                <w:szCs w:val="24"/>
              </w:rPr>
              <w:t>C</w:t>
            </w:r>
            <w:r w:rsidR="00CB01E6" w:rsidRPr="00803BC0">
              <w:rPr>
                <w:sz w:val="24"/>
                <w:szCs w:val="24"/>
              </w:rPr>
              <w:t xml:space="preserve">ena oferty brutto </w:t>
            </w:r>
            <w:r w:rsidRPr="00803BC0">
              <w:rPr>
                <w:sz w:val="24"/>
                <w:szCs w:val="24"/>
              </w:rPr>
              <w:t>(za wybraną część)</w:t>
            </w:r>
          </w:p>
        </w:tc>
        <w:tc>
          <w:tcPr>
            <w:tcW w:w="3828" w:type="dxa"/>
            <w:vAlign w:val="center"/>
          </w:tcPr>
          <w:p w:rsidR="00CB01E6" w:rsidRPr="00803BC0" w:rsidRDefault="00CB01E6" w:rsidP="00492218">
            <w:pPr>
              <w:jc w:val="center"/>
            </w:pPr>
            <w:r w:rsidRPr="00803BC0">
              <w:t>60%</w:t>
            </w:r>
          </w:p>
          <w:p w:rsidR="00CB01E6" w:rsidRPr="00803BC0" w:rsidRDefault="00CA4EF6" w:rsidP="00492218">
            <w:pPr>
              <w:jc w:val="center"/>
            </w:pPr>
            <w:r w:rsidRPr="00803BC0">
              <w:t xml:space="preserve">   60 pkt</w:t>
            </w:r>
          </w:p>
        </w:tc>
      </w:tr>
      <w:tr w:rsidR="00CB01E6" w:rsidRPr="00803BC0" w:rsidTr="000A5934">
        <w:trPr>
          <w:jc w:val="center"/>
        </w:trPr>
        <w:tc>
          <w:tcPr>
            <w:tcW w:w="669" w:type="dxa"/>
            <w:vAlign w:val="center"/>
          </w:tcPr>
          <w:p w:rsidR="00CB01E6" w:rsidRPr="00803BC0" w:rsidRDefault="00CB01E6" w:rsidP="000910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  <w:p w:rsidR="00CB01E6" w:rsidRPr="00803BC0" w:rsidRDefault="00CB01E6" w:rsidP="000910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03BC0">
              <w:rPr>
                <w:sz w:val="24"/>
                <w:szCs w:val="24"/>
              </w:rPr>
              <w:t>2.</w:t>
            </w:r>
          </w:p>
          <w:p w:rsidR="00CB01E6" w:rsidRPr="00803BC0" w:rsidRDefault="00CB01E6" w:rsidP="000910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CB01E6" w:rsidRPr="00803BC0" w:rsidRDefault="00165341" w:rsidP="00247B7A">
            <w:pPr>
              <w:jc w:val="center"/>
              <w:rPr>
                <w:bCs/>
              </w:rPr>
            </w:pPr>
            <w:r w:rsidRPr="00803BC0">
              <w:rPr>
                <w:bCs/>
              </w:rPr>
              <w:t xml:space="preserve">Czas dostawy </w:t>
            </w:r>
          </w:p>
        </w:tc>
        <w:tc>
          <w:tcPr>
            <w:tcW w:w="3828" w:type="dxa"/>
            <w:vAlign w:val="center"/>
          </w:tcPr>
          <w:p w:rsidR="00CB01E6" w:rsidRPr="00803BC0" w:rsidRDefault="00CB01E6" w:rsidP="00AC547C">
            <w:pPr>
              <w:jc w:val="center"/>
            </w:pPr>
            <w:r w:rsidRPr="00803BC0">
              <w:t>40%</w:t>
            </w:r>
          </w:p>
          <w:p w:rsidR="00CB01E6" w:rsidRPr="00803BC0" w:rsidRDefault="00CA4EF6" w:rsidP="00AC547C">
            <w:pPr>
              <w:jc w:val="center"/>
            </w:pPr>
            <w:r w:rsidRPr="00803BC0">
              <w:t xml:space="preserve">   40 pkt</w:t>
            </w:r>
          </w:p>
        </w:tc>
      </w:tr>
    </w:tbl>
    <w:p w:rsidR="007B2F80" w:rsidRPr="00803BC0" w:rsidRDefault="007B2F80" w:rsidP="00411052">
      <w:pPr>
        <w:spacing w:line="240" w:lineRule="exact"/>
        <w:jc w:val="both"/>
        <w:rPr>
          <w:b/>
        </w:rPr>
      </w:pPr>
    </w:p>
    <w:p w:rsidR="00EE5729" w:rsidRPr="00803BC0" w:rsidRDefault="00400DA5" w:rsidP="00400DA5">
      <w:pPr>
        <w:tabs>
          <w:tab w:val="left" w:pos="851"/>
        </w:tabs>
        <w:spacing w:line="240" w:lineRule="exact"/>
        <w:jc w:val="both"/>
        <w:rPr>
          <w:bCs/>
        </w:rPr>
      </w:pPr>
      <w:r w:rsidRPr="00803BC0">
        <w:rPr>
          <w:b/>
          <w:bCs/>
        </w:rPr>
        <w:t>18.2.</w:t>
      </w:r>
      <w:r w:rsidRPr="00803BC0">
        <w:rPr>
          <w:bCs/>
        </w:rPr>
        <w:t xml:space="preserve">  </w:t>
      </w:r>
      <w:r w:rsidR="00EE5729" w:rsidRPr="00803BC0">
        <w:rPr>
          <w:bCs/>
        </w:rPr>
        <w:t>Opis kryterium</w:t>
      </w:r>
      <w:r w:rsidR="00DD0EC6" w:rsidRPr="00803BC0">
        <w:rPr>
          <w:bCs/>
        </w:rPr>
        <w:t xml:space="preserve"> nr 1 </w:t>
      </w:r>
      <w:r w:rsidR="00EE5729" w:rsidRPr="00803BC0">
        <w:rPr>
          <w:bCs/>
        </w:rPr>
        <w:t>„</w:t>
      </w:r>
      <w:r w:rsidR="00965E27" w:rsidRPr="00803BC0">
        <w:rPr>
          <w:bCs/>
        </w:rPr>
        <w:t>C</w:t>
      </w:r>
      <w:r w:rsidR="00EE5729" w:rsidRPr="00803BC0">
        <w:rPr>
          <w:bCs/>
        </w:rPr>
        <w:t>ena oferty brutto”</w:t>
      </w:r>
    </w:p>
    <w:p w:rsidR="00EE5729" w:rsidRPr="00803BC0" w:rsidRDefault="00EE5729" w:rsidP="00EE5729">
      <w:pPr>
        <w:tabs>
          <w:tab w:val="left" w:pos="851"/>
        </w:tabs>
        <w:spacing w:line="240" w:lineRule="exact"/>
        <w:ind w:left="720"/>
        <w:jc w:val="both"/>
        <w:rPr>
          <w:bCs/>
        </w:rPr>
      </w:pPr>
      <w:r w:rsidRPr="00803BC0">
        <w:rPr>
          <w:bCs/>
        </w:rPr>
        <w:t xml:space="preserve">Kryterium </w:t>
      </w:r>
      <w:r w:rsidRPr="00803BC0">
        <w:t>„</w:t>
      </w:r>
      <w:r w:rsidR="00965E27" w:rsidRPr="00803BC0">
        <w:t>C</w:t>
      </w:r>
      <w:r w:rsidRPr="00803BC0">
        <w:t xml:space="preserve">ena oferty brutto” </w:t>
      </w:r>
      <w:r w:rsidRPr="00803BC0">
        <w:rPr>
          <w:bCs/>
        </w:rPr>
        <w:t>będzie rozpatrywane na podstawie ceny ofertowej brutto za</w:t>
      </w:r>
      <w:r w:rsidRPr="00803BC0">
        <w:t xml:space="preserve"> </w:t>
      </w:r>
      <w:r w:rsidRPr="00803BC0">
        <w:rPr>
          <w:bCs/>
        </w:rPr>
        <w:t>wykonanie przed</w:t>
      </w:r>
      <w:r w:rsidR="004350DE" w:rsidRPr="00803BC0">
        <w:rPr>
          <w:bCs/>
        </w:rPr>
        <w:t>miotu zamówienia</w:t>
      </w:r>
      <w:r w:rsidR="00965E27" w:rsidRPr="00803BC0">
        <w:rPr>
          <w:bCs/>
        </w:rPr>
        <w:t xml:space="preserve"> (wybranej części)</w:t>
      </w:r>
      <w:r w:rsidR="004350DE" w:rsidRPr="00803BC0">
        <w:rPr>
          <w:bCs/>
        </w:rPr>
        <w:t xml:space="preserve"> wpisanej przez </w:t>
      </w:r>
      <w:r w:rsidR="00CA4EF6" w:rsidRPr="00803BC0">
        <w:rPr>
          <w:bCs/>
        </w:rPr>
        <w:t xml:space="preserve">Wykonawcę </w:t>
      </w:r>
      <w:r w:rsidRPr="00803BC0">
        <w:rPr>
          <w:bCs/>
        </w:rPr>
        <w:t xml:space="preserve">w  Formularzu „Oferta”. W tym kryterium można uzyskać maksymalnie </w:t>
      </w:r>
      <w:r w:rsidR="00400DA5" w:rsidRPr="00803BC0">
        <w:rPr>
          <w:bCs/>
        </w:rPr>
        <w:t>6</w:t>
      </w:r>
      <w:r w:rsidRPr="00803BC0">
        <w:rPr>
          <w:bCs/>
        </w:rPr>
        <w:t>0 punktów. Przyznane punkty zostaną zaokrąglone do dwóch miejsc po przecinku.</w:t>
      </w:r>
    </w:p>
    <w:p w:rsidR="00EE5729" w:rsidRPr="00803BC0" w:rsidRDefault="00EE5729" w:rsidP="00EE5729">
      <w:pPr>
        <w:spacing w:line="240" w:lineRule="exact"/>
        <w:ind w:left="709" w:hanging="1"/>
        <w:jc w:val="both"/>
        <w:rPr>
          <w:bCs/>
        </w:rPr>
      </w:pPr>
      <w:r w:rsidRPr="00803BC0">
        <w:rPr>
          <w:bCs/>
        </w:rPr>
        <w:t>Licz</w:t>
      </w:r>
      <w:r w:rsidR="001C1780" w:rsidRPr="00803BC0">
        <w:rPr>
          <w:bCs/>
        </w:rPr>
        <w:t>ba punktów w kryterium „C</w:t>
      </w:r>
      <w:r w:rsidRPr="00803BC0">
        <w:rPr>
          <w:bCs/>
        </w:rPr>
        <w:t>ena oferty brutto” (C) zostanie obliczona według następującego wzoru:</w:t>
      </w:r>
    </w:p>
    <w:p w:rsidR="00EE5729" w:rsidRPr="00803BC0" w:rsidRDefault="00EE5729" w:rsidP="00EE5729">
      <w:pPr>
        <w:spacing w:line="240" w:lineRule="exact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6"/>
        <w:gridCol w:w="865"/>
        <w:gridCol w:w="3437"/>
        <w:gridCol w:w="1957"/>
      </w:tblGrid>
      <w:tr w:rsidR="00EF758C" w:rsidRPr="00803BC0" w:rsidTr="00441BF9">
        <w:trPr>
          <w:gridAfter w:val="1"/>
          <w:wAfter w:w="1957" w:type="dxa"/>
          <w:cantSplit/>
          <w:trHeight w:val="219"/>
          <w:jc w:val="center"/>
        </w:trPr>
        <w:tc>
          <w:tcPr>
            <w:tcW w:w="1578" w:type="dxa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ind w:left="360"/>
              <w:jc w:val="both"/>
              <w:rPr>
                <w:iCs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jc w:val="both"/>
              <w:rPr>
                <w:b/>
                <w:iCs/>
              </w:rPr>
            </w:pPr>
            <w:r w:rsidRPr="00803BC0">
              <w:rPr>
                <w:b/>
                <w:iCs/>
              </w:rPr>
              <w:t>C =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E5729" w:rsidRPr="00803BC0" w:rsidRDefault="00441BF9" w:rsidP="00802537">
            <w:pPr>
              <w:shd w:val="clear" w:color="auto" w:fill="FFFFFF"/>
              <w:spacing w:line="240" w:lineRule="exact"/>
              <w:ind w:left="-24"/>
              <w:jc w:val="both"/>
              <w:rPr>
                <w:b/>
                <w:iCs/>
              </w:rPr>
            </w:pPr>
            <w:r w:rsidRPr="00803BC0">
              <w:rPr>
                <w:b/>
                <w:iCs/>
              </w:rPr>
              <w:t>C</w:t>
            </w:r>
            <w:r w:rsidR="00EE5729" w:rsidRPr="00803BC0">
              <w:rPr>
                <w:b/>
                <w:iCs/>
              </w:rPr>
              <w:t>min</w:t>
            </w:r>
          </w:p>
        </w:tc>
        <w:tc>
          <w:tcPr>
            <w:tcW w:w="3437" w:type="dxa"/>
            <w:vMerge w:val="restart"/>
            <w:vAlign w:val="center"/>
          </w:tcPr>
          <w:p w:rsidR="00EE5729" w:rsidRPr="00803BC0" w:rsidRDefault="00EE5729" w:rsidP="00400DA5">
            <w:pPr>
              <w:shd w:val="clear" w:color="auto" w:fill="FFFFFF"/>
              <w:spacing w:line="240" w:lineRule="exact"/>
              <w:jc w:val="both"/>
              <w:rPr>
                <w:b/>
                <w:iCs/>
              </w:rPr>
            </w:pPr>
            <w:r w:rsidRPr="00803BC0">
              <w:rPr>
                <w:b/>
                <w:iCs/>
              </w:rPr>
              <w:t xml:space="preserve">x </w:t>
            </w:r>
            <w:r w:rsidR="00400DA5" w:rsidRPr="00803BC0">
              <w:rPr>
                <w:b/>
                <w:iCs/>
              </w:rPr>
              <w:t>6</w:t>
            </w:r>
            <w:r w:rsidRPr="00803BC0">
              <w:rPr>
                <w:b/>
                <w:iCs/>
              </w:rPr>
              <w:t>0 pkt</w:t>
            </w:r>
          </w:p>
        </w:tc>
      </w:tr>
      <w:tr w:rsidR="00EF758C" w:rsidRPr="00803BC0" w:rsidTr="00441BF9">
        <w:trPr>
          <w:gridAfter w:val="1"/>
          <w:wAfter w:w="1957" w:type="dxa"/>
          <w:cantSplit/>
          <w:trHeight w:val="219"/>
          <w:jc w:val="center"/>
        </w:trPr>
        <w:tc>
          <w:tcPr>
            <w:tcW w:w="1578" w:type="dxa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ind w:left="360"/>
              <w:jc w:val="both"/>
              <w:rPr>
                <w:iCs/>
              </w:rPr>
            </w:pPr>
          </w:p>
        </w:tc>
        <w:tc>
          <w:tcPr>
            <w:tcW w:w="666" w:type="dxa"/>
            <w:vMerge/>
            <w:vAlign w:val="center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ind w:left="360"/>
              <w:jc w:val="both"/>
              <w:rPr>
                <w:iCs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E5729" w:rsidRPr="00803BC0" w:rsidRDefault="00441BF9" w:rsidP="00802537">
            <w:pPr>
              <w:shd w:val="clear" w:color="auto" w:fill="FFFFFF"/>
              <w:spacing w:line="240" w:lineRule="exact"/>
              <w:ind w:left="-24"/>
              <w:jc w:val="both"/>
              <w:rPr>
                <w:b/>
                <w:iCs/>
              </w:rPr>
            </w:pPr>
            <w:r w:rsidRPr="00803BC0">
              <w:rPr>
                <w:b/>
                <w:iCs/>
              </w:rPr>
              <w:t>C</w:t>
            </w:r>
            <w:r w:rsidR="00EE5729" w:rsidRPr="00803BC0">
              <w:rPr>
                <w:b/>
                <w:iCs/>
              </w:rPr>
              <w:t>o</w:t>
            </w:r>
          </w:p>
        </w:tc>
        <w:tc>
          <w:tcPr>
            <w:tcW w:w="3437" w:type="dxa"/>
            <w:vMerge/>
            <w:vAlign w:val="center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ind w:left="360"/>
              <w:jc w:val="both"/>
              <w:rPr>
                <w:iCs/>
              </w:rPr>
            </w:pPr>
          </w:p>
        </w:tc>
      </w:tr>
      <w:tr w:rsidR="00EF758C" w:rsidRPr="00803BC0" w:rsidTr="00441BF9">
        <w:trPr>
          <w:cantSplit/>
          <w:trHeight w:val="73"/>
          <w:jc w:val="center"/>
        </w:trPr>
        <w:tc>
          <w:tcPr>
            <w:tcW w:w="1578" w:type="dxa"/>
            <w:vAlign w:val="bottom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ind w:left="360"/>
              <w:jc w:val="both"/>
              <w:rPr>
                <w:iCs/>
              </w:rPr>
            </w:pPr>
            <w:r w:rsidRPr="00803BC0">
              <w:t xml:space="preserve">gdzie:      </w:t>
            </w:r>
          </w:p>
        </w:tc>
        <w:tc>
          <w:tcPr>
            <w:tcW w:w="666" w:type="dxa"/>
            <w:vAlign w:val="bottom"/>
          </w:tcPr>
          <w:p w:rsidR="00EE5729" w:rsidRPr="00803BC0" w:rsidRDefault="00EE5729" w:rsidP="001C1780">
            <w:pPr>
              <w:shd w:val="clear" w:color="auto" w:fill="FFFFFF"/>
              <w:jc w:val="both"/>
              <w:rPr>
                <w:iCs/>
              </w:rPr>
            </w:pPr>
          </w:p>
        </w:tc>
        <w:tc>
          <w:tcPr>
            <w:tcW w:w="6259" w:type="dxa"/>
            <w:gridSpan w:val="3"/>
            <w:vAlign w:val="bottom"/>
          </w:tcPr>
          <w:p w:rsidR="00EE5729" w:rsidRPr="00803BC0" w:rsidRDefault="00EE5729" w:rsidP="001C1780">
            <w:pPr>
              <w:shd w:val="clear" w:color="auto" w:fill="FFFFFF"/>
              <w:jc w:val="both"/>
              <w:rPr>
                <w:iCs/>
              </w:rPr>
            </w:pPr>
          </w:p>
          <w:p w:rsidR="00EE5729" w:rsidRPr="00803BC0" w:rsidRDefault="00441BF9" w:rsidP="001C1780">
            <w:pPr>
              <w:shd w:val="clear" w:color="auto" w:fill="FFFFFF"/>
              <w:jc w:val="both"/>
              <w:rPr>
                <w:iCs/>
              </w:rPr>
            </w:pPr>
            <w:r w:rsidRPr="00803BC0">
              <w:rPr>
                <w:iCs/>
              </w:rPr>
              <w:t>C</w:t>
            </w:r>
            <w:r w:rsidR="00EE5729" w:rsidRPr="00803BC0">
              <w:rPr>
                <w:iCs/>
              </w:rPr>
              <w:t xml:space="preserve">min – </w:t>
            </w:r>
            <w:r w:rsidR="00EE5729" w:rsidRPr="00803BC0">
              <w:t>cena (cena ofertowa brutto) oferty</w:t>
            </w:r>
            <w:r w:rsidR="00EE5729" w:rsidRPr="00803BC0">
              <w:rPr>
                <w:iCs/>
              </w:rPr>
              <w:t xml:space="preserve"> najtańszej</w:t>
            </w:r>
            <w:r w:rsidRPr="00803BC0">
              <w:t>,</w:t>
            </w:r>
          </w:p>
        </w:tc>
      </w:tr>
      <w:tr w:rsidR="00EF758C" w:rsidRPr="00803BC0" w:rsidTr="00441BF9">
        <w:trPr>
          <w:cantSplit/>
          <w:trHeight w:val="658"/>
          <w:jc w:val="center"/>
        </w:trPr>
        <w:tc>
          <w:tcPr>
            <w:tcW w:w="1578" w:type="dxa"/>
            <w:vAlign w:val="center"/>
          </w:tcPr>
          <w:p w:rsidR="00EE5729" w:rsidRPr="00803BC0" w:rsidRDefault="00EE5729" w:rsidP="00802537">
            <w:pPr>
              <w:shd w:val="clear" w:color="auto" w:fill="FFFFFF"/>
              <w:spacing w:line="240" w:lineRule="exact"/>
              <w:ind w:left="360"/>
              <w:jc w:val="both"/>
            </w:pPr>
          </w:p>
        </w:tc>
        <w:tc>
          <w:tcPr>
            <w:tcW w:w="666" w:type="dxa"/>
            <w:vAlign w:val="center"/>
          </w:tcPr>
          <w:p w:rsidR="00EE5729" w:rsidRPr="00803BC0" w:rsidRDefault="00EE5729" w:rsidP="001C1780">
            <w:pPr>
              <w:shd w:val="clear" w:color="auto" w:fill="FFFFFF"/>
              <w:jc w:val="both"/>
              <w:rPr>
                <w:iCs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2F46E1" w:rsidRPr="00803BC0" w:rsidRDefault="00441BF9" w:rsidP="001C1780">
            <w:pPr>
              <w:shd w:val="clear" w:color="auto" w:fill="FFFFFF"/>
              <w:jc w:val="both"/>
            </w:pPr>
            <w:r w:rsidRPr="00803BC0">
              <w:rPr>
                <w:iCs/>
              </w:rPr>
              <w:t>C</w:t>
            </w:r>
            <w:r w:rsidR="00EE5729" w:rsidRPr="00803BC0">
              <w:rPr>
                <w:iCs/>
              </w:rPr>
              <w:t>o –</w:t>
            </w:r>
            <w:r w:rsidR="00EE5729" w:rsidRPr="00803BC0">
              <w:t xml:space="preserve"> cena (cena ofertowa brutto) oferty ocenianej</w:t>
            </w:r>
            <w:r w:rsidRPr="00803BC0">
              <w:t>.</w:t>
            </w:r>
          </w:p>
        </w:tc>
      </w:tr>
    </w:tbl>
    <w:p w:rsidR="009C0645" w:rsidRPr="00803BC0" w:rsidRDefault="009C0645" w:rsidP="009C0645">
      <w:pPr>
        <w:tabs>
          <w:tab w:val="left" w:pos="851"/>
        </w:tabs>
        <w:spacing w:line="240" w:lineRule="exact"/>
        <w:jc w:val="both"/>
        <w:rPr>
          <w:bCs/>
        </w:rPr>
      </w:pPr>
      <w:r w:rsidRPr="00803BC0">
        <w:rPr>
          <w:b/>
          <w:bCs/>
        </w:rPr>
        <w:t>18.</w:t>
      </w:r>
      <w:r w:rsidR="0030107B" w:rsidRPr="00803BC0">
        <w:rPr>
          <w:b/>
          <w:bCs/>
        </w:rPr>
        <w:t>3</w:t>
      </w:r>
      <w:r w:rsidRPr="00803BC0">
        <w:rPr>
          <w:b/>
          <w:bCs/>
        </w:rPr>
        <w:t>.</w:t>
      </w:r>
      <w:r w:rsidRPr="00803BC0">
        <w:rPr>
          <w:bCs/>
        </w:rPr>
        <w:t xml:space="preserve">  Opis </w:t>
      </w:r>
      <w:r w:rsidR="00DD0EC6" w:rsidRPr="00803BC0">
        <w:rPr>
          <w:bCs/>
        </w:rPr>
        <w:t xml:space="preserve">kryterium nr 2 </w:t>
      </w:r>
      <w:r w:rsidR="00AC6D81" w:rsidRPr="00803BC0">
        <w:rPr>
          <w:bCs/>
        </w:rPr>
        <w:t>„</w:t>
      </w:r>
      <w:r w:rsidR="00A1406D" w:rsidRPr="00803BC0">
        <w:rPr>
          <w:bCs/>
        </w:rPr>
        <w:t>czas dostawy</w:t>
      </w:r>
      <w:r w:rsidRPr="00803BC0">
        <w:rPr>
          <w:bCs/>
        </w:rPr>
        <w:t>”</w:t>
      </w:r>
      <w:r w:rsidR="007C5433" w:rsidRPr="00803BC0">
        <w:rPr>
          <w:bCs/>
        </w:rPr>
        <w:t>.</w:t>
      </w:r>
    </w:p>
    <w:p w:rsidR="002F46E1" w:rsidRPr="00803BC0" w:rsidRDefault="00CF797C" w:rsidP="00253B17">
      <w:pPr>
        <w:tabs>
          <w:tab w:val="left" w:pos="851"/>
        </w:tabs>
        <w:spacing w:line="240" w:lineRule="exact"/>
        <w:ind w:left="709"/>
        <w:jc w:val="both"/>
        <w:rPr>
          <w:bCs/>
        </w:rPr>
      </w:pPr>
      <w:r w:rsidRPr="00803BC0">
        <w:rPr>
          <w:bCs/>
        </w:rPr>
        <w:t>K</w:t>
      </w:r>
      <w:r w:rsidR="00253B17" w:rsidRPr="00803BC0">
        <w:rPr>
          <w:bCs/>
        </w:rPr>
        <w:t>ryterium „</w:t>
      </w:r>
      <w:r w:rsidR="00A1406D" w:rsidRPr="00803BC0">
        <w:rPr>
          <w:bCs/>
        </w:rPr>
        <w:t>czas dostawy</w:t>
      </w:r>
      <w:r w:rsidR="00253B17" w:rsidRPr="00803BC0">
        <w:rPr>
          <w:bCs/>
        </w:rPr>
        <w:t>”</w:t>
      </w:r>
      <w:r w:rsidRPr="00803BC0">
        <w:rPr>
          <w:bCs/>
        </w:rPr>
        <w:t xml:space="preserve"> będzie rozpatrywane na podstawie informacji podanej przez wykonawcę w </w:t>
      </w:r>
      <w:r w:rsidR="0097304C" w:rsidRPr="00803BC0">
        <w:rPr>
          <w:bCs/>
        </w:rPr>
        <w:t>Formularzu</w:t>
      </w:r>
      <w:r w:rsidRPr="00803BC0">
        <w:rPr>
          <w:bCs/>
        </w:rPr>
        <w:t xml:space="preserve"> „Oferta”.</w:t>
      </w:r>
    </w:p>
    <w:p w:rsidR="00CF797C" w:rsidRPr="00803BC0" w:rsidRDefault="00CF797C" w:rsidP="00253B17">
      <w:pPr>
        <w:tabs>
          <w:tab w:val="left" w:pos="851"/>
        </w:tabs>
        <w:spacing w:line="240" w:lineRule="exact"/>
        <w:ind w:left="709"/>
        <w:jc w:val="both"/>
        <w:rPr>
          <w:bCs/>
        </w:rPr>
      </w:pPr>
      <w:r w:rsidRPr="00803BC0">
        <w:rPr>
          <w:bCs/>
        </w:rPr>
        <w:t xml:space="preserve">Obliczenie liczby punktów przyznanych każdej złożonej i nieodrzuconej ofercie </w:t>
      </w:r>
      <w:r w:rsidR="00AD1D6A" w:rsidRPr="00803BC0">
        <w:rPr>
          <w:bCs/>
        </w:rPr>
        <w:t>zostanie dokonane na podstawie poniższego wzoru:</w:t>
      </w:r>
    </w:p>
    <w:p w:rsidR="00AD1D6A" w:rsidRPr="00803BC0" w:rsidRDefault="00AD1D6A" w:rsidP="00253B17">
      <w:pPr>
        <w:tabs>
          <w:tab w:val="left" w:pos="851"/>
        </w:tabs>
        <w:spacing w:line="240" w:lineRule="exact"/>
        <w:ind w:left="709"/>
        <w:jc w:val="both"/>
        <w:rPr>
          <w:bCs/>
        </w:rPr>
      </w:pPr>
    </w:p>
    <w:p w:rsidR="00A1406D" w:rsidRPr="00803BC0" w:rsidRDefault="00A1406D" w:rsidP="00A1406D">
      <w:pPr>
        <w:contextualSpacing/>
        <w:jc w:val="both"/>
        <w:rPr>
          <w:rFonts w:eastAsia="Calibri"/>
          <w:b/>
        </w:rPr>
      </w:pPr>
      <w:r w:rsidRPr="00803BC0">
        <w:rPr>
          <w:rFonts w:eastAsia="Calibri"/>
          <w:b/>
        </w:rPr>
        <w:t xml:space="preserve">1) czas dostawy do </w:t>
      </w:r>
      <w:r w:rsidR="00784D01" w:rsidRPr="00803BC0">
        <w:rPr>
          <w:rFonts w:eastAsia="Calibri"/>
          <w:b/>
        </w:rPr>
        <w:t>5</w:t>
      </w:r>
      <w:r w:rsidRPr="00803BC0">
        <w:rPr>
          <w:rFonts w:eastAsia="Calibri"/>
          <w:b/>
        </w:rPr>
        <w:t xml:space="preserve"> dni ro</w:t>
      </w:r>
      <w:r w:rsidR="00784D01" w:rsidRPr="00803BC0">
        <w:rPr>
          <w:rFonts w:eastAsia="Calibri"/>
          <w:b/>
        </w:rPr>
        <w:t>boczych od podpisania umowy (2-5</w:t>
      </w:r>
      <w:r w:rsidRPr="00803BC0">
        <w:rPr>
          <w:rFonts w:eastAsia="Calibri"/>
          <w:b/>
        </w:rPr>
        <w:t xml:space="preserve"> dni)  40 pkt</w:t>
      </w:r>
    </w:p>
    <w:p w:rsidR="00A1406D" w:rsidRPr="00803BC0" w:rsidRDefault="00A1406D" w:rsidP="00A1406D">
      <w:pPr>
        <w:contextualSpacing/>
        <w:jc w:val="both"/>
        <w:rPr>
          <w:rFonts w:eastAsia="Calibri"/>
          <w:b/>
        </w:rPr>
      </w:pPr>
      <w:r w:rsidRPr="00803BC0">
        <w:rPr>
          <w:rFonts w:eastAsia="Calibri"/>
          <w:b/>
        </w:rPr>
        <w:t xml:space="preserve">2) czas dostawy do </w:t>
      </w:r>
      <w:r w:rsidR="00784D01" w:rsidRPr="00803BC0">
        <w:rPr>
          <w:rFonts w:eastAsia="Calibri"/>
          <w:b/>
        </w:rPr>
        <w:t>10</w:t>
      </w:r>
      <w:r w:rsidRPr="00803BC0">
        <w:rPr>
          <w:rFonts w:eastAsia="Calibri"/>
          <w:b/>
        </w:rPr>
        <w:t xml:space="preserve"> dni ro</w:t>
      </w:r>
      <w:r w:rsidR="00784D01" w:rsidRPr="00803BC0">
        <w:rPr>
          <w:rFonts w:eastAsia="Calibri"/>
          <w:b/>
        </w:rPr>
        <w:t>boczych od podpisania umowy (6-10 dni</w:t>
      </w:r>
      <w:r w:rsidRPr="00803BC0">
        <w:rPr>
          <w:rFonts w:eastAsia="Calibri"/>
          <w:b/>
        </w:rPr>
        <w:t>)  20 pkt</w:t>
      </w:r>
    </w:p>
    <w:p w:rsidR="00A1406D" w:rsidRPr="00803BC0" w:rsidRDefault="00A1406D" w:rsidP="00A1406D">
      <w:pPr>
        <w:contextualSpacing/>
        <w:jc w:val="both"/>
        <w:rPr>
          <w:rFonts w:eastAsia="Calibri"/>
          <w:b/>
        </w:rPr>
      </w:pPr>
      <w:r w:rsidRPr="00803BC0">
        <w:rPr>
          <w:rFonts w:eastAsia="Calibri"/>
          <w:b/>
        </w:rPr>
        <w:t xml:space="preserve">3) czas dostawy do </w:t>
      </w:r>
      <w:r w:rsidR="00784D01" w:rsidRPr="00803BC0">
        <w:rPr>
          <w:rFonts w:eastAsia="Calibri"/>
          <w:b/>
        </w:rPr>
        <w:t>14</w:t>
      </w:r>
      <w:r w:rsidRPr="00803BC0">
        <w:rPr>
          <w:rFonts w:eastAsia="Calibri"/>
          <w:b/>
        </w:rPr>
        <w:t xml:space="preserve"> dni roboczych od podpisania umowy (</w:t>
      </w:r>
      <w:r w:rsidR="00784D01" w:rsidRPr="00803BC0">
        <w:rPr>
          <w:rFonts w:eastAsia="Calibri"/>
          <w:b/>
        </w:rPr>
        <w:t>11-14 dni</w:t>
      </w:r>
      <w:r w:rsidRPr="00803BC0">
        <w:rPr>
          <w:rFonts w:eastAsia="Calibri"/>
          <w:b/>
        </w:rPr>
        <w:t>)  10 pkt</w:t>
      </w:r>
    </w:p>
    <w:p w:rsidR="00A1406D" w:rsidRPr="00803BC0" w:rsidRDefault="00784D01" w:rsidP="00A1406D">
      <w:pPr>
        <w:contextualSpacing/>
        <w:jc w:val="both"/>
        <w:rPr>
          <w:rFonts w:eastAsia="Calibri"/>
          <w:b/>
        </w:rPr>
      </w:pPr>
      <w:r w:rsidRPr="00803BC0">
        <w:rPr>
          <w:rFonts w:eastAsia="Calibri"/>
          <w:b/>
        </w:rPr>
        <w:t>4) czas dostawy powyżej 14 dni do 15</w:t>
      </w:r>
      <w:r w:rsidR="00A1406D" w:rsidRPr="00803BC0">
        <w:rPr>
          <w:rFonts w:eastAsia="Calibri"/>
          <w:b/>
        </w:rPr>
        <w:t xml:space="preserve"> dni roboczych od podpisania umowy – 0 punktów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9"/>
      </w:tblGrid>
      <w:tr w:rsidR="00A1406D" w:rsidRPr="00803BC0" w:rsidTr="00A1406D">
        <w:trPr>
          <w:cantSplit/>
          <w:trHeight w:val="240"/>
          <w:jc w:val="center"/>
        </w:trPr>
        <w:tc>
          <w:tcPr>
            <w:tcW w:w="5909" w:type="dxa"/>
            <w:vAlign w:val="center"/>
          </w:tcPr>
          <w:p w:rsidR="00A1406D" w:rsidRPr="00803BC0" w:rsidRDefault="00A1406D" w:rsidP="00D33132">
            <w:pPr>
              <w:shd w:val="clear" w:color="auto" w:fill="FFFFFF"/>
              <w:spacing w:line="240" w:lineRule="exact"/>
              <w:ind w:left="360"/>
              <w:jc w:val="both"/>
              <w:rPr>
                <w:iCs/>
              </w:rPr>
            </w:pPr>
          </w:p>
        </w:tc>
      </w:tr>
    </w:tbl>
    <w:p w:rsidR="00EE5729" w:rsidRPr="00803BC0" w:rsidRDefault="000A5934" w:rsidP="002964D2">
      <w:pPr>
        <w:tabs>
          <w:tab w:val="left" w:pos="851"/>
        </w:tabs>
        <w:spacing w:line="240" w:lineRule="exact"/>
        <w:ind w:left="709" w:hanging="709"/>
        <w:jc w:val="both"/>
        <w:rPr>
          <w:bCs/>
        </w:rPr>
      </w:pPr>
      <w:r w:rsidRPr="00803BC0">
        <w:rPr>
          <w:b/>
          <w:bCs/>
        </w:rPr>
        <w:lastRenderedPageBreak/>
        <w:t>18.4</w:t>
      </w:r>
      <w:r w:rsidR="00A55A74" w:rsidRPr="00803BC0">
        <w:rPr>
          <w:b/>
          <w:bCs/>
        </w:rPr>
        <w:t>.</w:t>
      </w:r>
      <w:r w:rsidR="002964D2" w:rsidRPr="00803BC0">
        <w:rPr>
          <w:bCs/>
        </w:rPr>
        <w:t>  </w:t>
      </w:r>
      <w:r w:rsidR="00365BA9" w:rsidRPr="00803BC0">
        <w:rPr>
          <w:bCs/>
        </w:rPr>
        <w:t>Za najkorzystniejszą</w:t>
      </w:r>
      <w:r w:rsidR="00EE5729" w:rsidRPr="00803BC0">
        <w:rPr>
          <w:bCs/>
        </w:rPr>
        <w:t xml:space="preserve"> zostanie uznana oferta,</w:t>
      </w:r>
      <w:r w:rsidR="00EF1DAE" w:rsidRPr="00803BC0">
        <w:rPr>
          <w:bCs/>
        </w:rPr>
        <w:t xml:space="preserve"> która uzyska łącznie największą</w:t>
      </w:r>
      <w:r w:rsidR="00EE5729" w:rsidRPr="00803BC0">
        <w:rPr>
          <w:bCs/>
        </w:rPr>
        <w:t xml:space="preserve"> liczbę punktów (P) wylicz</w:t>
      </w:r>
      <w:r w:rsidR="002964D2" w:rsidRPr="00803BC0">
        <w:rPr>
          <w:bCs/>
        </w:rPr>
        <w:t>oną zgodnie z poniższym wzorem:</w:t>
      </w:r>
    </w:p>
    <w:p w:rsidR="00680E75" w:rsidRPr="00803BC0" w:rsidRDefault="00473D68" w:rsidP="002964D2">
      <w:pPr>
        <w:spacing w:line="240" w:lineRule="exact"/>
        <w:jc w:val="center"/>
        <w:rPr>
          <w:b/>
          <w:bCs/>
        </w:rPr>
      </w:pPr>
      <w:r w:rsidRPr="00803BC0">
        <w:rPr>
          <w:b/>
          <w:bCs/>
        </w:rPr>
        <w:t xml:space="preserve">P = C + </w:t>
      </w:r>
      <w:r w:rsidR="00A1406D" w:rsidRPr="00803BC0">
        <w:rPr>
          <w:b/>
          <w:bCs/>
        </w:rPr>
        <w:t>D</w:t>
      </w:r>
    </w:p>
    <w:p w:rsidR="00EE5729" w:rsidRPr="00803BC0" w:rsidRDefault="00946634" w:rsidP="00EE5729">
      <w:pPr>
        <w:spacing w:line="240" w:lineRule="exact"/>
        <w:ind w:firstLine="709"/>
        <w:jc w:val="both"/>
        <w:rPr>
          <w:bCs/>
        </w:rPr>
      </w:pPr>
      <w:r w:rsidRPr="00803BC0">
        <w:rPr>
          <w:bCs/>
        </w:rPr>
        <w:t>g</w:t>
      </w:r>
      <w:r w:rsidR="00EE5729" w:rsidRPr="00803BC0">
        <w:rPr>
          <w:bCs/>
        </w:rPr>
        <w:t xml:space="preserve">dzie: </w:t>
      </w:r>
    </w:p>
    <w:p w:rsidR="00EE5729" w:rsidRPr="00803BC0" w:rsidRDefault="00EE5729" w:rsidP="00EE5729">
      <w:pPr>
        <w:spacing w:line="240" w:lineRule="exact"/>
        <w:ind w:firstLine="709"/>
        <w:jc w:val="both"/>
        <w:rPr>
          <w:bCs/>
        </w:rPr>
      </w:pPr>
      <w:r w:rsidRPr="00803BC0">
        <w:rPr>
          <w:bCs/>
        </w:rPr>
        <w:t>P – łączna liczba punktów oferty ocenianej</w:t>
      </w:r>
      <w:r w:rsidR="00861223" w:rsidRPr="00803BC0">
        <w:rPr>
          <w:bCs/>
        </w:rPr>
        <w:t>,</w:t>
      </w:r>
    </w:p>
    <w:p w:rsidR="00EE5729" w:rsidRPr="00803BC0" w:rsidRDefault="00EE5729" w:rsidP="00EE5729">
      <w:pPr>
        <w:spacing w:line="240" w:lineRule="exact"/>
        <w:ind w:firstLine="709"/>
        <w:jc w:val="both"/>
        <w:rPr>
          <w:bCs/>
        </w:rPr>
      </w:pPr>
      <w:r w:rsidRPr="00803BC0">
        <w:rPr>
          <w:bCs/>
        </w:rPr>
        <w:t>C – liczba punktó</w:t>
      </w:r>
      <w:r w:rsidR="00CE4313" w:rsidRPr="00803BC0">
        <w:rPr>
          <w:bCs/>
        </w:rPr>
        <w:t>w uzyskanych w kryterium „</w:t>
      </w:r>
      <w:r w:rsidR="00FB75CB" w:rsidRPr="00803BC0">
        <w:rPr>
          <w:bCs/>
        </w:rPr>
        <w:t>c</w:t>
      </w:r>
      <w:r w:rsidRPr="00803BC0">
        <w:rPr>
          <w:bCs/>
        </w:rPr>
        <w:t>ena oferty brutto”</w:t>
      </w:r>
      <w:r w:rsidR="00CE4313" w:rsidRPr="00803BC0">
        <w:rPr>
          <w:bCs/>
        </w:rPr>
        <w:t>,</w:t>
      </w:r>
    </w:p>
    <w:p w:rsidR="00EE5729" w:rsidRPr="00803BC0" w:rsidRDefault="00A1406D" w:rsidP="0005222A">
      <w:pPr>
        <w:pStyle w:val="Default"/>
        <w:ind w:left="709"/>
        <w:jc w:val="both"/>
        <w:rPr>
          <w:rFonts w:ascii="Times New Roman" w:hAnsi="Times New Roman"/>
          <w:color w:val="auto"/>
        </w:rPr>
      </w:pPr>
      <w:r w:rsidRPr="00803BC0">
        <w:rPr>
          <w:rFonts w:ascii="Times New Roman" w:hAnsi="Times New Roman"/>
          <w:bCs/>
          <w:color w:val="auto"/>
        </w:rPr>
        <w:t>D</w:t>
      </w:r>
      <w:r w:rsidR="002A44F0" w:rsidRPr="00803BC0">
        <w:rPr>
          <w:rFonts w:ascii="Times New Roman" w:hAnsi="Times New Roman"/>
          <w:bCs/>
          <w:color w:val="auto"/>
        </w:rPr>
        <w:t xml:space="preserve"> </w:t>
      </w:r>
      <w:r w:rsidR="002A44F0" w:rsidRPr="00803BC0">
        <w:rPr>
          <w:rFonts w:ascii="Times New Roman" w:hAnsi="Times New Roman"/>
          <w:color w:val="auto"/>
        </w:rPr>
        <w:t>– liczba punktów w „</w:t>
      </w:r>
      <w:r w:rsidRPr="00803BC0">
        <w:rPr>
          <w:rFonts w:ascii="Times New Roman" w:hAnsi="Times New Roman"/>
          <w:color w:val="auto"/>
        </w:rPr>
        <w:t>czas dostawy</w:t>
      </w:r>
      <w:r w:rsidR="00CE4313" w:rsidRPr="00803BC0">
        <w:rPr>
          <w:rFonts w:ascii="Times New Roman" w:hAnsi="Times New Roman"/>
          <w:color w:val="auto"/>
        </w:rPr>
        <w:t>”</w:t>
      </w:r>
      <w:r w:rsidR="0005222A" w:rsidRPr="00803BC0">
        <w:rPr>
          <w:rFonts w:ascii="Times New Roman" w:hAnsi="Times New Roman"/>
          <w:color w:val="auto"/>
        </w:rPr>
        <w:t>.</w:t>
      </w:r>
    </w:p>
    <w:p w:rsidR="00EE5729" w:rsidRPr="00803BC0" w:rsidRDefault="00EE5729" w:rsidP="00EE5729">
      <w:pPr>
        <w:tabs>
          <w:tab w:val="left" w:pos="630"/>
        </w:tabs>
        <w:ind w:left="630" w:hanging="630"/>
        <w:jc w:val="both"/>
        <w:rPr>
          <w:rFonts w:eastAsia="Calibri"/>
        </w:rPr>
      </w:pPr>
      <w:r w:rsidRPr="00803BC0">
        <w:rPr>
          <w:rFonts w:eastAsia="Calibri"/>
          <w:b/>
        </w:rPr>
        <w:t>1</w:t>
      </w:r>
      <w:r w:rsidR="00907B1E" w:rsidRPr="00803BC0">
        <w:rPr>
          <w:rFonts w:eastAsia="Calibri"/>
          <w:b/>
        </w:rPr>
        <w:t>8</w:t>
      </w:r>
      <w:r w:rsidRPr="00803BC0">
        <w:rPr>
          <w:rFonts w:eastAsia="Calibri"/>
          <w:b/>
        </w:rPr>
        <w:t>.</w:t>
      </w:r>
      <w:r w:rsidR="000A5934" w:rsidRPr="00803BC0">
        <w:rPr>
          <w:rFonts w:eastAsia="Calibri"/>
          <w:b/>
        </w:rPr>
        <w:t>5</w:t>
      </w:r>
      <w:r w:rsidRPr="00803BC0">
        <w:rPr>
          <w:rFonts w:eastAsia="Calibri"/>
          <w:b/>
        </w:rPr>
        <w:t>.</w:t>
      </w:r>
      <w:r w:rsidRPr="00803BC0">
        <w:rPr>
          <w:rFonts w:eastAsia="Calibri"/>
          <w:b/>
        </w:rPr>
        <w:tab/>
      </w:r>
      <w:r w:rsidRPr="00803BC0">
        <w:rPr>
          <w:rFonts w:eastAsia="Calibri"/>
        </w:rPr>
        <w:t xml:space="preserve">Zamawiający udzieli zamówienia Wykonawcy, który spełni wszystkie postawione </w:t>
      </w:r>
      <w:r w:rsidRPr="00803BC0">
        <w:rPr>
          <w:rFonts w:eastAsia="Calibri"/>
        </w:rPr>
        <w:br/>
        <w:t xml:space="preserve">w </w:t>
      </w:r>
      <w:r w:rsidR="005F1602" w:rsidRPr="00803BC0">
        <w:rPr>
          <w:rFonts w:eastAsia="Calibri"/>
        </w:rPr>
        <w:t>SIWZ</w:t>
      </w:r>
      <w:r w:rsidRPr="00803BC0">
        <w:rPr>
          <w:rFonts w:eastAsia="Calibri"/>
        </w:rPr>
        <w:t xml:space="preserve"> warunki oraz otrzyma największą licz</w:t>
      </w:r>
      <w:r w:rsidR="00A93F0B" w:rsidRPr="00803BC0">
        <w:rPr>
          <w:rFonts w:eastAsia="Calibri"/>
        </w:rPr>
        <w:t>bę punktów wyliczoną zgodnie ze </w:t>
      </w:r>
      <w:r w:rsidRPr="00803BC0">
        <w:rPr>
          <w:rFonts w:eastAsia="Calibri"/>
        </w:rPr>
        <w:t>wzorem określonym w pkt. 1</w:t>
      </w:r>
      <w:r w:rsidR="007A404E" w:rsidRPr="00803BC0">
        <w:rPr>
          <w:rFonts w:eastAsia="Calibri"/>
        </w:rPr>
        <w:t>8.4</w:t>
      </w:r>
      <w:r w:rsidR="00946634" w:rsidRPr="00803BC0">
        <w:rPr>
          <w:rFonts w:eastAsia="Calibri"/>
        </w:rPr>
        <w:t>.</w:t>
      </w:r>
      <w:r w:rsidR="002D4C21" w:rsidRPr="00803BC0">
        <w:rPr>
          <w:rFonts w:eastAsia="Calibri"/>
        </w:rPr>
        <w:t xml:space="preserve"> IDW</w:t>
      </w:r>
      <w:r w:rsidRPr="00803BC0">
        <w:rPr>
          <w:rFonts w:eastAsia="Calibri"/>
        </w:rPr>
        <w:t>.</w:t>
      </w:r>
      <w:r w:rsidR="007733AA">
        <w:rPr>
          <w:rFonts w:eastAsia="Calibri"/>
        </w:rPr>
        <w:t xml:space="preserve"> </w:t>
      </w:r>
    </w:p>
    <w:p w:rsidR="006720A0" w:rsidRPr="00803BC0" w:rsidRDefault="00094748" w:rsidP="00411052">
      <w:pPr>
        <w:suppressAutoHyphens/>
        <w:spacing w:before="120"/>
        <w:ind w:left="709" w:hanging="709"/>
        <w:jc w:val="both"/>
      </w:pPr>
      <w:r w:rsidRPr="00803BC0">
        <w:rPr>
          <w:b/>
          <w:spacing w:val="4"/>
          <w:lang w:eastAsia="ar-SA"/>
        </w:rPr>
        <w:t>18.</w:t>
      </w:r>
      <w:r w:rsidR="000A5934" w:rsidRPr="00803BC0">
        <w:rPr>
          <w:b/>
          <w:spacing w:val="4"/>
          <w:lang w:eastAsia="ar-SA"/>
        </w:rPr>
        <w:t>6</w:t>
      </w:r>
      <w:r w:rsidRPr="00803BC0">
        <w:rPr>
          <w:b/>
          <w:spacing w:val="4"/>
          <w:lang w:eastAsia="ar-SA"/>
        </w:rPr>
        <w:t>.</w:t>
      </w:r>
      <w:r w:rsidRPr="00803BC0">
        <w:rPr>
          <w:spacing w:val="4"/>
          <w:lang w:eastAsia="ar-SA"/>
        </w:rPr>
        <w:tab/>
      </w:r>
      <w:r w:rsidRPr="00803BC0">
        <w:t>Zamawiający nie przewiduje aukcji elektronicznej.</w:t>
      </w:r>
    </w:p>
    <w:p w:rsidR="00A1406D" w:rsidRPr="00803BC0" w:rsidRDefault="00A1406D" w:rsidP="00411052">
      <w:pPr>
        <w:suppressAutoHyphens/>
        <w:spacing w:before="120"/>
        <w:ind w:left="709" w:hanging="709"/>
        <w:jc w:val="both"/>
      </w:pPr>
    </w:p>
    <w:p w:rsidR="00701C8E" w:rsidRPr="00803BC0" w:rsidRDefault="00701C8E" w:rsidP="00701C8E">
      <w:pPr>
        <w:suppressAutoHyphens/>
        <w:ind w:left="709" w:right="-567" w:hanging="709"/>
        <w:rPr>
          <w:b/>
          <w:lang w:eastAsia="ar-SA"/>
        </w:rPr>
      </w:pPr>
      <w:r w:rsidRPr="00803BC0">
        <w:rPr>
          <w:b/>
          <w:lang w:eastAsia="ar-SA"/>
        </w:rPr>
        <w:t>19.</w:t>
      </w:r>
      <w:r w:rsidRPr="00803BC0">
        <w:rPr>
          <w:b/>
          <w:lang w:eastAsia="ar-SA"/>
        </w:rPr>
        <w:tab/>
      </w:r>
      <w:r w:rsidRPr="00803BC0">
        <w:rPr>
          <w:b/>
          <w:bCs/>
          <w:spacing w:val="2"/>
          <w:position w:val="2"/>
        </w:rPr>
        <w:t>INFORMACJE O FORMALNOŚCIACH, JAKICH NALEŻY DOPEŁNIĆ PO WYBORZE OFERTY W CELU ZAWARCIA UMOWY</w:t>
      </w:r>
    </w:p>
    <w:p w:rsidR="00701C8E" w:rsidRPr="00803BC0" w:rsidRDefault="00701C8E" w:rsidP="00701C8E">
      <w:pPr>
        <w:suppressAutoHyphens/>
        <w:spacing w:before="120"/>
        <w:ind w:left="709" w:hanging="709"/>
        <w:jc w:val="both"/>
      </w:pPr>
      <w:r w:rsidRPr="00803BC0">
        <w:rPr>
          <w:b/>
          <w:spacing w:val="4"/>
          <w:lang w:eastAsia="ar-SA"/>
        </w:rPr>
        <w:t>19.1.</w:t>
      </w:r>
      <w:r w:rsidRPr="00803BC0">
        <w:rPr>
          <w:spacing w:val="4"/>
          <w:lang w:eastAsia="ar-SA"/>
        </w:rPr>
        <w:tab/>
      </w:r>
      <w:r w:rsidRPr="00803BC0">
        <w:t>W przypadku, gdy zostanie wybrana jako najkorzystniejsza oferta Wykonawców wspólnie ubiegających się o udziele</w:t>
      </w:r>
      <w:r w:rsidR="00A93F0B" w:rsidRPr="00803BC0">
        <w:t>nie zamówienia, Wykonawca przed </w:t>
      </w:r>
      <w:r w:rsidRPr="00803BC0">
        <w:t>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036EC0" w:rsidRPr="00803BC0" w:rsidRDefault="00701C8E" w:rsidP="0079013E">
      <w:pPr>
        <w:suppressAutoHyphens/>
        <w:spacing w:before="120"/>
        <w:ind w:left="709" w:hanging="709"/>
        <w:jc w:val="both"/>
        <w:rPr>
          <w:rStyle w:val="tekstdokbold"/>
          <w:b w:val="0"/>
          <w:bCs w:val="0"/>
          <w:spacing w:val="2"/>
          <w:position w:val="2"/>
        </w:rPr>
      </w:pPr>
      <w:r w:rsidRPr="00803BC0">
        <w:rPr>
          <w:b/>
          <w:spacing w:val="4"/>
          <w:lang w:eastAsia="ar-SA"/>
        </w:rPr>
        <w:t>19.</w:t>
      </w:r>
      <w:r w:rsidRPr="00803BC0">
        <w:rPr>
          <w:b/>
        </w:rPr>
        <w:t>2.</w:t>
      </w:r>
      <w:r w:rsidRPr="00803BC0">
        <w:tab/>
      </w:r>
      <w:r w:rsidRPr="00803BC0">
        <w:rPr>
          <w:spacing w:val="2"/>
          <w:position w:val="2"/>
        </w:rPr>
        <w:t xml:space="preserve">O terminie </w:t>
      </w:r>
      <w:r w:rsidRPr="00803BC0">
        <w:t>złożenia</w:t>
      </w:r>
      <w:r w:rsidRPr="00803BC0">
        <w:rPr>
          <w:spacing w:val="2"/>
          <w:position w:val="2"/>
        </w:rPr>
        <w:t xml:space="preserve"> dokumentu, o </w:t>
      </w:r>
      <w:r w:rsidR="00A67C53" w:rsidRPr="00803BC0">
        <w:rPr>
          <w:spacing w:val="2"/>
          <w:position w:val="2"/>
        </w:rPr>
        <w:t xml:space="preserve">którym </w:t>
      </w:r>
      <w:r w:rsidRPr="00803BC0">
        <w:rPr>
          <w:spacing w:val="2"/>
          <w:position w:val="2"/>
        </w:rPr>
        <w:t>mowa w pkt 1</w:t>
      </w:r>
      <w:r w:rsidR="00A84625" w:rsidRPr="00803BC0">
        <w:rPr>
          <w:spacing w:val="2"/>
          <w:position w:val="2"/>
        </w:rPr>
        <w:t>9</w:t>
      </w:r>
      <w:r w:rsidRPr="00803BC0">
        <w:rPr>
          <w:spacing w:val="2"/>
          <w:position w:val="2"/>
        </w:rPr>
        <w:t>.1.</w:t>
      </w:r>
      <w:r w:rsidR="008C50B8" w:rsidRPr="00803BC0">
        <w:rPr>
          <w:spacing w:val="2"/>
          <w:position w:val="2"/>
        </w:rPr>
        <w:t>,</w:t>
      </w:r>
      <w:r w:rsidRPr="00803BC0">
        <w:rPr>
          <w:spacing w:val="2"/>
          <w:position w:val="2"/>
        </w:rPr>
        <w:t xml:space="preserve"> Zamawiający powiadomi Wykonawcę odrębnym pismem.</w:t>
      </w:r>
    </w:p>
    <w:p w:rsidR="00036EC0" w:rsidRPr="00803BC0" w:rsidRDefault="00036EC0" w:rsidP="00A1406D">
      <w:pPr>
        <w:suppressAutoHyphens/>
        <w:spacing w:before="120"/>
        <w:ind w:left="709" w:hanging="709"/>
        <w:jc w:val="both"/>
        <w:rPr>
          <w:rStyle w:val="tekstdokbold"/>
          <w:b w:val="0"/>
          <w:bCs w:val="0"/>
          <w:spacing w:val="2"/>
          <w:position w:val="2"/>
        </w:rPr>
      </w:pPr>
    </w:p>
    <w:p w:rsidR="00701C8E" w:rsidRPr="00803BC0" w:rsidRDefault="00F87461" w:rsidP="00701C8E">
      <w:pPr>
        <w:suppressAutoHyphens/>
        <w:ind w:left="709" w:right="-567" w:hanging="709"/>
        <w:rPr>
          <w:b/>
          <w:lang w:eastAsia="ar-SA"/>
        </w:rPr>
      </w:pPr>
      <w:r w:rsidRPr="00EF758C">
        <w:rPr>
          <w:rFonts w:ascii="Verdana" w:hAnsi="Verdana"/>
          <w:b/>
          <w:sz w:val="20"/>
          <w:szCs w:val="20"/>
          <w:lang w:eastAsia="ar-SA"/>
        </w:rPr>
        <w:t>20</w:t>
      </w:r>
      <w:r w:rsidR="00701C8E" w:rsidRPr="00803BC0">
        <w:rPr>
          <w:b/>
          <w:lang w:eastAsia="ar-SA"/>
        </w:rPr>
        <w:t>.</w:t>
      </w:r>
      <w:r w:rsidR="00701C8E" w:rsidRPr="00803BC0">
        <w:rPr>
          <w:b/>
          <w:lang w:eastAsia="ar-SA"/>
        </w:rPr>
        <w:tab/>
      </w:r>
      <w:r w:rsidR="00701C8E" w:rsidRPr="00803BC0">
        <w:rPr>
          <w:rStyle w:val="tekstdokbold"/>
        </w:rPr>
        <w:t>ZABEZPIECZENIE NALEŻYTEGO WYKONANIA UMOWY</w:t>
      </w:r>
    </w:p>
    <w:p w:rsidR="006720A0" w:rsidRPr="00803BC0" w:rsidRDefault="00F87461" w:rsidP="00A1406D">
      <w:pPr>
        <w:suppressAutoHyphens/>
        <w:spacing w:before="120"/>
        <w:ind w:left="709" w:hanging="709"/>
        <w:jc w:val="both"/>
        <w:rPr>
          <w:spacing w:val="4"/>
          <w:lang w:eastAsia="ar-SA"/>
        </w:rPr>
      </w:pPr>
      <w:r w:rsidRPr="00803BC0">
        <w:rPr>
          <w:b/>
          <w:spacing w:val="4"/>
          <w:lang w:eastAsia="ar-SA"/>
        </w:rPr>
        <w:t>20</w:t>
      </w:r>
      <w:r w:rsidR="00A90804" w:rsidRPr="00803BC0">
        <w:rPr>
          <w:b/>
          <w:spacing w:val="4"/>
          <w:lang w:eastAsia="ar-SA"/>
        </w:rPr>
        <w:t>.1.</w:t>
      </w:r>
      <w:r w:rsidR="00A90804" w:rsidRPr="00803BC0">
        <w:rPr>
          <w:b/>
          <w:spacing w:val="4"/>
          <w:lang w:eastAsia="ar-SA"/>
        </w:rPr>
        <w:tab/>
      </w:r>
      <w:r w:rsidR="00A1406D" w:rsidRPr="00803BC0">
        <w:rPr>
          <w:spacing w:val="4"/>
          <w:lang w:eastAsia="ar-SA"/>
        </w:rPr>
        <w:t xml:space="preserve">Zamawiający nie wymaga wniesienia zabezpieczenia należytego wykonania umowy. </w:t>
      </w:r>
    </w:p>
    <w:p w:rsidR="00A1406D" w:rsidRPr="00803BC0" w:rsidRDefault="00A1406D" w:rsidP="00A1406D">
      <w:pPr>
        <w:suppressAutoHyphens/>
        <w:spacing w:before="120"/>
        <w:ind w:left="709" w:hanging="709"/>
        <w:jc w:val="both"/>
      </w:pPr>
    </w:p>
    <w:p w:rsidR="00213FB2" w:rsidRPr="00803BC0" w:rsidRDefault="00213FB2" w:rsidP="00213FB2">
      <w:pPr>
        <w:suppressAutoHyphens/>
        <w:ind w:left="709" w:right="-567" w:hanging="709"/>
        <w:rPr>
          <w:b/>
          <w:lang w:eastAsia="ar-SA"/>
        </w:rPr>
      </w:pPr>
      <w:r w:rsidRPr="00803BC0">
        <w:rPr>
          <w:b/>
          <w:lang w:eastAsia="ar-SA"/>
        </w:rPr>
        <w:t>2</w:t>
      </w:r>
      <w:r w:rsidR="00A84625" w:rsidRPr="00803BC0">
        <w:rPr>
          <w:b/>
          <w:lang w:eastAsia="ar-SA"/>
        </w:rPr>
        <w:t>1</w:t>
      </w:r>
      <w:r w:rsidRPr="00803BC0">
        <w:rPr>
          <w:b/>
          <w:lang w:eastAsia="ar-SA"/>
        </w:rPr>
        <w:t>.</w:t>
      </w:r>
      <w:r w:rsidRPr="00803BC0">
        <w:rPr>
          <w:b/>
          <w:lang w:eastAsia="ar-SA"/>
        </w:rPr>
        <w:tab/>
      </w:r>
      <w:r w:rsidRPr="00803BC0">
        <w:rPr>
          <w:b/>
          <w:bCs/>
          <w:spacing w:val="4"/>
        </w:rPr>
        <w:t>POUCZENIE O ŚRODKACH OCHRONY PRAWNEJ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  <w:spacing w:val="4"/>
        </w:rPr>
        <w:t xml:space="preserve">21.1. </w:t>
      </w:r>
      <w:r w:rsidRPr="00803BC0">
        <w:rPr>
          <w:b/>
          <w:spacing w:val="4"/>
        </w:rPr>
        <w:tab/>
      </w:r>
      <w:r w:rsidRPr="00803BC0">
        <w:t xml:space="preserve">Wykonawcy, a także innemu podmiotowi, jeżeli ma lub miał interes w uzyskaniu zamówienia oraz poniósł lub może ponieść szkodę w wyniku naruszenia przez Zamawiającego przepisów ustawy Pzp, przysługują środki ochrony prawnej określone w Dziale VI ustawy Pzp. Środki ochrony prawnej wobec ogłoszenia o zamówieniu oraz </w:t>
      </w:r>
      <w:r w:rsidR="005F1602" w:rsidRPr="00803BC0">
        <w:t>SIWZ</w:t>
      </w:r>
      <w:r w:rsidRPr="00803BC0">
        <w:t xml:space="preserve"> przysługują również organizacjom wpisanym n</w:t>
      </w:r>
      <w:r w:rsidR="00A93F0B" w:rsidRPr="00803BC0">
        <w:t>a listę, o </w:t>
      </w:r>
      <w:r w:rsidRPr="00803BC0">
        <w:t>której mowa w art. 154 pkt 5 ustawy Pzp.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21.2.</w:t>
      </w:r>
      <w:r w:rsidRPr="00803BC0">
        <w:tab/>
        <w:t>Odwołanie przysługuje wyłącznie od niezgodnej z przepisami ustawy Pzp czynności Zamawiającego podjętej w postępowa</w:t>
      </w:r>
      <w:r w:rsidR="00A93F0B" w:rsidRPr="00803BC0">
        <w:t>niu o udzielenie zamówienia lub </w:t>
      </w:r>
      <w:r w:rsidRPr="00803BC0">
        <w:t>zaniechania czynności, do której Zamawiający jest zobowiązany na podstawie ustawy Pzp, wobec czynności: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21.2.1.</w:t>
      </w:r>
      <w:r w:rsidRPr="00803BC0">
        <w:t xml:space="preserve"> określenia warunków udziału w postępowaniu;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21.2.2.</w:t>
      </w:r>
      <w:r w:rsidRPr="00803BC0">
        <w:t xml:space="preserve"> wykluczenia odwołującego z postępowania o udzielenie zamówienia;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21.2.3.</w:t>
      </w:r>
      <w:r w:rsidRPr="00803BC0">
        <w:t xml:space="preserve"> odrzucenia oferty odwołującego;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21.2.4.</w:t>
      </w:r>
      <w:r w:rsidRPr="00803BC0">
        <w:t xml:space="preserve"> opisu przedmiotu zamówienia;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21.2.5.</w:t>
      </w:r>
      <w:r w:rsidRPr="00803BC0">
        <w:t xml:space="preserve"> wyboru najkorzystniejszej oferty.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lastRenderedPageBreak/>
        <w:t>21.3.</w:t>
      </w:r>
      <w:r w:rsidRPr="00803BC0">
        <w:rPr>
          <w:b/>
        </w:rPr>
        <w:tab/>
      </w:r>
      <w:r w:rsidRPr="00803BC0">
        <w:t>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21.4.</w:t>
      </w:r>
      <w:r w:rsidRPr="00803BC0">
        <w:rPr>
          <w:b/>
        </w:rPr>
        <w:tab/>
      </w:r>
      <w:r w:rsidRPr="00803BC0">
        <w:t>Odwołanie wnosi się do Prezesa Krajowej Izby Odwoławczej w formie pisemnej albo elektronicznej podpisane bezpiecznym podpisem elektronicznym weryfikowanym przy pomocy ważnego kwalifiko</w:t>
      </w:r>
      <w:r w:rsidR="00A93F0B" w:rsidRPr="00803BC0">
        <w:t>wanego certyfikatu lub </w:t>
      </w:r>
      <w:r w:rsidRPr="00803BC0">
        <w:t>równoważnego środka, spełniającego wymagania dla tego rodzaju podpisu.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21.5.</w:t>
      </w:r>
      <w:r w:rsidRPr="00803BC0">
        <w:rPr>
          <w:b/>
        </w:rPr>
        <w:tab/>
      </w:r>
      <w:r w:rsidRPr="00803BC0">
        <w:t>Odwołujący przesyła kopię odwołania Zamawiającemu przed upływem terminu do wniesienia odwołania w taki sposób, aby mógł on zapoznać się z jego treścią przed upływem</w:t>
      </w:r>
      <w:r w:rsidR="002742BD" w:rsidRPr="00803BC0">
        <w:t xml:space="preserve"> tego terminu. Domniemywa się, </w:t>
      </w:r>
      <w:r w:rsidRPr="00803BC0">
        <w:t>ż</w:t>
      </w:r>
      <w:r w:rsidR="002742BD" w:rsidRPr="00803BC0">
        <w:t>e</w:t>
      </w:r>
      <w:r w:rsidRPr="00803BC0">
        <w:t xml:space="preserve"> Zamawiający mógł zapoznać się z treścią odwołania przed upływem terminu do jego wniesienia, jeżeli przesłanie jego kopii nastąpiło przed upływem terminu do jego wniesienia przy użyciu środków komunikacji elektronicznej.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21.6.</w:t>
      </w:r>
      <w:r w:rsidRPr="00803BC0">
        <w:rPr>
          <w:b/>
        </w:rPr>
        <w:tab/>
      </w:r>
      <w:r w:rsidRPr="00803BC0">
        <w:t>Terminy wniesienia odwołania: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21.6.1.</w:t>
      </w:r>
      <w:r w:rsidRPr="00803BC0">
        <w:t xml:space="preserve"> Odwołanie wnosi się w terminie 5 dni od dnia przesłania informacji o czynności Zamawiającego stanowiącej podstawę jego wniesienia – jeżeli zostały przesłane w sposób określony w art. 180 ust. 5 zdanie drugi</w:t>
      </w:r>
      <w:r w:rsidR="00A93F0B" w:rsidRPr="00803BC0">
        <w:t>e ustawy Pzp albo w terminie 10 </w:t>
      </w:r>
      <w:r w:rsidRPr="00803BC0">
        <w:t>dni - jeżeli zostały przesłane w inny sposób.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21.6.2.</w:t>
      </w:r>
      <w:r w:rsidRPr="00803BC0">
        <w:t xml:space="preserve">Odwołanie wobec treści ogłoszenia o zamówieniu, a także wobec postanowień </w:t>
      </w:r>
      <w:r w:rsidR="005F1602" w:rsidRPr="00803BC0">
        <w:t>SIWZ</w:t>
      </w:r>
      <w:r w:rsidRPr="00803BC0">
        <w:t xml:space="preserve">, wnosi się w terminie 5 dni od dnia zamieszczenia ogłoszenia w Biuletynie Zamówień Publicznych lub </w:t>
      </w:r>
      <w:r w:rsidR="001D4E7F" w:rsidRPr="00803BC0">
        <w:t>SIWZ</w:t>
      </w:r>
      <w:r w:rsidRPr="00803BC0">
        <w:t xml:space="preserve"> na stronie internetowej.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21.6.3.</w:t>
      </w:r>
      <w:r w:rsidRPr="00803BC0">
        <w:t>Odwołanie wobec czynności innych niż określone w pkt 1 i 2 wnosi się w terminie 5 dni od dnia, w którym powzięto lub przy zachowaniu należytej staranności można było powziąć wiadomość o okolicznośc</w:t>
      </w:r>
      <w:r w:rsidR="00A93F0B" w:rsidRPr="00803BC0">
        <w:t>iach stanowiących podstawę jego </w:t>
      </w:r>
      <w:r w:rsidRPr="00803BC0">
        <w:t>wniesienia.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</w:pPr>
      <w:r w:rsidRPr="00803BC0">
        <w:rPr>
          <w:b/>
        </w:rPr>
        <w:t>21.6.4.</w:t>
      </w:r>
      <w:r w:rsidRPr="00803BC0">
        <w:t>Jeżeli Zamawiający nie przesłał Wykonawcy zawiadomienia o wyborze oferty najkorzystniejszej</w:t>
      </w:r>
      <w:r w:rsidR="00972A16" w:rsidRPr="00803BC0">
        <w:t>,</w:t>
      </w:r>
      <w:r w:rsidRPr="00803BC0">
        <w:t xml:space="preserve"> odwołanie wnosi się nie później niż w terminie:</w:t>
      </w:r>
    </w:p>
    <w:p w:rsidR="002D6712" w:rsidRPr="00803BC0" w:rsidRDefault="002D6712" w:rsidP="00567D46">
      <w:pPr>
        <w:widowControl w:val="0"/>
        <w:numPr>
          <w:ilvl w:val="2"/>
          <w:numId w:val="6"/>
        </w:numPr>
        <w:tabs>
          <w:tab w:val="clear" w:pos="1425"/>
        </w:tabs>
        <w:suppressAutoHyphens/>
        <w:spacing w:line="243" w:lineRule="atLeast"/>
        <w:ind w:left="1134"/>
        <w:jc w:val="both"/>
      </w:pPr>
      <w:r w:rsidRPr="00803BC0">
        <w:t>15 dni od dnia zamieszczenia w Biuletynie Zamówień Publicznych ogłoszenia o udzieleniu zamówienia;</w:t>
      </w:r>
    </w:p>
    <w:p w:rsidR="002D6712" w:rsidRPr="00EF758C" w:rsidRDefault="002D6712" w:rsidP="00567D46">
      <w:pPr>
        <w:widowControl w:val="0"/>
        <w:numPr>
          <w:ilvl w:val="2"/>
          <w:numId w:val="6"/>
        </w:numPr>
        <w:tabs>
          <w:tab w:val="clear" w:pos="1425"/>
        </w:tabs>
        <w:suppressAutoHyphens/>
        <w:spacing w:line="243" w:lineRule="atLeast"/>
        <w:ind w:left="1134"/>
        <w:jc w:val="both"/>
        <w:rPr>
          <w:rFonts w:ascii="Verdana" w:hAnsi="Verdana" w:cs="Arial"/>
          <w:sz w:val="20"/>
          <w:szCs w:val="20"/>
        </w:rPr>
      </w:pPr>
      <w:r w:rsidRPr="00803BC0">
        <w:t>1 miesiąca od dnia zawarcia u</w:t>
      </w:r>
      <w:r w:rsidRPr="00EF758C">
        <w:rPr>
          <w:rFonts w:ascii="Verdana" w:hAnsi="Verdana" w:cs="Arial"/>
          <w:sz w:val="20"/>
          <w:szCs w:val="20"/>
        </w:rPr>
        <w:t>mowy, jeżeli Zamawiający nie zamieścił w Biuletynie Zamówień Publicznych ogłoszenia o udzieleniu zamówienia.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  <w:rPr>
          <w:spacing w:val="4"/>
        </w:rPr>
      </w:pPr>
      <w:r w:rsidRPr="00803BC0">
        <w:rPr>
          <w:b/>
        </w:rPr>
        <w:t>21.7.</w:t>
      </w:r>
      <w:r w:rsidRPr="00803BC0">
        <w:tab/>
        <w:t>Szczegółowe zasady postę</w:t>
      </w:r>
      <w:r w:rsidR="00972A16" w:rsidRPr="00803BC0">
        <w:t>powania po wniesieniu odwołania</w:t>
      </w:r>
      <w:r w:rsidRPr="00803BC0">
        <w:t xml:space="preserve"> określają stosowne przepisy Działu VI ustawy Pzp.</w:t>
      </w:r>
    </w:p>
    <w:p w:rsidR="002D6712" w:rsidRPr="00803BC0" w:rsidRDefault="002D6712" w:rsidP="002D6712">
      <w:pPr>
        <w:widowControl w:val="0"/>
        <w:suppressAutoHyphens/>
        <w:spacing w:line="243" w:lineRule="atLeast"/>
        <w:ind w:left="709" w:hanging="709"/>
        <w:jc w:val="both"/>
        <w:rPr>
          <w:spacing w:val="4"/>
        </w:rPr>
      </w:pPr>
      <w:r w:rsidRPr="00803BC0">
        <w:rPr>
          <w:b/>
          <w:spacing w:val="4"/>
        </w:rPr>
        <w:t>21.8.</w:t>
      </w:r>
      <w:r w:rsidRPr="00803BC0">
        <w:rPr>
          <w:spacing w:val="4"/>
        </w:rPr>
        <w:tab/>
        <w:t>Na orzec</w:t>
      </w:r>
      <w:r w:rsidR="00751352" w:rsidRPr="00803BC0">
        <w:rPr>
          <w:spacing w:val="4"/>
        </w:rPr>
        <w:t>zenie Krajowej Izby Odwoławczej</w:t>
      </w:r>
      <w:r w:rsidRPr="00803BC0">
        <w:rPr>
          <w:spacing w:val="4"/>
        </w:rPr>
        <w:t xml:space="preserve"> stronom oraz uczestnikom postępowania odwoławczego przysługuje skarga do sądu.</w:t>
      </w:r>
    </w:p>
    <w:p w:rsidR="00BE245A" w:rsidRPr="00803BC0" w:rsidRDefault="002D6712" w:rsidP="004C2962">
      <w:pPr>
        <w:spacing w:before="120"/>
        <w:ind w:left="720" w:hanging="720"/>
        <w:jc w:val="both"/>
        <w:rPr>
          <w:spacing w:val="4"/>
        </w:rPr>
      </w:pPr>
      <w:r w:rsidRPr="00803BC0">
        <w:rPr>
          <w:b/>
          <w:spacing w:val="4"/>
        </w:rPr>
        <w:t>21.9.</w:t>
      </w:r>
      <w:r w:rsidRPr="00803BC0">
        <w:rPr>
          <w:b/>
          <w:spacing w:val="4"/>
        </w:rPr>
        <w:tab/>
      </w:r>
      <w:r w:rsidRPr="00803BC0">
        <w:rPr>
          <w:spacing w:val="4"/>
        </w:rPr>
        <w:t>Skargę wnosi się do sądu okręgowego właściwe</w:t>
      </w:r>
      <w:r w:rsidR="004C2962" w:rsidRPr="00803BC0">
        <w:rPr>
          <w:spacing w:val="4"/>
        </w:rPr>
        <w:t xml:space="preserve">go dla siedziby Zamawiającego, </w:t>
      </w:r>
      <w:r w:rsidRPr="00803BC0">
        <w:rPr>
          <w:spacing w:val="4"/>
        </w:rPr>
        <w:t>za pośrednictwem Prezesa Krajowej Izby Odwoławczej w terminie 7 dni od dnia doręczenia orzeczenia Krajowej Izby Odwoławcze</w:t>
      </w:r>
      <w:r w:rsidR="004C2962" w:rsidRPr="00803BC0">
        <w:rPr>
          <w:spacing w:val="4"/>
        </w:rPr>
        <w:t>j, przesyłając jednocześnie jej </w:t>
      </w:r>
      <w:r w:rsidRPr="00803BC0">
        <w:rPr>
          <w:spacing w:val="4"/>
        </w:rPr>
        <w:t>odpis przeciwnikowi skargi. Złożenie skargi w placówce pocztowej operatora wyznaczonego w rozumieniu ustawy z dnia 23 listopada 2012 r. - Prawo pocztowe (Dz. U. z 2012 r. poz. 1529) jest równoznaczne z jej wniesieniem.</w:t>
      </w:r>
    </w:p>
    <w:p w:rsidR="00BE245A" w:rsidRPr="00803BC0" w:rsidRDefault="00BE245A" w:rsidP="004C2962">
      <w:r w:rsidRPr="00803BC0">
        <w:br w:type="page"/>
      </w:r>
    </w:p>
    <w:p w:rsidR="00BE245A" w:rsidRPr="00803BC0" w:rsidRDefault="00BE245A" w:rsidP="00BE245A">
      <w:pPr>
        <w:pStyle w:val="Nagwek6"/>
        <w:spacing w:before="0"/>
        <w:rPr>
          <w:rFonts w:ascii="Times New Roman" w:hAnsi="Times New Roman" w:cs="Times New Roman"/>
        </w:rPr>
      </w:pPr>
    </w:p>
    <w:p w:rsidR="00BE245A" w:rsidRPr="00803BC0" w:rsidRDefault="00BE245A" w:rsidP="00BE245A">
      <w:pPr>
        <w:pStyle w:val="Nagwek6"/>
        <w:spacing w:before="0"/>
        <w:rPr>
          <w:rFonts w:ascii="Times New Roman" w:hAnsi="Times New Roman" w:cs="Times New Roman"/>
        </w:rPr>
      </w:pPr>
    </w:p>
    <w:p w:rsidR="00BE245A" w:rsidRPr="00803BC0" w:rsidRDefault="00BE245A" w:rsidP="00BE245A">
      <w:pPr>
        <w:pStyle w:val="Nagwek6"/>
        <w:spacing w:before="0"/>
        <w:rPr>
          <w:rFonts w:ascii="Times New Roman" w:hAnsi="Times New Roman" w:cs="Times New Roman"/>
        </w:rPr>
      </w:pPr>
    </w:p>
    <w:p w:rsidR="00304DA7" w:rsidRPr="00803BC0" w:rsidRDefault="00304DA7" w:rsidP="00781248"/>
    <w:p w:rsidR="00304DA7" w:rsidRPr="00803BC0" w:rsidRDefault="00304DA7" w:rsidP="00781248"/>
    <w:p w:rsidR="00304DA7" w:rsidRPr="00803BC0" w:rsidRDefault="00304DA7" w:rsidP="00781248"/>
    <w:p w:rsidR="00304DA7" w:rsidRPr="00803BC0" w:rsidRDefault="00304DA7" w:rsidP="00781248"/>
    <w:p w:rsidR="00304DA7" w:rsidRPr="00803BC0" w:rsidRDefault="00304DA7" w:rsidP="00781248"/>
    <w:p w:rsidR="00BE245A" w:rsidRPr="00803BC0" w:rsidRDefault="00BE245A" w:rsidP="00BE245A">
      <w:pPr>
        <w:pStyle w:val="Nagwek6"/>
        <w:spacing w:before="0"/>
        <w:rPr>
          <w:rFonts w:ascii="Times New Roman" w:hAnsi="Times New Roman" w:cs="Times New Roman"/>
        </w:rPr>
      </w:pPr>
    </w:p>
    <w:p w:rsidR="0069001B" w:rsidRPr="00803BC0" w:rsidRDefault="0069001B" w:rsidP="0069001B">
      <w:pPr>
        <w:pStyle w:val="Nagwek6"/>
        <w:spacing w:before="0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</w:rPr>
        <w:t>Rozdział 2</w:t>
      </w:r>
    </w:p>
    <w:p w:rsidR="0069001B" w:rsidRPr="00803BC0" w:rsidRDefault="0069001B" w:rsidP="0069001B">
      <w:pPr>
        <w:jc w:val="center"/>
        <w:outlineLvl w:val="0"/>
        <w:rPr>
          <w:b/>
          <w:bCs/>
        </w:rPr>
      </w:pPr>
    </w:p>
    <w:p w:rsidR="0069001B" w:rsidRPr="00803BC0" w:rsidRDefault="0069001B" w:rsidP="0069001B">
      <w:pPr>
        <w:jc w:val="center"/>
        <w:outlineLvl w:val="0"/>
        <w:rPr>
          <w:b/>
          <w:bCs/>
        </w:rPr>
      </w:pPr>
      <w:r w:rsidRPr="00803BC0">
        <w:rPr>
          <w:b/>
          <w:bCs/>
        </w:rPr>
        <w:t>Formularz Oferty</w:t>
      </w:r>
    </w:p>
    <w:p w:rsidR="0069001B" w:rsidRPr="00803BC0" w:rsidRDefault="0069001B" w:rsidP="0069001B">
      <w:pPr>
        <w:jc w:val="center"/>
        <w:outlineLvl w:val="0"/>
        <w:rPr>
          <w:b/>
          <w:bCs/>
        </w:rPr>
      </w:pPr>
    </w:p>
    <w:p w:rsidR="0069001B" w:rsidRPr="00803BC0" w:rsidRDefault="0069001B" w:rsidP="0069001B">
      <w:pPr>
        <w:jc w:val="center"/>
        <w:outlineLvl w:val="0"/>
        <w:rPr>
          <w:b/>
          <w:bCs/>
        </w:rPr>
      </w:pPr>
      <w:r w:rsidRPr="00803BC0">
        <w:rPr>
          <w:b/>
          <w:bCs/>
        </w:rPr>
        <w:t>i Formularze załączników do Oferty</w:t>
      </w:r>
    </w:p>
    <w:p w:rsidR="0069001B" w:rsidRPr="00803BC0" w:rsidRDefault="0069001B" w:rsidP="0069001B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F758C" w:rsidRPr="00EF758C" w:rsidTr="0080253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01B" w:rsidRPr="00EF758C" w:rsidRDefault="0069001B" w:rsidP="0080253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F758C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01B" w:rsidRPr="00EF758C" w:rsidRDefault="0069001B" w:rsidP="0080253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EF758C"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69001B" w:rsidRPr="00EF758C" w:rsidRDefault="0069001B" w:rsidP="0069001B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69001B" w:rsidRPr="00EF758C" w:rsidRDefault="0069001B" w:rsidP="0069001B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F758C">
        <w:rPr>
          <w:rFonts w:ascii="Verdana" w:hAnsi="Verdana" w:cs="Verdana"/>
          <w:b/>
          <w:bCs/>
          <w:sz w:val="18"/>
          <w:szCs w:val="18"/>
        </w:rPr>
        <w:t>Do</w:t>
      </w:r>
    </w:p>
    <w:p w:rsidR="00165341" w:rsidRPr="00165341" w:rsidRDefault="00803BC0" w:rsidP="00165341">
      <w:pPr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Powiat Międzyrzecki- Zarząd Powiatu </w:t>
      </w:r>
    </w:p>
    <w:p w:rsidR="00165341" w:rsidRPr="00165341" w:rsidRDefault="00165341" w:rsidP="00165341">
      <w:pPr>
        <w:pStyle w:val="Default"/>
        <w:jc w:val="right"/>
        <w:rPr>
          <w:rFonts w:ascii="Verdana" w:hAnsi="Verdana" w:cstheme="minorHAnsi"/>
          <w:b/>
          <w:sz w:val="20"/>
          <w:szCs w:val="20"/>
        </w:rPr>
      </w:pPr>
      <w:r w:rsidRPr="00165341">
        <w:rPr>
          <w:rFonts w:ascii="Verdana" w:hAnsi="Verdana" w:cstheme="minorHAnsi"/>
          <w:b/>
          <w:sz w:val="20"/>
          <w:szCs w:val="20"/>
        </w:rPr>
        <w:t>Adres Zamawiającego:</w:t>
      </w:r>
    </w:p>
    <w:p w:rsidR="00165341" w:rsidRPr="00165341" w:rsidRDefault="00165341" w:rsidP="00165341">
      <w:pPr>
        <w:pStyle w:val="Default"/>
        <w:jc w:val="right"/>
        <w:rPr>
          <w:rFonts w:ascii="Verdana" w:hAnsi="Verdana" w:cstheme="minorHAnsi"/>
          <w:b/>
          <w:sz w:val="20"/>
          <w:szCs w:val="20"/>
        </w:rPr>
      </w:pPr>
      <w:r w:rsidRPr="00165341">
        <w:rPr>
          <w:rFonts w:ascii="Verdana" w:hAnsi="Verdana" w:cstheme="minorHAnsi"/>
          <w:b/>
          <w:sz w:val="20"/>
          <w:szCs w:val="20"/>
        </w:rPr>
        <w:t xml:space="preserve">ul. </w:t>
      </w:r>
      <w:r w:rsidR="00890EB8">
        <w:rPr>
          <w:rFonts w:ascii="Verdana" w:hAnsi="Verdana" w:cstheme="minorHAnsi"/>
          <w:b/>
          <w:sz w:val="20"/>
          <w:szCs w:val="20"/>
        </w:rPr>
        <w:t>Przemysłowa 2</w:t>
      </w:r>
      <w:r w:rsidRPr="0016534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165341" w:rsidRPr="00165341" w:rsidRDefault="00890EB8" w:rsidP="00165341">
      <w:pPr>
        <w:pStyle w:val="Default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66-300 Międzyrzecz</w:t>
      </w:r>
    </w:p>
    <w:p w:rsidR="0069001B" w:rsidRPr="00EF758C" w:rsidRDefault="0069001B" w:rsidP="0069001B">
      <w:pPr>
        <w:ind w:left="3870" w:firstLine="33"/>
        <w:jc w:val="both"/>
        <w:rPr>
          <w:rFonts w:ascii="Verdana" w:hAnsi="Verdana" w:cs="Arial"/>
          <w:b/>
          <w:sz w:val="10"/>
          <w:szCs w:val="10"/>
        </w:rPr>
      </w:pPr>
    </w:p>
    <w:p w:rsidR="0069001B" w:rsidRPr="00EF758C" w:rsidRDefault="0069001B" w:rsidP="0069001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Nawiązując do ogłoszenia o zamówieniu w postępowaniu o udzielenie zamówienia publicznego prowadzonym w trybie przetargu nieograniczonego na: </w:t>
      </w:r>
    </w:p>
    <w:p w:rsidR="00890EB8" w:rsidRDefault="00890EB8" w:rsidP="00AA70B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Arial"/>
          <w:b/>
          <w:lang w:eastAsia="pl-PL"/>
        </w:rPr>
      </w:pPr>
    </w:p>
    <w:p w:rsidR="00890EB8" w:rsidRPr="00B50B1D" w:rsidRDefault="00890EB8" w:rsidP="00890EB8">
      <w:pPr>
        <w:spacing w:after="120"/>
        <w:ind w:left="709" w:hanging="709"/>
        <w:jc w:val="center"/>
        <w:rPr>
          <w:rFonts w:ascii="Verdana" w:hAnsi="Verdana"/>
          <w:b/>
          <w:sz w:val="28"/>
          <w:szCs w:val="28"/>
        </w:rPr>
      </w:pPr>
      <w:r w:rsidRPr="00890EB8">
        <w:rPr>
          <w:b/>
        </w:rPr>
        <w:t xml:space="preserve"> „</w:t>
      </w:r>
      <w:r w:rsidR="004C74CA" w:rsidRPr="004C74CA">
        <w:rPr>
          <w:b/>
        </w:rPr>
        <w:t>Doposażenie pracowni gastronomicznej kształcenia zawodowego w Specjalnym Ośrodku Szkolno</w:t>
      </w:r>
      <w:r w:rsidR="005F780C">
        <w:rPr>
          <w:b/>
        </w:rPr>
        <w:t xml:space="preserve"> </w:t>
      </w:r>
      <w:r w:rsidR="004C74CA" w:rsidRPr="004C74CA">
        <w:rPr>
          <w:b/>
        </w:rPr>
        <w:t>– Wychowawczym w Międzyrzeczu oraz pracowni fryzjerskiej w Zasadniczej Szkole Zawodowej w Trzcielu</w:t>
      </w:r>
      <w:r w:rsidR="004C74CA">
        <w:rPr>
          <w:rFonts w:ascii="Verdana" w:hAnsi="Verdana"/>
          <w:b/>
          <w:sz w:val="28"/>
          <w:szCs w:val="28"/>
        </w:rPr>
        <w:t>”</w:t>
      </w:r>
    </w:p>
    <w:p w:rsidR="00890EB8" w:rsidRPr="00EF758C" w:rsidRDefault="00890EB8" w:rsidP="00AA70B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b/>
        </w:rPr>
      </w:pPr>
    </w:p>
    <w:p w:rsidR="0069001B" w:rsidRPr="00EF758C" w:rsidRDefault="0069001B" w:rsidP="0069001B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EF758C">
        <w:rPr>
          <w:rFonts w:ascii="Verdana" w:hAnsi="Verdana"/>
          <w:b/>
        </w:rPr>
        <w:t>MY NIŻEJ PODPISANI</w:t>
      </w:r>
      <w:r w:rsidRPr="00EF758C">
        <w:rPr>
          <w:rFonts w:ascii="Verdana" w:hAnsi="Verdana"/>
        </w:rPr>
        <w:t xml:space="preserve"> </w:t>
      </w:r>
    </w:p>
    <w:p w:rsidR="0069001B" w:rsidRPr="00EF758C" w:rsidRDefault="0069001B" w:rsidP="0069001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F758C">
        <w:rPr>
          <w:rFonts w:ascii="Verdana" w:hAnsi="Verdana"/>
        </w:rPr>
        <w:t xml:space="preserve">_______________________________________________________________________ </w:t>
      </w:r>
    </w:p>
    <w:p w:rsidR="0069001B" w:rsidRPr="00EF758C" w:rsidRDefault="0069001B" w:rsidP="0069001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F758C">
        <w:rPr>
          <w:rFonts w:ascii="Verdana" w:hAnsi="Verdana"/>
        </w:rPr>
        <w:t xml:space="preserve">_______________________________________________________________________ </w:t>
      </w:r>
    </w:p>
    <w:p w:rsidR="0069001B" w:rsidRPr="00EF758C" w:rsidRDefault="0069001B" w:rsidP="0069001B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EF758C">
        <w:rPr>
          <w:rFonts w:ascii="Verdana" w:hAnsi="Verdana"/>
        </w:rPr>
        <w:t>działając w imieniu i na rzecz</w:t>
      </w:r>
    </w:p>
    <w:p w:rsidR="0069001B" w:rsidRPr="00EF758C" w:rsidRDefault="0069001B" w:rsidP="0069001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F758C">
        <w:rPr>
          <w:rFonts w:ascii="Verdana" w:hAnsi="Verdana"/>
        </w:rPr>
        <w:t xml:space="preserve">_______________________________________________________________________ </w:t>
      </w:r>
    </w:p>
    <w:p w:rsidR="0069001B" w:rsidRPr="00EF758C" w:rsidRDefault="0069001B" w:rsidP="0069001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F758C">
        <w:rPr>
          <w:rFonts w:ascii="Verdana" w:hAnsi="Verdana"/>
        </w:rPr>
        <w:t xml:space="preserve">_______________________________________________________________________ </w:t>
      </w:r>
    </w:p>
    <w:p w:rsidR="0069001B" w:rsidRPr="00EF758C" w:rsidRDefault="0069001B" w:rsidP="0069001B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F758C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69001B" w:rsidRPr="00EF758C" w:rsidRDefault="0069001B" w:rsidP="0069001B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F758C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69001B" w:rsidRPr="00EF758C" w:rsidRDefault="0069001B" w:rsidP="0069001B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69001B" w:rsidRPr="00EF758C" w:rsidRDefault="0069001B" w:rsidP="0069001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EF758C">
        <w:rPr>
          <w:rFonts w:ascii="Verdana" w:hAnsi="Verdana"/>
          <w:b/>
        </w:rPr>
        <w:t>SKŁADAMY OFERTĘ</w:t>
      </w:r>
      <w:r w:rsidRPr="00EF758C">
        <w:rPr>
          <w:rFonts w:ascii="Verdana" w:hAnsi="Verdana"/>
        </w:rPr>
        <w:t xml:space="preserve"> na wykonanie </w:t>
      </w:r>
      <w:r w:rsidR="001D4E7F" w:rsidRPr="00EF758C">
        <w:rPr>
          <w:rFonts w:ascii="Verdana" w:hAnsi="Verdana"/>
        </w:rPr>
        <w:t>przedmiotu zamówienia zgodnie z</w:t>
      </w:r>
      <w:r w:rsidRPr="00EF758C">
        <w:rPr>
          <w:rFonts w:ascii="Verdana" w:hAnsi="Verdana"/>
        </w:rPr>
        <w:t xml:space="preserve"> </w:t>
      </w:r>
      <w:r w:rsidR="001D4E7F" w:rsidRPr="00EF758C">
        <w:rPr>
          <w:rFonts w:ascii="Verdana" w:hAnsi="Verdana"/>
        </w:rPr>
        <w:t>SIWZ</w:t>
      </w:r>
      <w:r w:rsidRPr="00EF758C">
        <w:rPr>
          <w:rFonts w:ascii="Verdana" w:hAnsi="Verdana"/>
        </w:rPr>
        <w:t>.</w:t>
      </w:r>
    </w:p>
    <w:p w:rsidR="000B0864" w:rsidRPr="00EF758C" w:rsidRDefault="00563A21" w:rsidP="00BE7FDF">
      <w:pPr>
        <w:pStyle w:val="Zwykytekst1"/>
        <w:tabs>
          <w:tab w:val="left" w:pos="284"/>
        </w:tabs>
        <w:spacing w:after="120"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</w:rPr>
        <w:t>2.</w:t>
      </w:r>
      <w:r w:rsidRPr="00EF758C">
        <w:rPr>
          <w:rFonts w:ascii="Verdana" w:hAnsi="Verdana"/>
          <w:b/>
        </w:rPr>
        <w:t xml:space="preserve"> </w:t>
      </w:r>
      <w:r w:rsidR="0069001B" w:rsidRPr="00EF758C">
        <w:rPr>
          <w:rFonts w:ascii="Verdana" w:hAnsi="Verdana"/>
          <w:b/>
        </w:rPr>
        <w:t>OŚWIADCZAMY,</w:t>
      </w:r>
      <w:r w:rsidR="0069001B" w:rsidRPr="00EF758C">
        <w:rPr>
          <w:rFonts w:ascii="Verdana" w:hAnsi="Verdana"/>
        </w:rPr>
        <w:t xml:space="preserve"> że zapoznaliśmy się z ogłoszeniem o zamówieniu, </w:t>
      </w:r>
      <w:r w:rsidR="001D4E7F" w:rsidRPr="00EF758C">
        <w:rPr>
          <w:rFonts w:ascii="Verdana" w:hAnsi="Verdana"/>
        </w:rPr>
        <w:t>SIWZ</w:t>
      </w:r>
      <w:r w:rsidR="00BE7FDF" w:rsidRPr="00EF758C">
        <w:rPr>
          <w:rFonts w:ascii="Verdana" w:hAnsi="Verdana"/>
        </w:rPr>
        <w:t xml:space="preserve"> oraz </w:t>
      </w:r>
      <w:r w:rsidR="0069001B" w:rsidRPr="00EF758C">
        <w:rPr>
          <w:rFonts w:ascii="Verdana" w:hAnsi="Verdana"/>
        </w:rPr>
        <w:t>wyjaśnieniami i zmianami SIWZ przekazanymi przez Zamawiającego i uznajemy się za związanych określonymi w nich postanowieniami i zasadami postępowania.</w:t>
      </w:r>
    </w:p>
    <w:p w:rsidR="0069001B" w:rsidRPr="00EF758C" w:rsidRDefault="00563A21" w:rsidP="00BE7FDF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</w:rPr>
        <w:t>3.</w:t>
      </w:r>
      <w:r w:rsidRPr="00EF758C">
        <w:rPr>
          <w:rFonts w:ascii="Verdana" w:hAnsi="Verdana"/>
          <w:b/>
        </w:rPr>
        <w:t xml:space="preserve"> </w:t>
      </w:r>
      <w:r w:rsidR="0069001B" w:rsidRPr="00EF758C">
        <w:rPr>
          <w:rFonts w:ascii="Verdana" w:hAnsi="Verdana"/>
          <w:b/>
        </w:rPr>
        <w:t>OFERUJEMY</w:t>
      </w:r>
      <w:r w:rsidR="004C74CA">
        <w:rPr>
          <w:rFonts w:ascii="Verdana" w:hAnsi="Verdana"/>
          <w:b/>
          <w:vertAlign w:val="superscript"/>
        </w:rPr>
        <w:t>1</w:t>
      </w:r>
      <w:r w:rsidR="0069001B" w:rsidRPr="00EF758C">
        <w:rPr>
          <w:rFonts w:ascii="Verdana" w:hAnsi="Verdana"/>
          <w:b/>
        </w:rPr>
        <w:t>:</w:t>
      </w:r>
    </w:p>
    <w:p w:rsidR="0069001B" w:rsidRPr="00EF758C" w:rsidRDefault="00C412CA" w:rsidP="00E05D1E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</w:rPr>
        <w:t>3</w:t>
      </w:r>
      <w:r w:rsidR="00E05D1E" w:rsidRPr="00EF758C">
        <w:rPr>
          <w:rFonts w:ascii="Verdana" w:hAnsi="Verdana"/>
        </w:rPr>
        <w:t>.1. </w:t>
      </w:r>
      <w:r w:rsidR="0069001B" w:rsidRPr="00EF758C">
        <w:rPr>
          <w:rFonts w:ascii="Verdana" w:hAnsi="Verdana"/>
        </w:rPr>
        <w:t xml:space="preserve">wykonanie przedmiotu </w:t>
      </w:r>
      <w:r w:rsidR="00A11B4C">
        <w:rPr>
          <w:rFonts w:ascii="Verdana" w:hAnsi="Verdana"/>
        </w:rPr>
        <w:t xml:space="preserve">zamówienia </w:t>
      </w:r>
      <w:r w:rsidR="00A11B4C" w:rsidRPr="00A11B4C">
        <w:rPr>
          <w:rFonts w:ascii="Verdana" w:hAnsi="Verdana"/>
          <w:b/>
        </w:rPr>
        <w:t>DLA CZĘŚCI I</w:t>
      </w:r>
      <w:r w:rsidR="00A11B4C">
        <w:rPr>
          <w:rFonts w:ascii="Verdana" w:hAnsi="Verdana"/>
        </w:rPr>
        <w:t xml:space="preserve"> </w:t>
      </w:r>
      <w:r w:rsidR="0069001B" w:rsidRPr="00EF758C">
        <w:rPr>
          <w:rFonts w:ascii="Verdana" w:hAnsi="Verdana"/>
          <w:b/>
        </w:rPr>
        <w:t>za cenę brutto:</w:t>
      </w:r>
    </w:p>
    <w:p w:rsidR="0069001B" w:rsidRPr="00EF758C" w:rsidRDefault="0069001B" w:rsidP="0069001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_________________________ zł </w:t>
      </w:r>
    </w:p>
    <w:p w:rsidR="00044414" w:rsidRDefault="0069001B" w:rsidP="0069001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>(słownie złotych:_______________________________________________)</w:t>
      </w:r>
      <w:r w:rsidR="00044414" w:rsidRPr="00EF758C">
        <w:rPr>
          <w:rFonts w:ascii="Verdana" w:hAnsi="Verdana"/>
          <w:b/>
        </w:rPr>
        <w:t xml:space="preserve">, </w:t>
      </w:r>
    </w:p>
    <w:p w:rsidR="00A11B4C" w:rsidRDefault="00A11B4C" w:rsidP="0069001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</w:p>
    <w:p w:rsidR="00A11B4C" w:rsidRPr="00EF758C" w:rsidRDefault="00A11B4C" w:rsidP="00A11B4C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3.2. </w:t>
      </w:r>
      <w:r w:rsidRPr="00EF758C">
        <w:rPr>
          <w:rFonts w:ascii="Verdana" w:hAnsi="Verdana"/>
        </w:rPr>
        <w:t xml:space="preserve">wykonanie przedmiotu </w:t>
      </w:r>
      <w:r>
        <w:rPr>
          <w:rFonts w:ascii="Verdana" w:hAnsi="Verdana"/>
        </w:rPr>
        <w:t xml:space="preserve">zamówienia dla </w:t>
      </w:r>
      <w:r w:rsidRPr="00A11B4C">
        <w:rPr>
          <w:rFonts w:ascii="Verdana" w:hAnsi="Verdana"/>
          <w:b/>
        </w:rPr>
        <w:t>DLA CZĘŚCI I</w:t>
      </w:r>
      <w:r w:rsidR="00B214AD">
        <w:rPr>
          <w:rFonts w:ascii="Verdana" w:hAnsi="Verdana"/>
          <w:b/>
        </w:rPr>
        <w:t>I</w:t>
      </w:r>
      <w:r>
        <w:rPr>
          <w:rFonts w:ascii="Verdana" w:hAnsi="Verdana"/>
        </w:rPr>
        <w:t xml:space="preserve"> </w:t>
      </w:r>
      <w:r w:rsidRPr="00EF758C">
        <w:rPr>
          <w:rFonts w:ascii="Verdana" w:hAnsi="Verdana"/>
          <w:b/>
        </w:rPr>
        <w:t xml:space="preserve"> za cenę brutto:</w:t>
      </w:r>
    </w:p>
    <w:p w:rsidR="00A11B4C" w:rsidRPr="00EF758C" w:rsidRDefault="00A11B4C" w:rsidP="00A11B4C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_________________________ zł </w:t>
      </w:r>
    </w:p>
    <w:p w:rsidR="00A11B4C" w:rsidRPr="00EF758C" w:rsidRDefault="00A11B4C" w:rsidP="00A11B4C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(słownie złotych:_______________________________________________), </w:t>
      </w:r>
    </w:p>
    <w:p w:rsidR="00444DFB" w:rsidRPr="00EF758C" w:rsidRDefault="00444DFB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3.3. </w:t>
      </w:r>
      <w:r w:rsidRPr="00EF758C">
        <w:rPr>
          <w:rFonts w:ascii="Verdana" w:hAnsi="Verdana"/>
        </w:rPr>
        <w:t xml:space="preserve">wykonanie przedmiotu </w:t>
      </w:r>
      <w:r>
        <w:rPr>
          <w:rFonts w:ascii="Verdana" w:hAnsi="Verdana"/>
        </w:rPr>
        <w:t xml:space="preserve">zamówienia dla </w:t>
      </w:r>
      <w:r w:rsidRPr="00A11B4C">
        <w:rPr>
          <w:rFonts w:ascii="Verdana" w:hAnsi="Verdana"/>
          <w:b/>
        </w:rPr>
        <w:t>DLA CZĘŚCI I</w:t>
      </w:r>
      <w:r>
        <w:rPr>
          <w:rFonts w:ascii="Verdana" w:hAnsi="Verdana"/>
          <w:b/>
        </w:rPr>
        <w:t>II</w:t>
      </w:r>
      <w:r>
        <w:rPr>
          <w:rFonts w:ascii="Verdana" w:hAnsi="Verdana"/>
        </w:rPr>
        <w:t xml:space="preserve"> </w:t>
      </w:r>
      <w:r w:rsidRPr="00EF758C">
        <w:rPr>
          <w:rFonts w:ascii="Verdana" w:hAnsi="Verdana"/>
          <w:b/>
        </w:rPr>
        <w:t xml:space="preserve"> za cenę brutto</w:t>
      </w:r>
      <w:r w:rsidR="00114C7C">
        <w:rPr>
          <w:rFonts w:ascii="Verdana" w:hAnsi="Verdana"/>
          <w:b/>
        </w:rPr>
        <w:t xml:space="preserve">: </w:t>
      </w:r>
      <w:r w:rsidRPr="00EF758C">
        <w:rPr>
          <w:rFonts w:ascii="Verdana" w:hAnsi="Verdana"/>
          <w:b/>
        </w:rPr>
        <w:t xml:space="preserve">_________________________ zł </w:t>
      </w:r>
    </w:p>
    <w:p w:rsidR="00444DFB" w:rsidRDefault="00444DFB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>(słownie złotych:__________________</w:t>
      </w:r>
      <w:r w:rsidR="004C74CA">
        <w:rPr>
          <w:rFonts w:ascii="Verdana" w:hAnsi="Verdana"/>
          <w:b/>
        </w:rPr>
        <w:t>_____________________________).</w:t>
      </w:r>
    </w:p>
    <w:p w:rsidR="00114C7C" w:rsidRDefault="00114C7C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CZĘŚĆ I</w:t>
      </w:r>
      <w:r w:rsidRPr="00137F1E">
        <w:rPr>
          <w:b/>
          <w:lang w:eastAsia="ar-SA"/>
        </w:rPr>
        <w:tab/>
        <w:t xml:space="preserve">- </w:t>
      </w:r>
      <w:r>
        <w:rPr>
          <w:b/>
          <w:lang w:eastAsia="ar-SA"/>
        </w:rPr>
        <w:t>Dostawa dla Specjalnego Ośrodka Szkolno-Wychowawczego ul. Konstytucja 3 Maja 60,   66-300 Międzyrzecz ( doposażenie pracowni gastronomicznej)</w:t>
      </w:r>
      <w:r w:rsidR="004C74CA">
        <w:rPr>
          <w:b/>
          <w:lang w:eastAsia="ar-SA"/>
        </w:rPr>
        <w:t>:</w:t>
      </w: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29"/>
        <w:gridCol w:w="1716"/>
        <w:gridCol w:w="1296"/>
        <w:gridCol w:w="1430"/>
        <w:gridCol w:w="1016"/>
        <w:gridCol w:w="966"/>
        <w:gridCol w:w="1016"/>
        <w:gridCol w:w="1317"/>
      </w:tblGrid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 w:rsidRPr="00882E57">
              <w:t>l.p.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Nazwa produktu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 xml:space="preserve">Ilość </w:t>
            </w:r>
          </w:p>
        </w:tc>
        <w:tc>
          <w:tcPr>
            <w:tcW w:w="1430" w:type="dxa"/>
          </w:tcPr>
          <w:p w:rsidR="00B703C2" w:rsidRPr="00882E57" w:rsidRDefault="00B703C2" w:rsidP="00CD6647">
            <w:r w:rsidRPr="00882E57">
              <w:t>Cena jednostkowa netto</w:t>
            </w:r>
          </w:p>
        </w:tc>
        <w:tc>
          <w:tcPr>
            <w:tcW w:w="1016" w:type="dxa"/>
          </w:tcPr>
          <w:p w:rsidR="00B703C2" w:rsidRPr="00882E57" w:rsidRDefault="00B703C2" w:rsidP="00CD6647">
            <w:r w:rsidRPr="00882E57">
              <w:t>Wartość netto</w:t>
            </w:r>
          </w:p>
        </w:tc>
        <w:tc>
          <w:tcPr>
            <w:tcW w:w="992" w:type="dxa"/>
          </w:tcPr>
          <w:p w:rsidR="00B703C2" w:rsidRPr="00882E57" w:rsidRDefault="00B703C2" w:rsidP="00CD6647">
            <w:r w:rsidRPr="00882E57">
              <w:t>Stawka Vat</w:t>
            </w:r>
          </w:p>
        </w:tc>
        <w:tc>
          <w:tcPr>
            <w:tcW w:w="1016" w:type="dxa"/>
          </w:tcPr>
          <w:p w:rsidR="00B703C2" w:rsidRPr="00882E57" w:rsidRDefault="00B703C2" w:rsidP="00CD6647">
            <w:r w:rsidRPr="00882E57">
              <w:t xml:space="preserve">Wartość brutto </w:t>
            </w:r>
          </w:p>
        </w:tc>
        <w:tc>
          <w:tcPr>
            <w:tcW w:w="1500" w:type="dxa"/>
          </w:tcPr>
          <w:p w:rsidR="00B703C2" w:rsidRPr="00882E57" w:rsidRDefault="00B703C2" w:rsidP="00CD6647">
            <w:r w:rsidRPr="00882E57">
              <w:t>Termin dostawy</w:t>
            </w:r>
          </w:p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Zestaw garnków</w:t>
            </w:r>
            <w:r w:rsidR="001E2091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>10</w:t>
            </w:r>
            <w:r w:rsidR="001E2091">
              <w:t xml:space="preserve"> zestawów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Zestaw patelni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>10</w:t>
            </w:r>
            <w:r w:rsidR="001E2091">
              <w:t xml:space="preserve"> </w:t>
            </w:r>
            <w:r w:rsidR="001E2091" w:rsidRPr="001E2091">
              <w:t>zestawów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 xml:space="preserve">Zestaw misek ze stali nierdzewnej 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>10</w:t>
            </w:r>
            <w:r w:rsidR="001E2091">
              <w:t xml:space="preserve"> </w:t>
            </w:r>
            <w:r w:rsidR="001E2091" w:rsidRPr="001E2091">
              <w:t>zestawów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4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Widelec nierdzewny  do serwowania mięs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5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Chochla do zupy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6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Łyżka cedzakowa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7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Obieraczka do warzyw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8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Łopatka kątowa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9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Dzbanek z miarką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10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Tarka do warzyw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11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Szczypce do pieczeni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lastRenderedPageBreak/>
              <w:t>12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Szczypce do spaghetti</w:t>
            </w:r>
            <w:r w:rsidR="001E2091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 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13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Komplet desek do krojenia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kompletów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14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Nożyce do drobiu</w:t>
            </w:r>
            <w:r w:rsidR="001E2091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15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kolebkowy pojedynczy</w:t>
            </w:r>
            <w:r w:rsidR="001E2091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1E2091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16</w:t>
            </w:r>
          </w:p>
        </w:tc>
        <w:tc>
          <w:tcPr>
            <w:tcW w:w="1842" w:type="dxa"/>
          </w:tcPr>
          <w:p w:rsidR="00B703C2" w:rsidRPr="00882E57" w:rsidRDefault="008D3B9D" w:rsidP="00CD6647">
            <w:r>
              <w:t>Zestaw kubków</w:t>
            </w:r>
            <w:r w:rsidR="00B703C2" w:rsidRPr="00882E57">
              <w:t xml:space="preserve"> miarka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8D3B9D">
              <w:t xml:space="preserve"> zestawów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17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Patelnia grillowa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8D3B9D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18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Waga elektroniczna kuchenna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8D3B9D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19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Talerz głęboki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60</w:t>
            </w:r>
            <w:r w:rsidR="008D3B9D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20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Talerz płytki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60</w:t>
            </w:r>
            <w:r w:rsidR="008D3B9D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21</w:t>
            </w:r>
          </w:p>
        </w:tc>
        <w:tc>
          <w:tcPr>
            <w:tcW w:w="1842" w:type="dxa"/>
          </w:tcPr>
          <w:p w:rsidR="00B703C2" w:rsidRPr="00882E57" w:rsidRDefault="008D3B9D" w:rsidP="00CD6647">
            <w:r>
              <w:t>Talerz płytki (</w:t>
            </w:r>
            <w:r w:rsidR="00B703C2" w:rsidRPr="00882E57">
              <w:t>deserowy</w:t>
            </w:r>
            <w:r w:rsidR="00B703C2">
              <w:t>)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60</w:t>
            </w:r>
            <w:r w:rsidR="008D3B9D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22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do chleba</w:t>
            </w:r>
            <w:r w:rsidR="008D3B9D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8D3B9D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23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do oddzielania kości</w:t>
            </w:r>
            <w:r w:rsidR="008D3B9D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8D3B9D">
              <w:t xml:space="preserve"> szt. 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24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do pieczeni</w:t>
            </w:r>
            <w:r w:rsidR="00E36E98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25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do warzyw</w:t>
            </w:r>
            <w:r w:rsidR="00E36E98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26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kuchenny</w:t>
            </w:r>
            <w:r w:rsidR="00E36E98">
              <w:t xml:space="preserve"> ze stali nierdzewnej 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27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Nóż szefa kuchni</w:t>
            </w:r>
            <w:r w:rsidR="00E36E98"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lastRenderedPageBreak/>
              <w:t>28</w:t>
            </w:r>
          </w:p>
        </w:tc>
        <w:tc>
          <w:tcPr>
            <w:tcW w:w="1842" w:type="dxa"/>
          </w:tcPr>
          <w:p w:rsidR="00B703C2" w:rsidRPr="00882E57" w:rsidRDefault="00E36E98" w:rsidP="00CD6647">
            <w:r>
              <w:t xml:space="preserve">Termos do napoi </w:t>
            </w:r>
            <w:r w:rsidR="00B703C2" w:rsidRPr="00882E57">
              <w:t>2 l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29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Termos cateringowy 9,5 l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30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Waza do zupy z pokrywką 3300ml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31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Waza do zupy z pokrywką 4000ml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32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rPr>
                <w:bCs/>
              </w:rPr>
              <w:t>Łyżeczka do herbaty </w:t>
            </w:r>
            <w:r w:rsidR="00E36E98">
              <w:rPr>
                <w:bCs/>
              </w:rPr>
              <w:t>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120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33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rPr>
                <w:bCs/>
              </w:rPr>
              <w:t>Łyżeczka do kawy </w:t>
            </w:r>
            <w:r w:rsidR="00E36E98">
              <w:rPr>
                <w:bCs/>
              </w:rPr>
              <w:t>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120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34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rPr>
                <w:bCs/>
              </w:rPr>
              <w:t>Łyżka stołowa</w:t>
            </w:r>
            <w:r w:rsidR="00E36E98">
              <w:rPr>
                <w:bCs/>
              </w:rPr>
              <w:t xml:space="preserve"> 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120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35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rPr>
                <w:bCs/>
              </w:rPr>
              <w:t>Nóż stołowy 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120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36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rPr>
                <w:bCs/>
              </w:rPr>
              <w:t>Widelczyk do ciasta </w:t>
            </w:r>
            <w:r w:rsidR="00E36E98">
              <w:rPr>
                <w:bCs/>
              </w:rPr>
              <w:t>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120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37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rPr>
                <w:bCs/>
              </w:rPr>
              <w:t>Widelec stołowy </w:t>
            </w:r>
            <w:r w:rsidR="00E36E98">
              <w:rPr>
                <w:bCs/>
              </w:rPr>
              <w:t>ze stali nierdzewnej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120</w:t>
            </w:r>
            <w:r w:rsidR="00E36E98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38</w:t>
            </w:r>
          </w:p>
        </w:tc>
        <w:tc>
          <w:tcPr>
            <w:tcW w:w="1842" w:type="dxa"/>
          </w:tcPr>
          <w:p w:rsidR="00B703C2" w:rsidRPr="00882E57" w:rsidRDefault="00E36E98" w:rsidP="00CD6647">
            <w:r>
              <w:t>Półmisek owalny (</w:t>
            </w:r>
            <w:r w:rsidR="00B703C2">
              <w:t>22 cm)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40</w:t>
            </w:r>
            <w:r w:rsidR="00427EDB">
              <w:t xml:space="preserve"> </w:t>
            </w:r>
            <w:r w:rsidR="006F0515">
              <w:t>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39</w:t>
            </w:r>
          </w:p>
        </w:tc>
        <w:tc>
          <w:tcPr>
            <w:tcW w:w="1842" w:type="dxa"/>
          </w:tcPr>
          <w:p w:rsidR="00B703C2" w:rsidRPr="00882E57" w:rsidRDefault="00B703C2" w:rsidP="00CD6647">
            <w:r>
              <w:t>Półmisek owalny  (30 cm)</w:t>
            </w:r>
          </w:p>
        </w:tc>
        <w:tc>
          <w:tcPr>
            <w:tcW w:w="709" w:type="dxa"/>
          </w:tcPr>
          <w:p w:rsidR="00B703C2" w:rsidRPr="00882E57" w:rsidRDefault="00B703C2" w:rsidP="00CD6647">
            <w:r>
              <w:t>40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  <w:tr w:rsidR="00B703C2" w:rsidRPr="00882E57" w:rsidTr="004C74CA">
        <w:tc>
          <w:tcPr>
            <w:tcW w:w="534" w:type="dxa"/>
          </w:tcPr>
          <w:p w:rsidR="00B703C2" w:rsidRPr="00882E57" w:rsidRDefault="00B703C2" w:rsidP="00CD6647">
            <w:r>
              <w:t>40</w:t>
            </w:r>
          </w:p>
        </w:tc>
        <w:tc>
          <w:tcPr>
            <w:tcW w:w="1842" w:type="dxa"/>
          </w:tcPr>
          <w:p w:rsidR="00B703C2" w:rsidRPr="00882E57" w:rsidRDefault="00B703C2" w:rsidP="00CD6647">
            <w:r>
              <w:t>Półmisek owalny  (35 cm)</w:t>
            </w:r>
          </w:p>
        </w:tc>
        <w:tc>
          <w:tcPr>
            <w:tcW w:w="709" w:type="dxa"/>
          </w:tcPr>
          <w:p w:rsidR="00B703C2" w:rsidRPr="00882E57" w:rsidRDefault="006F0515" w:rsidP="00CD6647">
            <w:r>
              <w:t>40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500" w:type="dxa"/>
          </w:tcPr>
          <w:p w:rsidR="00B703C2" w:rsidRPr="00882E57" w:rsidRDefault="00B703C2" w:rsidP="00CD6647"/>
        </w:tc>
      </w:tr>
    </w:tbl>
    <w:p w:rsidR="00B703C2" w:rsidRPr="00EF758C" w:rsidRDefault="00B703C2" w:rsidP="00B703C2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</w:rPr>
        <w:t xml:space="preserve">3.1. wykonanie przedmiotu </w:t>
      </w:r>
      <w:r>
        <w:rPr>
          <w:rFonts w:ascii="Verdana" w:hAnsi="Verdana"/>
        </w:rPr>
        <w:t xml:space="preserve">zamówienia </w:t>
      </w:r>
      <w:r w:rsidRPr="00A11B4C">
        <w:rPr>
          <w:rFonts w:ascii="Verdana" w:hAnsi="Verdana"/>
          <w:b/>
        </w:rPr>
        <w:t>DLA CZĘŚCI I</w:t>
      </w:r>
      <w:r>
        <w:rPr>
          <w:rFonts w:ascii="Verdana" w:hAnsi="Verdana"/>
        </w:rPr>
        <w:t xml:space="preserve"> </w:t>
      </w:r>
      <w:r w:rsidRPr="00EF758C">
        <w:rPr>
          <w:rFonts w:ascii="Verdana" w:hAnsi="Verdana"/>
          <w:b/>
        </w:rPr>
        <w:t>za cenę brutto:</w:t>
      </w:r>
    </w:p>
    <w:p w:rsidR="00B703C2" w:rsidRPr="00EF758C" w:rsidRDefault="00B703C2" w:rsidP="00B703C2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_________________________ zł </w:t>
      </w:r>
    </w:p>
    <w:p w:rsidR="00B703C2" w:rsidRDefault="00B703C2" w:rsidP="00B703C2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(słownie złotych:_______________________________________________), </w:t>
      </w: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p w:rsidR="005F780C" w:rsidRDefault="005F780C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p w:rsidR="005F780C" w:rsidRDefault="005F780C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137F1E">
        <w:rPr>
          <w:b/>
          <w:lang w:eastAsia="ar-SA"/>
        </w:rPr>
        <w:lastRenderedPageBreak/>
        <w:t xml:space="preserve">CZĘŚĆ II </w:t>
      </w:r>
      <w:r w:rsidRPr="00137F1E">
        <w:rPr>
          <w:b/>
          <w:lang w:eastAsia="ar-SA"/>
        </w:rPr>
        <w:tab/>
        <w:t xml:space="preserve">- </w:t>
      </w:r>
      <w:r>
        <w:rPr>
          <w:b/>
          <w:lang w:eastAsia="ar-SA"/>
        </w:rPr>
        <w:t xml:space="preserve">Dostawa dla Specjalnego Ośrodka Szkolno-Wychowawczego ul. Konstytucja 3 </w:t>
      </w:r>
      <w:r w:rsidR="005F780C">
        <w:rPr>
          <w:b/>
          <w:lang w:eastAsia="ar-SA"/>
        </w:rPr>
        <w:t>Maja 60,   66-300 Międzyrzecz (</w:t>
      </w:r>
      <w:r>
        <w:rPr>
          <w:b/>
          <w:lang w:eastAsia="ar-SA"/>
        </w:rPr>
        <w:t>doposażenie pracowni gastronomicznej)</w:t>
      </w:r>
    </w:p>
    <w:p w:rsidR="00B703C2" w:rsidRDefault="00B703C2" w:rsidP="00B703C2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430"/>
        <w:gridCol w:w="1016"/>
        <w:gridCol w:w="992"/>
        <w:gridCol w:w="1016"/>
        <w:gridCol w:w="1016"/>
      </w:tblGrid>
      <w:tr w:rsidR="00B703C2" w:rsidRPr="00882E57" w:rsidTr="00CD6647">
        <w:tc>
          <w:tcPr>
            <w:tcW w:w="534" w:type="dxa"/>
          </w:tcPr>
          <w:p w:rsidR="00B703C2" w:rsidRPr="00882E57" w:rsidRDefault="00B703C2" w:rsidP="00CD6647">
            <w:r w:rsidRPr="00882E57">
              <w:t>l.p.</w:t>
            </w:r>
          </w:p>
        </w:tc>
        <w:tc>
          <w:tcPr>
            <w:tcW w:w="1842" w:type="dxa"/>
          </w:tcPr>
          <w:p w:rsidR="00B703C2" w:rsidRPr="00882E57" w:rsidRDefault="00B703C2" w:rsidP="00CD6647">
            <w:r w:rsidRPr="00882E57">
              <w:t>Nazwa produktu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 xml:space="preserve">Ilość </w:t>
            </w:r>
          </w:p>
        </w:tc>
        <w:tc>
          <w:tcPr>
            <w:tcW w:w="1430" w:type="dxa"/>
          </w:tcPr>
          <w:p w:rsidR="00B703C2" w:rsidRPr="00882E57" w:rsidRDefault="00B703C2" w:rsidP="00CD6647">
            <w:r w:rsidRPr="00882E57">
              <w:t>Cena jednostkowa netto</w:t>
            </w:r>
          </w:p>
        </w:tc>
        <w:tc>
          <w:tcPr>
            <w:tcW w:w="1016" w:type="dxa"/>
          </w:tcPr>
          <w:p w:rsidR="00B703C2" w:rsidRPr="00882E57" w:rsidRDefault="00B703C2" w:rsidP="00CD6647">
            <w:r w:rsidRPr="00882E57">
              <w:t>Wartość netto</w:t>
            </w:r>
          </w:p>
        </w:tc>
        <w:tc>
          <w:tcPr>
            <w:tcW w:w="992" w:type="dxa"/>
          </w:tcPr>
          <w:p w:rsidR="00B703C2" w:rsidRPr="00882E57" w:rsidRDefault="00B703C2" w:rsidP="00CD6647">
            <w:r w:rsidRPr="00882E57">
              <w:t>Stawka Vat</w:t>
            </w:r>
          </w:p>
        </w:tc>
        <w:tc>
          <w:tcPr>
            <w:tcW w:w="1016" w:type="dxa"/>
          </w:tcPr>
          <w:p w:rsidR="00B703C2" w:rsidRPr="00882E57" w:rsidRDefault="00B703C2" w:rsidP="00CD6647">
            <w:r w:rsidRPr="00882E57">
              <w:t xml:space="preserve">Wartość brutto </w:t>
            </w:r>
          </w:p>
        </w:tc>
        <w:tc>
          <w:tcPr>
            <w:tcW w:w="1016" w:type="dxa"/>
          </w:tcPr>
          <w:p w:rsidR="00B703C2" w:rsidRPr="00882E57" w:rsidRDefault="00B703C2" w:rsidP="00CD6647">
            <w:r w:rsidRPr="00882E57">
              <w:t>Termin dostawy</w:t>
            </w:r>
          </w:p>
        </w:tc>
      </w:tr>
      <w:tr w:rsidR="00B703C2" w:rsidRPr="00882E57" w:rsidTr="00CD6647">
        <w:tc>
          <w:tcPr>
            <w:tcW w:w="534" w:type="dxa"/>
          </w:tcPr>
          <w:p w:rsidR="00B703C2" w:rsidRPr="00882E57" w:rsidRDefault="00B703C2" w:rsidP="00CD6647">
            <w:r>
              <w:t>1</w:t>
            </w:r>
          </w:p>
        </w:tc>
        <w:tc>
          <w:tcPr>
            <w:tcW w:w="1842" w:type="dxa"/>
          </w:tcPr>
          <w:p w:rsidR="00B703C2" w:rsidRPr="00882E57" w:rsidRDefault="006F0515" w:rsidP="00CD6647">
            <w:r>
              <w:t>B</w:t>
            </w:r>
            <w:r w:rsidR="00B703C2">
              <w:t>lender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</w:tr>
      <w:tr w:rsidR="00B703C2" w:rsidRPr="00882E57" w:rsidTr="00CD6647">
        <w:tc>
          <w:tcPr>
            <w:tcW w:w="534" w:type="dxa"/>
          </w:tcPr>
          <w:p w:rsidR="00B703C2" w:rsidRPr="00882E57" w:rsidRDefault="00B703C2" w:rsidP="00CD6647">
            <w:r>
              <w:t>2</w:t>
            </w:r>
          </w:p>
        </w:tc>
        <w:tc>
          <w:tcPr>
            <w:tcW w:w="1842" w:type="dxa"/>
          </w:tcPr>
          <w:p w:rsidR="00B703C2" w:rsidRPr="00882E57" w:rsidRDefault="006F0515" w:rsidP="00CD6647">
            <w:r>
              <w:t>Robot kuchenny z misą 4 l</w:t>
            </w:r>
          </w:p>
        </w:tc>
        <w:tc>
          <w:tcPr>
            <w:tcW w:w="709" w:type="dxa"/>
          </w:tcPr>
          <w:p w:rsidR="00B703C2" w:rsidRPr="00882E57" w:rsidRDefault="00B703C2" w:rsidP="00CD6647">
            <w:r w:rsidRPr="00882E57"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992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  <w:tc>
          <w:tcPr>
            <w:tcW w:w="1016" w:type="dxa"/>
          </w:tcPr>
          <w:p w:rsidR="00B703C2" w:rsidRPr="00882E57" w:rsidRDefault="00B703C2" w:rsidP="00CD6647"/>
        </w:tc>
      </w:tr>
    </w:tbl>
    <w:p w:rsidR="00B703C2" w:rsidRPr="00EF758C" w:rsidRDefault="00B703C2" w:rsidP="00B703C2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3.2. </w:t>
      </w:r>
      <w:r w:rsidRPr="00EF758C">
        <w:rPr>
          <w:rFonts w:ascii="Verdana" w:hAnsi="Verdana"/>
        </w:rPr>
        <w:t xml:space="preserve">wykonanie przedmiotu </w:t>
      </w:r>
      <w:r>
        <w:rPr>
          <w:rFonts w:ascii="Verdana" w:hAnsi="Verdana"/>
        </w:rPr>
        <w:t xml:space="preserve">zamówienia dla </w:t>
      </w:r>
      <w:r w:rsidRPr="00A11B4C">
        <w:rPr>
          <w:rFonts w:ascii="Verdana" w:hAnsi="Verdana"/>
          <w:b/>
        </w:rPr>
        <w:t>DLA CZĘŚCI I</w:t>
      </w:r>
      <w:r>
        <w:rPr>
          <w:rFonts w:ascii="Verdana" w:hAnsi="Verdana"/>
          <w:b/>
        </w:rPr>
        <w:t>I</w:t>
      </w:r>
      <w:r>
        <w:rPr>
          <w:rFonts w:ascii="Verdana" w:hAnsi="Verdana"/>
        </w:rPr>
        <w:t xml:space="preserve"> </w:t>
      </w:r>
      <w:r w:rsidRPr="00EF758C">
        <w:rPr>
          <w:rFonts w:ascii="Verdana" w:hAnsi="Verdana"/>
          <w:b/>
        </w:rPr>
        <w:t xml:space="preserve"> za cenę brutto:</w:t>
      </w:r>
    </w:p>
    <w:p w:rsidR="00B703C2" w:rsidRPr="00EF758C" w:rsidRDefault="00B703C2" w:rsidP="00B703C2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_________________________ zł </w:t>
      </w:r>
    </w:p>
    <w:p w:rsidR="00B703C2" w:rsidRPr="00EF758C" w:rsidRDefault="00B703C2" w:rsidP="00B703C2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(słownie złotych:_______________________________________________), </w:t>
      </w:r>
    </w:p>
    <w:p w:rsidR="00B703C2" w:rsidRDefault="00B703C2" w:rsidP="00B703C2"/>
    <w:p w:rsidR="00B703C2" w:rsidRDefault="00B703C2" w:rsidP="00B703C2"/>
    <w:p w:rsidR="008E2A30" w:rsidRDefault="0099517A" w:rsidP="008E2A30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rFonts w:ascii="Verdana" w:hAnsi="Verdana"/>
          <w:b/>
        </w:rPr>
        <w:t xml:space="preserve">Część III </w:t>
      </w:r>
      <w:r w:rsidR="008E2A30">
        <w:rPr>
          <w:b/>
          <w:lang w:eastAsia="ar-SA"/>
        </w:rPr>
        <w:t>– Dostawa dla zasadniczej Szkoły Zawodowej w Trzcielu</w:t>
      </w:r>
      <w:r w:rsidR="005F780C">
        <w:rPr>
          <w:b/>
          <w:lang w:eastAsia="ar-SA"/>
        </w:rPr>
        <w:t xml:space="preserve"> ul. Staszica 20, 66-300 Międzyrzecz</w:t>
      </w:r>
      <w:r w:rsidR="008E2A30">
        <w:rPr>
          <w:b/>
          <w:lang w:eastAsia="ar-SA"/>
        </w:rPr>
        <w:t xml:space="preserve"> (doposażenie pracowni fryzjerskiej)</w:t>
      </w:r>
    </w:p>
    <w:p w:rsidR="00444DFB" w:rsidRDefault="00444DFB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</w:p>
    <w:tbl>
      <w:tblPr>
        <w:tblStyle w:val="Siatkatabeli"/>
        <w:tblW w:w="8637" w:type="dxa"/>
        <w:tblLook w:val="04A0" w:firstRow="1" w:lastRow="0" w:firstColumn="1" w:lastColumn="0" w:noHBand="0" w:noVBand="1"/>
      </w:tblPr>
      <w:tblGrid>
        <w:gridCol w:w="523"/>
        <w:gridCol w:w="1709"/>
        <w:gridCol w:w="1296"/>
        <w:gridCol w:w="1430"/>
        <w:gridCol w:w="1016"/>
        <w:gridCol w:w="923"/>
        <w:gridCol w:w="1016"/>
        <w:gridCol w:w="1016"/>
      </w:tblGrid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 w:rsidRPr="00882E57">
              <w:t>l.p.</w:t>
            </w:r>
          </w:p>
        </w:tc>
        <w:tc>
          <w:tcPr>
            <w:tcW w:w="1842" w:type="dxa"/>
          </w:tcPr>
          <w:p w:rsidR="005A707E" w:rsidRPr="00882E57" w:rsidRDefault="005A707E" w:rsidP="005A707E">
            <w:r w:rsidRPr="00882E57">
              <w:t>Nazwa produktu</w:t>
            </w:r>
          </w:p>
        </w:tc>
        <w:tc>
          <w:tcPr>
            <w:tcW w:w="709" w:type="dxa"/>
          </w:tcPr>
          <w:p w:rsidR="005A707E" w:rsidRPr="00882E57" w:rsidRDefault="005A707E" w:rsidP="005A707E">
            <w:r w:rsidRPr="00882E57">
              <w:t xml:space="preserve">Ilość </w:t>
            </w:r>
          </w:p>
        </w:tc>
        <w:tc>
          <w:tcPr>
            <w:tcW w:w="1430" w:type="dxa"/>
          </w:tcPr>
          <w:p w:rsidR="005A707E" w:rsidRPr="00882E57" w:rsidRDefault="005A707E" w:rsidP="005A707E">
            <w:r w:rsidRPr="00882E57">
              <w:t>Cena jednostkowa netto</w:t>
            </w:r>
          </w:p>
        </w:tc>
        <w:tc>
          <w:tcPr>
            <w:tcW w:w="1016" w:type="dxa"/>
          </w:tcPr>
          <w:p w:rsidR="005A707E" w:rsidRPr="00882E57" w:rsidRDefault="005A707E" w:rsidP="005A707E">
            <w:r w:rsidRPr="00882E57">
              <w:t>Wartość netto</w:t>
            </w:r>
          </w:p>
        </w:tc>
        <w:tc>
          <w:tcPr>
            <w:tcW w:w="956" w:type="dxa"/>
          </w:tcPr>
          <w:p w:rsidR="005A707E" w:rsidRPr="00882E57" w:rsidRDefault="005A707E" w:rsidP="005A707E">
            <w:r w:rsidRPr="00882E57">
              <w:t>Stawka Vat</w:t>
            </w:r>
          </w:p>
        </w:tc>
        <w:tc>
          <w:tcPr>
            <w:tcW w:w="1134" w:type="dxa"/>
          </w:tcPr>
          <w:p w:rsidR="005A707E" w:rsidRPr="00882E57" w:rsidRDefault="005A707E" w:rsidP="005A707E">
            <w:r w:rsidRPr="00882E57">
              <w:t xml:space="preserve">Wartość brutto </w:t>
            </w:r>
          </w:p>
        </w:tc>
        <w:tc>
          <w:tcPr>
            <w:tcW w:w="1016" w:type="dxa"/>
          </w:tcPr>
          <w:p w:rsidR="005A707E" w:rsidRPr="00882E57" w:rsidRDefault="005A707E" w:rsidP="005A707E">
            <w:r w:rsidRPr="00882E57">
              <w:t>Termin dostawy</w:t>
            </w:r>
          </w:p>
        </w:tc>
      </w:tr>
      <w:tr w:rsidR="005A707E" w:rsidRPr="00BE561D" w:rsidTr="005A707E">
        <w:tc>
          <w:tcPr>
            <w:tcW w:w="534" w:type="dxa"/>
          </w:tcPr>
          <w:p w:rsidR="005A707E" w:rsidRPr="00882E57" w:rsidRDefault="005A707E" w:rsidP="005A707E">
            <w:r>
              <w:t>1</w:t>
            </w:r>
          </w:p>
        </w:tc>
        <w:tc>
          <w:tcPr>
            <w:tcW w:w="1842" w:type="dxa"/>
          </w:tcPr>
          <w:p w:rsidR="005A707E" w:rsidRPr="00777F39" w:rsidRDefault="005A707E" w:rsidP="005A707E">
            <w:r w:rsidRPr="00777F39">
              <w:t xml:space="preserve">Hoker fryzjerski  </w:t>
            </w:r>
          </w:p>
        </w:tc>
        <w:tc>
          <w:tcPr>
            <w:tcW w:w="709" w:type="dxa"/>
          </w:tcPr>
          <w:p w:rsidR="005A707E" w:rsidRPr="00882E57" w:rsidRDefault="005A707E" w:rsidP="005A707E">
            <w:r w:rsidRPr="00882E57"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Pr="00882E57" w:rsidRDefault="005A707E" w:rsidP="005A707E"/>
        </w:tc>
        <w:tc>
          <w:tcPr>
            <w:tcW w:w="1016" w:type="dxa"/>
          </w:tcPr>
          <w:p w:rsidR="005A707E" w:rsidRPr="00882E57" w:rsidRDefault="005A707E" w:rsidP="005A707E"/>
        </w:tc>
        <w:tc>
          <w:tcPr>
            <w:tcW w:w="956" w:type="dxa"/>
          </w:tcPr>
          <w:p w:rsidR="005A707E" w:rsidRPr="00882E57" w:rsidRDefault="005A707E" w:rsidP="005A707E"/>
        </w:tc>
        <w:tc>
          <w:tcPr>
            <w:tcW w:w="1134" w:type="dxa"/>
          </w:tcPr>
          <w:p w:rsidR="005A707E" w:rsidRPr="00882E57" w:rsidRDefault="005A707E" w:rsidP="005A707E"/>
        </w:tc>
        <w:tc>
          <w:tcPr>
            <w:tcW w:w="1016" w:type="dxa"/>
          </w:tcPr>
          <w:p w:rsidR="005A707E" w:rsidRPr="00882E57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2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Pomocnik fryzjerski </w:t>
            </w:r>
          </w:p>
        </w:tc>
        <w:tc>
          <w:tcPr>
            <w:tcW w:w="709" w:type="dxa"/>
          </w:tcPr>
          <w:p w:rsidR="005A707E" w:rsidRPr="00882E57" w:rsidRDefault="005A707E" w:rsidP="005A707E">
            <w:r w:rsidRPr="00882E57"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Pr="00882E57" w:rsidRDefault="005A707E" w:rsidP="005A707E"/>
        </w:tc>
        <w:tc>
          <w:tcPr>
            <w:tcW w:w="1016" w:type="dxa"/>
          </w:tcPr>
          <w:p w:rsidR="005A707E" w:rsidRPr="00882E57" w:rsidRDefault="005A707E" w:rsidP="005A707E"/>
        </w:tc>
        <w:tc>
          <w:tcPr>
            <w:tcW w:w="956" w:type="dxa"/>
          </w:tcPr>
          <w:p w:rsidR="005A707E" w:rsidRPr="00882E57" w:rsidRDefault="005A707E" w:rsidP="005A707E"/>
        </w:tc>
        <w:tc>
          <w:tcPr>
            <w:tcW w:w="1134" w:type="dxa"/>
          </w:tcPr>
          <w:p w:rsidR="005A707E" w:rsidRPr="00882E57" w:rsidRDefault="005A707E" w:rsidP="005A707E"/>
        </w:tc>
        <w:tc>
          <w:tcPr>
            <w:tcW w:w="1016" w:type="dxa"/>
          </w:tcPr>
          <w:p w:rsidR="005A707E" w:rsidRPr="00882E57" w:rsidRDefault="005A707E" w:rsidP="005A707E"/>
        </w:tc>
      </w:tr>
      <w:tr w:rsidR="005A707E" w:rsidRPr="0063292B" w:rsidTr="005A707E">
        <w:tc>
          <w:tcPr>
            <w:tcW w:w="534" w:type="dxa"/>
          </w:tcPr>
          <w:p w:rsidR="005A707E" w:rsidRPr="00882E57" w:rsidRDefault="005A707E" w:rsidP="005A707E">
            <w:r>
              <w:t>3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>Grzebień do rozczesywania (</w:t>
            </w:r>
            <w:r w:rsidR="005A707E">
              <w:t>komplet)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kompletów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46754" w:rsidTr="005A707E">
        <w:tc>
          <w:tcPr>
            <w:tcW w:w="534" w:type="dxa"/>
          </w:tcPr>
          <w:p w:rsidR="005A707E" w:rsidRPr="00882E57" w:rsidRDefault="005A707E" w:rsidP="005A707E">
            <w:r>
              <w:t>4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Grzebień ze szpikulcem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5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Grzebień do strzyżenia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6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Grzebień do tapirowania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7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Grzebień do fal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8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Grzebień do balejażu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9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Nożyczki klasyczne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DF3F2C" w:rsidTr="005A707E">
        <w:tc>
          <w:tcPr>
            <w:tcW w:w="534" w:type="dxa"/>
          </w:tcPr>
          <w:p w:rsidR="005A707E" w:rsidRPr="00882E57" w:rsidRDefault="005A707E" w:rsidP="005A707E">
            <w:r>
              <w:t>10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Nożyczki specjalistyczne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rPr>
          <w:trHeight w:val="200"/>
        </w:trPr>
        <w:tc>
          <w:tcPr>
            <w:tcW w:w="534" w:type="dxa"/>
          </w:tcPr>
          <w:p w:rsidR="005A707E" w:rsidRPr="00882E57" w:rsidRDefault="005A707E" w:rsidP="005A707E">
            <w:r>
              <w:t>11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Nożyczki degażówki </w:t>
            </w:r>
            <w:r w:rsidR="006F0515">
              <w:t>30 zębów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lastRenderedPageBreak/>
              <w:t>12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Nożyczki degażówki</w:t>
            </w:r>
            <w:r w:rsidR="006F0515">
              <w:t xml:space="preserve"> 40 zębów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1F1A1E" w:rsidTr="005A707E">
        <w:tc>
          <w:tcPr>
            <w:tcW w:w="534" w:type="dxa"/>
          </w:tcPr>
          <w:p w:rsidR="005A707E" w:rsidRPr="00882E57" w:rsidRDefault="005A707E" w:rsidP="005A707E">
            <w:r>
              <w:t>13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Brzytwa fryzjerska z 10 wymiennymi ostrzami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14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>Wałki plastikowe fryzjerskie rozmiar 15 mm, długie (</w:t>
            </w:r>
            <w:r w:rsidR="005A707E">
              <w:t>zestaw 10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15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>Wałki plastikowe fryzjerskie rozmiar 25 mm, długie  (z</w:t>
            </w:r>
            <w:r w:rsidR="005A707E">
              <w:t>estaw 10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1F1A1E" w:rsidTr="005A707E">
        <w:tc>
          <w:tcPr>
            <w:tcW w:w="534" w:type="dxa"/>
          </w:tcPr>
          <w:p w:rsidR="005A707E" w:rsidRPr="00882E57" w:rsidRDefault="005A707E" w:rsidP="005A707E">
            <w:r>
              <w:t>16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>Wałki plastikowe fryzjerskie rozmiar 35 mm, długie (z</w:t>
            </w:r>
            <w:r w:rsidR="005A707E">
              <w:t>estaw 10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17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 xml:space="preserve">Wałki metalowe fryzjerskie </w:t>
            </w:r>
            <w:r w:rsidR="00CC25DB">
              <w:t xml:space="preserve">rozmiar 16 mm </w:t>
            </w:r>
            <w:r>
              <w:t>(</w:t>
            </w:r>
            <w:r w:rsidR="005A707E">
              <w:t>zestaw od 7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18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 xml:space="preserve">Wałki metalowe fryzjerskie </w:t>
            </w:r>
            <w:r w:rsidR="00CC25DB">
              <w:t xml:space="preserve">rozmiar 25 mm </w:t>
            </w:r>
            <w:r>
              <w:t>(</w:t>
            </w:r>
            <w:r w:rsidR="005A707E">
              <w:t>zestaw od 6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EF071C" w:rsidTr="005A707E">
        <w:tc>
          <w:tcPr>
            <w:tcW w:w="534" w:type="dxa"/>
          </w:tcPr>
          <w:p w:rsidR="005A707E" w:rsidRPr="00882E57" w:rsidRDefault="005A707E" w:rsidP="005A707E">
            <w:r>
              <w:t>19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 xml:space="preserve">Wałki metalowe fryzjerskie </w:t>
            </w:r>
            <w:r w:rsidR="00CC25DB">
              <w:t xml:space="preserve">rozmiar 40 </w:t>
            </w:r>
            <w:r>
              <w:t>(</w:t>
            </w:r>
            <w:r w:rsidR="005A707E">
              <w:t xml:space="preserve">zestaw od 4 </w:t>
            </w:r>
            <w:r w:rsidR="005A707E">
              <w:lastRenderedPageBreak/>
              <w:t>szt.)</w:t>
            </w:r>
          </w:p>
        </w:tc>
        <w:tc>
          <w:tcPr>
            <w:tcW w:w="709" w:type="dxa"/>
          </w:tcPr>
          <w:p w:rsidR="005A707E" w:rsidRDefault="005A707E" w:rsidP="005A707E">
            <w:r>
              <w:lastRenderedPageBreak/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EF071C" w:rsidTr="005A707E">
        <w:tc>
          <w:tcPr>
            <w:tcW w:w="534" w:type="dxa"/>
          </w:tcPr>
          <w:p w:rsidR="005A707E" w:rsidRPr="00882E57" w:rsidRDefault="005A707E" w:rsidP="005A707E">
            <w:r>
              <w:t>20</w:t>
            </w:r>
          </w:p>
        </w:tc>
        <w:tc>
          <w:tcPr>
            <w:tcW w:w="1842" w:type="dxa"/>
          </w:tcPr>
          <w:p w:rsidR="005A707E" w:rsidRPr="00882E57" w:rsidRDefault="006F0515" w:rsidP="005A707E">
            <w:r>
              <w:t>Wałki metalowe fryzjerskie</w:t>
            </w:r>
            <w:r w:rsidR="00CC25DB">
              <w:t xml:space="preserve"> rozmiar 28 mm</w:t>
            </w:r>
            <w:r>
              <w:t xml:space="preserve"> (</w:t>
            </w:r>
            <w:r w:rsidR="005A707E">
              <w:t>zestaw od 7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06F58" w:rsidTr="005A707E">
        <w:tc>
          <w:tcPr>
            <w:tcW w:w="534" w:type="dxa"/>
          </w:tcPr>
          <w:p w:rsidR="005A707E" w:rsidRPr="00882E57" w:rsidRDefault="005A707E" w:rsidP="005A707E">
            <w:r>
              <w:t>21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Wałki do trwałej</w:t>
            </w:r>
            <w:r w:rsidR="00CC25DB">
              <w:t xml:space="preserve"> </w:t>
            </w:r>
            <w:r w:rsidR="00CC25DB" w:rsidRPr="00CC25DB">
              <w:t>rozmiar 7 mm</w:t>
            </w:r>
            <w:r>
              <w:t xml:space="preserve"> (zestaw od 12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22</w:t>
            </w:r>
          </w:p>
        </w:tc>
        <w:tc>
          <w:tcPr>
            <w:tcW w:w="1842" w:type="dxa"/>
          </w:tcPr>
          <w:p w:rsidR="005A707E" w:rsidRPr="00882E57" w:rsidRDefault="005A707E" w:rsidP="00CC25DB">
            <w:r>
              <w:t xml:space="preserve">Wałki do trwałej </w:t>
            </w:r>
            <w:r w:rsidR="00CC25DB">
              <w:t xml:space="preserve">rozmiar 9 </w:t>
            </w:r>
            <w:r>
              <w:t>(zestaw od 12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6F0515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23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Szczotka do modelowania włosów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24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Szczotka do modelowania włosów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25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Szczotka do modelowania włosów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26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Szczotka do modelowania włosów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27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Szczotka półokrągła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28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Szczotka płaska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29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Szczotka szkieletowa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30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Kokówka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572973" w:rsidTr="005A707E">
        <w:tc>
          <w:tcPr>
            <w:tcW w:w="534" w:type="dxa"/>
          </w:tcPr>
          <w:p w:rsidR="005A707E" w:rsidRPr="00882E57" w:rsidRDefault="005A707E" w:rsidP="005A707E">
            <w:r>
              <w:t>31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Pomocnik do koloryzacji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572973" w:rsidTr="005A707E">
        <w:tc>
          <w:tcPr>
            <w:tcW w:w="534" w:type="dxa"/>
          </w:tcPr>
          <w:p w:rsidR="005A707E" w:rsidRPr="00882E57" w:rsidRDefault="005A707E" w:rsidP="005A707E">
            <w:r>
              <w:t>32</w:t>
            </w:r>
          </w:p>
        </w:tc>
        <w:tc>
          <w:tcPr>
            <w:tcW w:w="1842" w:type="dxa"/>
          </w:tcPr>
          <w:p w:rsidR="005A707E" w:rsidRPr="00882E57" w:rsidRDefault="00CC25DB" w:rsidP="005A707E">
            <w:r>
              <w:t>Zestaw miseczek</w:t>
            </w:r>
            <w:r w:rsidR="005A707E">
              <w:t xml:space="preserve"> do rozrabiania farb ( 3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zestawów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33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Pędzelek prosty szeroki do nakładania farb i środków rozjaśniających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lastRenderedPageBreak/>
              <w:t>34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Pędzelek prosty wąski do nakładania farb i środków rozjaśniających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35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Czepek do pasemek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C3166" w:rsidTr="005A707E">
        <w:tc>
          <w:tcPr>
            <w:tcW w:w="534" w:type="dxa"/>
          </w:tcPr>
          <w:p w:rsidR="005A707E" w:rsidRPr="00882E57" w:rsidRDefault="005A707E" w:rsidP="005A707E">
            <w:r>
              <w:t>36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>Waga fryzjerska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37</w:t>
            </w:r>
          </w:p>
        </w:tc>
        <w:tc>
          <w:tcPr>
            <w:tcW w:w="1842" w:type="dxa"/>
          </w:tcPr>
          <w:p w:rsidR="005A707E" w:rsidRPr="00882E57" w:rsidRDefault="00CC25DB" w:rsidP="005A707E">
            <w:r>
              <w:t>Opakowanie wsuwek długość 5 cm (100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opakowań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38</w:t>
            </w:r>
          </w:p>
        </w:tc>
        <w:tc>
          <w:tcPr>
            <w:tcW w:w="1842" w:type="dxa"/>
          </w:tcPr>
          <w:p w:rsidR="005A707E" w:rsidRPr="00882E57" w:rsidRDefault="00CC25DB" w:rsidP="005A707E">
            <w:r>
              <w:t>Opakowanie wsuwek długość 7</w:t>
            </w:r>
            <w:r w:rsidRPr="00CC25DB">
              <w:t xml:space="preserve"> cm (100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CC25DB">
              <w:t xml:space="preserve"> opakowań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F05E8E" w:rsidTr="005A707E">
        <w:tc>
          <w:tcPr>
            <w:tcW w:w="534" w:type="dxa"/>
          </w:tcPr>
          <w:p w:rsidR="005A707E" w:rsidRPr="00882E57" w:rsidRDefault="005A707E" w:rsidP="005A707E">
            <w:r>
              <w:t>39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Klipsy klamrowe czarne </w:t>
            </w:r>
            <w:r w:rsidR="00BB36D4">
              <w:t>(12 szt. w opakowaniu)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opakowań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40</w:t>
            </w:r>
          </w:p>
        </w:tc>
        <w:tc>
          <w:tcPr>
            <w:tcW w:w="1842" w:type="dxa"/>
          </w:tcPr>
          <w:p w:rsidR="005A707E" w:rsidRPr="00882E57" w:rsidRDefault="005A707E" w:rsidP="005A707E">
            <w:r>
              <w:t xml:space="preserve">Klipsy </w:t>
            </w:r>
            <w:r w:rsidR="00BB36D4">
              <w:t xml:space="preserve">aluminiowe </w:t>
            </w:r>
            <w:r w:rsidR="00BB36D4" w:rsidRPr="00BB36D4">
              <w:t>(12 szt. w opakowaniu)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opakowań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41</w:t>
            </w:r>
          </w:p>
        </w:tc>
        <w:tc>
          <w:tcPr>
            <w:tcW w:w="1842" w:type="dxa"/>
          </w:tcPr>
          <w:p w:rsidR="005A707E" w:rsidRDefault="005A707E" w:rsidP="005A707E">
            <w:r>
              <w:t>Peleryna długa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42</w:t>
            </w:r>
          </w:p>
        </w:tc>
        <w:tc>
          <w:tcPr>
            <w:tcW w:w="1842" w:type="dxa"/>
          </w:tcPr>
          <w:p w:rsidR="005A707E" w:rsidRDefault="005A707E" w:rsidP="005A707E">
            <w:r>
              <w:t xml:space="preserve">Peleryna </w:t>
            </w:r>
            <w:r w:rsidR="00BB36D4">
              <w:t>krótka (</w:t>
            </w:r>
            <w:r>
              <w:t>do modelowania</w:t>
            </w:r>
            <w:r w:rsidR="00BB36D4">
              <w:t>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43</w:t>
            </w:r>
          </w:p>
        </w:tc>
        <w:tc>
          <w:tcPr>
            <w:tcW w:w="1842" w:type="dxa"/>
          </w:tcPr>
          <w:p w:rsidR="005A707E" w:rsidRDefault="00BB36D4" w:rsidP="005A707E">
            <w:r>
              <w:t>Ręczniki wielorazowe (</w:t>
            </w:r>
            <w:r w:rsidR="005A707E">
              <w:t>2 szt</w:t>
            </w:r>
            <w:r>
              <w:t>. w opakowaniu</w:t>
            </w:r>
            <w:r w:rsidR="005A707E">
              <w:t>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opakowań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44</w:t>
            </w:r>
          </w:p>
        </w:tc>
        <w:tc>
          <w:tcPr>
            <w:tcW w:w="1842" w:type="dxa"/>
          </w:tcPr>
          <w:p w:rsidR="005A707E" w:rsidRDefault="005A707E" w:rsidP="005A707E">
            <w:r>
              <w:t>Fartuch fryzjerski (2 szt.</w:t>
            </w:r>
            <w:r w:rsidR="00BB36D4">
              <w:t xml:space="preserve"> w opakowaniu</w:t>
            </w:r>
            <w:r>
              <w:t>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opakowań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45</w:t>
            </w:r>
          </w:p>
        </w:tc>
        <w:tc>
          <w:tcPr>
            <w:tcW w:w="1842" w:type="dxa"/>
          </w:tcPr>
          <w:p w:rsidR="005A707E" w:rsidRDefault="005A707E" w:rsidP="005A707E">
            <w:r>
              <w:t>Suszarka do włosów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1E38B7" w:rsidTr="005A707E">
        <w:tc>
          <w:tcPr>
            <w:tcW w:w="534" w:type="dxa"/>
          </w:tcPr>
          <w:p w:rsidR="005A707E" w:rsidRDefault="005A707E" w:rsidP="005A707E">
            <w:r>
              <w:t>46.</w:t>
            </w:r>
          </w:p>
        </w:tc>
        <w:tc>
          <w:tcPr>
            <w:tcW w:w="1842" w:type="dxa"/>
          </w:tcPr>
          <w:p w:rsidR="005A707E" w:rsidRDefault="005A707E" w:rsidP="005A707E">
            <w:r>
              <w:t>Prostownica do włosów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434873" w:rsidTr="005A707E">
        <w:tc>
          <w:tcPr>
            <w:tcW w:w="534" w:type="dxa"/>
          </w:tcPr>
          <w:p w:rsidR="005A707E" w:rsidRDefault="005A707E" w:rsidP="005A707E">
            <w:r>
              <w:t>47</w:t>
            </w:r>
          </w:p>
        </w:tc>
        <w:tc>
          <w:tcPr>
            <w:tcW w:w="1842" w:type="dxa"/>
          </w:tcPr>
          <w:p w:rsidR="005A707E" w:rsidRDefault="005A707E" w:rsidP="005A707E">
            <w:r>
              <w:t xml:space="preserve">Lokówka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48</w:t>
            </w:r>
          </w:p>
        </w:tc>
        <w:tc>
          <w:tcPr>
            <w:tcW w:w="1842" w:type="dxa"/>
          </w:tcPr>
          <w:p w:rsidR="005A707E" w:rsidRDefault="005A707E" w:rsidP="005A707E">
            <w:r>
              <w:t xml:space="preserve">Falownica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RPr="00515655" w:rsidTr="005A707E">
        <w:tc>
          <w:tcPr>
            <w:tcW w:w="534" w:type="dxa"/>
          </w:tcPr>
          <w:p w:rsidR="005A707E" w:rsidRDefault="005A707E" w:rsidP="005A707E">
            <w:r>
              <w:t>49</w:t>
            </w:r>
          </w:p>
        </w:tc>
        <w:tc>
          <w:tcPr>
            <w:tcW w:w="1842" w:type="dxa"/>
          </w:tcPr>
          <w:p w:rsidR="005A707E" w:rsidRDefault="005A707E" w:rsidP="005A707E">
            <w:r>
              <w:t>Suszarko-lokówka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lastRenderedPageBreak/>
              <w:t>50</w:t>
            </w:r>
          </w:p>
        </w:tc>
        <w:tc>
          <w:tcPr>
            <w:tcW w:w="1842" w:type="dxa"/>
          </w:tcPr>
          <w:p w:rsidR="005A707E" w:rsidRDefault="005A707E" w:rsidP="005A707E">
            <w:r>
              <w:t>Główka treningowa damska</w:t>
            </w:r>
            <w:r w:rsidR="00BB36D4">
              <w:t xml:space="preserve"> długość włosów 40-45 cm (100% włosów naturalnych)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51</w:t>
            </w:r>
          </w:p>
        </w:tc>
        <w:tc>
          <w:tcPr>
            <w:tcW w:w="1842" w:type="dxa"/>
          </w:tcPr>
          <w:p w:rsidR="005A707E" w:rsidRDefault="005A707E" w:rsidP="005A707E">
            <w:r>
              <w:t>Główka treningowa damska</w:t>
            </w:r>
            <w:r w:rsidR="00BB36D4">
              <w:t xml:space="preserve"> długość włosów 55-60 cm 50% włosy naturalne, 50% włosy syntetyczne)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52</w:t>
            </w:r>
          </w:p>
        </w:tc>
        <w:tc>
          <w:tcPr>
            <w:tcW w:w="1842" w:type="dxa"/>
          </w:tcPr>
          <w:p w:rsidR="005A707E" w:rsidRDefault="005A707E" w:rsidP="005A707E">
            <w:r>
              <w:t xml:space="preserve">Główka treningowa męska  z brodą 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53</w:t>
            </w:r>
          </w:p>
        </w:tc>
        <w:tc>
          <w:tcPr>
            <w:tcW w:w="1842" w:type="dxa"/>
          </w:tcPr>
          <w:p w:rsidR="005A707E" w:rsidRDefault="005A707E" w:rsidP="005A707E">
            <w:r>
              <w:t>Zestaw do przedłużania włosów</w:t>
            </w:r>
            <w:r w:rsidR="00BB36D4">
              <w:t xml:space="preserve"> (100 szt.)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zestawów 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54.</w:t>
            </w:r>
          </w:p>
        </w:tc>
        <w:tc>
          <w:tcPr>
            <w:tcW w:w="1842" w:type="dxa"/>
          </w:tcPr>
          <w:p w:rsidR="005A707E" w:rsidRDefault="005A707E" w:rsidP="005A707E">
            <w:r>
              <w:t>Maszynka do strzyżenia z nasadkami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55</w:t>
            </w:r>
          </w:p>
        </w:tc>
        <w:tc>
          <w:tcPr>
            <w:tcW w:w="1842" w:type="dxa"/>
          </w:tcPr>
          <w:p w:rsidR="005A707E" w:rsidRDefault="005A707E" w:rsidP="005A707E">
            <w:r>
              <w:t>Maszynka do strzyżenia konturówka</w:t>
            </w:r>
          </w:p>
        </w:tc>
        <w:tc>
          <w:tcPr>
            <w:tcW w:w="709" w:type="dxa"/>
          </w:tcPr>
          <w:p w:rsidR="005A707E" w:rsidRDefault="005A707E" w:rsidP="005A707E">
            <w:r>
              <w:t>10</w:t>
            </w:r>
            <w:r w:rsidR="00BB36D4">
              <w:t xml:space="preserve"> szt.</w:t>
            </w:r>
          </w:p>
        </w:tc>
        <w:tc>
          <w:tcPr>
            <w:tcW w:w="1430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  <w:tc>
          <w:tcPr>
            <w:tcW w:w="956" w:type="dxa"/>
          </w:tcPr>
          <w:p w:rsidR="005A707E" w:rsidRDefault="005A707E" w:rsidP="005A707E"/>
        </w:tc>
        <w:tc>
          <w:tcPr>
            <w:tcW w:w="1134" w:type="dxa"/>
          </w:tcPr>
          <w:p w:rsidR="005A707E" w:rsidRDefault="005A707E" w:rsidP="005A707E"/>
        </w:tc>
        <w:tc>
          <w:tcPr>
            <w:tcW w:w="1016" w:type="dxa"/>
          </w:tcPr>
          <w:p w:rsidR="005A707E" w:rsidRDefault="005A707E" w:rsidP="005A707E"/>
        </w:tc>
      </w:tr>
    </w:tbl>
    <w:p w:rsidR="005A707E" w:rsidRPr="00EF758C" w:rsidRDefault="005A707E" w:rsidP="005A707E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3.2. </w:t>
      </w:r>
      <w:r w:rsidRPr="00EF758C">
        <w:rPr>
          <w:rFonts w:ascii="Verdana" w:hAnsi="Verdana"/>
        </w:rPr>
        <w:t xml:space="preserve">wykonanie przedmiotu </w:t>
      </w:r>
      <w:r>
        <w:rPr>
          <w:rFonts w:ascii="Verdana" w:hAnsi="Verdana"/>
        </w:rPr>
        <w:t xml:space="preserve">zamówienia dla </w:t>
      </w:r>
      <w:r w:rsidRPr="00A11B4C">
        <w:rPr>
          <w:rFonts w:ascii="Verdana" w:hAnsi="Verdana"/>
          <w:b/>
        </w:rPr>
        <w:t>DLA CZĘŚCI I</w:t>
      </w:r>
      <w:r>
        <w:rPr>
          <w:rFonts w:ascii="Verdana" w:hAnsi="Verdana"/>
          <w:b/>
        </w:rPr>
        <w:t>II</w:t>
      </w:r>
      <w:r>
        <w:rPr>
          <w:rFonts w:ascii="Verdana" w:hAnsi="Verdana"/>
        </w:rPr>
        <w:t xml:space="preserve"> </w:t>
      </w:r>
      <w:r w:rsidRPr="00EF758C">
        <w:rPr>
          <w:rFonts w:ascii="Verdana" w:hAnsi="Verdana"/>
          <w:b/>
        </w:rPr>
        <w:t xml:space="preserve"> za cenę brutto:</w:t>
      </w:r>
    </w:p>
    <w:p w:rsidR="005A707E" w:rsidRPr="00EF758C" w:rsidRDefault="005A707E" w:rsidP="005A707E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_________________________ zł </w:t>
      </w:r>
    </w:p>
    <w:p w:rsidR="005A707E" w:rsidRPr="00EF758C" w:rsidRDefault="005A707E" w:rsidP="005A707E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(słownie złotych:_______________________________________________), </w:t>
      </w:r>
    </w:p>
    <w:p w:rsidR="005A707E" w:rsidRDefault="005A707E" w:rsidP="005A707E"/>
    <w:p w:rsidR="005A707E" w:rsidRDefault="005A707E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</w:p>
    <w:p w:rsidR="00063A81" w:rsidRPr="00EF758C" w:rsidRDefault="00063A81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</w:p>
    <w:p w:rsidR="00165341" w:rsidRPr="00036EC0" w:rsidRDefault="00165341" w:rsidP="00036EC0">
      <w:pPr>
        <w:suppressAutoHyphens/>
        <w:spacing w:line="360" w:lineRule="auto"/>
        <w:rPr>
          <w:rFonts w:ascii="Verdana" w:hAnsi="Verdana"/>
          <w:sz w:val="20"/>
        </w:rPr>
      </w:pPr>
      <w:r w:rsidRPr="00036EC0">
        <w:rPr>
          <w:rFonts w:ascii="Verdana" w:hAnsi="Verdana"/>
          <w:sz w:val="20"/>
        </w:rPr>
        <w:t>4. OŚWIADCZAMY</w:t>
      </w:r>
      <w:r w:rsidRPr="00036EC0">
        <w:rPr>
          <w:rFonts w:ascii="Verdana" w:hAnsi="Verdana"/>
          <w:smallCaps/>
          <w:sz w:val="20"/>
        </w:rPr>
        <w:t xml:space="preserve">, </w:t>
      </w:r>
      <w:r w:rsidRPr="00036EC0">
        <w:rPr>
          <w:rFonts w:ascii="Verdana" w:hAnsi="Verdana"/>
          <w:sz w:val="20"/>
        </w:rPr>
        <w:t>że stosownie do art. 91 ust. 3a ustawy Pzp, wybór naszej oferty</w:t>
      </w: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65341" w:rsidRPr="00036EC0" w:rsidTr="00165341">
        <w:trPr>
          <w:trHeight w:val="969"/>
        </w:trPr>
        <w:tc>
          <w:tcPr>
            <w:tcW w:w="8574" w:type="dxa"/>
            <w:shd w:val="clear" w:color="auto" w:fill="auto"/>
          </w:tcPr>
          <w:p w:rsidR="00165341" w:rsidRPr="00036EC0" w:rsidRDefault="00165341" w:rsidP="00165341">
            <w:pPr>
              <w:pStyle w:val="Akapitzlist"/>
              <w:spacing w:line="240" w:lineRule="auto"/>
              <w:ind w:left="1872" w:hanging="1697"/>
              <w:jc w:val="both"/>
              <w:rPr>
                <w:rFonts w:ascii="Verdana" w:hAnsi="Verdana"/>
                <w:sz w:val="20"/>
                <w:szCs w:val="24"/>
                <w:lang w:eastAsia="pl-PL"/>
              </w:rPr>
            </w:pPr>
            <w:r w:rsidRPr="00036EC0">
              <w:rPr>
                <w:rFonts w:ascii="Verdana" w:hAnsi="Verdana"/>
                <w:color w:val="000000"/>
                <w:sz w:val="20"/>
                <w:szCs w:val="24"/>
                <w:lang w:eastAsia="pl-PL"/>
              </w:rPr>
              <w:t xml:space="preserve">□ </w:t>
            </w:r>
            <w:r w:rsidRPr="00036EC0">
              <w:rPr>
                <w:rFonts w:ascii="Verdana" w:hAnsi="Verdana"/>
                <w:b/>
                <w:bCs/>
                <w:sz w:val="20"/>
                <w:szCs w:val="24"/>
                <w:lang w:eastAsia="pl-PL"/>
              </w:rPr>
              <w:t xml:space="preserve">nie będzie* 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prowadził do powstania u Zamawiaj</w:t>
            </w:r>
            <w:r w:rsidRPr="00036EC0">
              <w:rPr>
                <w:rFonts w:ascii="Verdana" w:eastAsia="TimesNewRoman" w:hAnsi="Verdana"/>
                <w:sz w:val="20"/>
                <w:szCs w:val="24"/>
                <w:lang w:eastAsia="pl-PL"/>
              </w:rPr>
              <w:t>ą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cego obowi</w:t>
            </w:r>
            <w:r w:rsidRPr="00036EC0">
              <w:rPr>
                <w:rFonts w:ascii="Verdana" w:eastAsia="TimesNewRoman" w:hAnsi="Verdana"/>
                <w:sz w:val="20"/>
                <w:szCs w:val="24"/>
                <w:lang w:eastAsia="pl-PL"/>
              </w:rPr>
              <w:t>ą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zku podatkowego zgodnie  z przepisami ustawy z dnia 11</w:t>
            </w:r>
            <w:r w:rsidRPr="00036EC0">
              <w:rPr>
                <w:rFonts w:ascii="Verdana" w:hAnsi="Verdana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marca 2004 r. o podatku od towarów i usług (Dz. U. z 2011 r. Nr 177, poz. 1054, z pó</w:t>
            </w:r>
            <w:r w:rsidRPr="00036EC0">
              <w:rPr>
                <w:rFonts w:ascii="Verdana" w:eastAsia="TimesNewRoman" w:hAnsi="Verdana"/>
                <w:sz w:val="20"/>
                <w:szCs w:val="24"/>
                <w:lang w:eastAsia="pl-PL"/>
              </w:rPr>
              <w:t>ź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n. zm.)</w:t>
            </w:r>
          </w:p>
        </w:tc>
      </w:tr>
      <w:tr w:rsidR="00165341" w:rsidRPr="00036EC0" w:rsidTr="00165341">
        <w:tc>
          <w:tcPr>
            <w:tcW w:w="8574" w:type="dxa"/>
            <w:shd w:val="clear" w:color="auto" w:fill="auto"/>
          </w:tcPr>
          <w:p w:rsidR="00165341" w:rsidRPr="00036EC0" w:rsidRDefault="00165341" w:rsidP="00165341">
            <w:pPr>
              <w:pStyle w:val="Akapitzlist"/>
              <w:spacing w:line="240" w:lineRule="auto"/>
              <w:ind w:left="1272" w:hanging="1097"/>
              <w:jc w:val="both"/>
              <w:rPr>
                <w:rFonts w:ascii="Verdana" w:hAnsi="Verdana"/>
                <w:color w:val="000000"/>
                <w:sz w:val="20"/>
                <w:szCs w:val="24"/>
                <w:lang w:eastAsia="pl-PL"/>
              </w:rPr>
            </w:pPr>
            <w:r w:rsidRPr="00036EC0">
              <w:rPr>
                <w:rFonts w:ascii="Verdana" w:hAnsi="Verdana"/>
                <w:color w:val="000000"/>
                <w:sz w:val="20"/>
                <w:szCs w:val="24"/>
                <w:lang w:eastAsia="pl-PL"/>
              </w:rPr>
              <w:t xml:space="preserve">□  </w:t>
            </w:r>
            <w:r w:rsidRPr="00036EC0">
              <w:rPr>
                <w:rFonts w:ascii="Verdana" w:hAnsi="Verdana"/>
                <w:b/>
                <w:bCs/>
                <w:sz w:val="20"/>
                <w:szCs w:val="24"/>
                <w:lang w:eastAsia="pl-PL"/>
              </w:rPr>
              <w:t xml:space="preserve">będzie*  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prowadził do powstania u Zamawiaj</w:t>
            </w:r>
            <w:r w:rsidRPr="00036EC0">
              <w:rPr>
                <w:rFonts w:ascii="Verdana" w:eastAsia="TimesNewRoman" w:hAnsi="Verdana"/>
                <w:sz w:val="20"/>
                <w:szCs w:val="24"/>
                <w:lang w:eastAsia="pl-PL"/>
              </w:rPr>
              <w:t>ą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cego obowi</w:t>
            </w:r>
            <w:r w:rsidRPr="00036EC0">
              <w:rPr>
                <w:rFonts w:ascii="Verdana" w:eastAsia="TimesNewRoman" w:hAnsi="Verdana"/>
                <w:sz w:val="20"/>
                <w:szCs w:val="24"/>
                <w:lang w:eastAsia="pl-PL"/>
              </w:rPr>
              <w:t>ą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zku podatkowego zgodnie z przepisami ustawy z dnia 11</w:t>
            </w:r>
            <w:r w:rsidRPr="00036EC0">
              <w:rPr>
                <w:rFonts w:ascii="Verdana" w:hAnsi="Verdana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marca 2004 r. o podatku od towarów i usług (Dz. U. z 2011 r. Nr 177, poz. 1054, z pó</w:t>
            </w:r>
            <w:r w:rsidRPr="00036EC0">
              <w:rPr>
                <w:rFonts w:ascii="Verdana" w:eastAsia="TimesNewRoman" w:hAnsi="Verdana"/>
                <w:sz w:val="20"/>
                <w:szCs w:val="24"/>
                <w:lang w:eastAsia="pl-PL"/>
              </w:rPr>
              <w:t>ź</w:t>
            </w: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 xml:space="preserve">n. zm.), jednocześnie wskazujemy: </w:t>
            </w:r>
          </w:p>
          <w:p w:rsidR="00165341" w:rsidRPr="00036EC0" w:rsidRDefault="00165341" w:rsidP="00165341">
            <w:pPr>
              <w:pStyle w:val="Akapitzlist"/>
              <w:spacing w:line="240" w:lineRule="auto"/>
              <w:ind w:left="1272"/>
              <w:rPr>
                <w:rFonts w:ascii="Verdana" w:hAnsi="Verdana"/>
                <w:sz w:val="20"/>
                <w:szCs w:val="24"/>
                <w:lang w:eastAsia="pl-PL"/>
              </w:rPr>
            </w:pP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lastRenderedPageBreak/>
              <w:t>nazwy (rodzaj) towaru lub usługi, których dostawa lub świadczenie będzie prowadzić do jego  powstania         ___________________________________________________________</w:t>
            </w:r>
          </w:p>
          <w:p w:rsidR="00165341" w:rsidRPr="00036EC0" w:rsidRDefault="00165341" w:rsidP="00165341">
            <w:pPr>
              <w:pStyle w:val="Akapitzlist"/>
              <w:spacing w:line="240" w:lineRule="auto"/>
              <w:ind w:left="1272"/>
              <w:jc w:val="both"/>
              <w:rPr>
                <w:rFonts w:ascii="Verdana" w:hAnsi="Verdana"/>
                <w:sz w:val="20"/>
                <w:szCs w:val="24"/>
                <w:lang w:eastAsia="pl-PL"/>
              </w:rPr>
            </w:pPr>
            <w:r w:rsidRPr="00036EC0">
              <w:rPr>
                <w:rFonts w:ascii="Verdana" w:hAnsi="Verdana"/>
                <w:sz w:val="20"/>
                <w:szCs w:val="24"/>
                <w:lang w:eastAsia="pl-PL"/>
              </w:rPr>
              <w:t>___________________________________________________________</w:t>
            </w:r>
          </w:p>
          <w:p w:rsidR="00165341" w:rsidRPr="00036EC0" w:rsidRDefault="00165341" w:rsidP="00165341">
            <w:pPr>
              <w:tabs>
                <w:tab w:val="left" w:pos="396"/>
              </w:tabs>
              <w:ind w:left="1272"/>
              <w:rPr>
                <w:rFonts w:ascii="Verdana" w:hAnsi="Verdana"/>
                <w:smallCaps/>
                <w:sz w:val="20"/>
              </w:rPr>
            </w:pPr>
            <w:r w:rsidRPr="00036EC0">
              <w:rPr>
                <w:rFonts w:ascii="Verdana" w:hAnsi="Verdana"/>
                <w:sz w:val="20"/>
              </w:rPr>
              <w:t>wraz z określeniem ich wartości bez kwoty podatku____________________________.</w:t>
            </w:r>
          </w:p>
        </w:tc>
      </w:tr>
    </w:tbl>
    <w:p w:rsidR="00D47A5F" w:rsidRPr="00EF758C" w:rsidRDefault="00D47A5F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</w:p>
    <w:p w:rsidR="0069001B" w:rsidRDefault="00165341" w:rsidP="00165341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="006720A0" w:rsidRPr="00165341">
        <w:rPr>
          <w:rFonts w:ascii="Verdana" w:hAnsi="Verdana"/>
          <w:b/>
          <w:sz w:val="20"/>
          <w:szCs w:val="20"/>
        </w:rPr>
        <w:t xml:space="preserve">Oferujemy </w:t>
      </w:r>
      <w:r w:rsidRPr="00165341">
        <w:rPr>
          <w:rFonts w:ascii="Verdana" w:hAnsi="Verdana"/>
          <w:b/>
          <w:bCs/>
          <w:color w:val="000000"/>
          <w:sz w:val="20"/>
          <w:szCs w:val="20"/>
        </w:rPr>
        <w:t>czas dostawy</w:t>
      </w:r>
      <w:r w:rsidR="00444DFB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595C71" w:rsidRDefault="00595C71" w:rsidP="00595C71">
      <w:pPr>
        <w:contextualSpacing/>
        <w:jc w:val="both"/>
        <w:rPr>
          <w:rFonts w:ascii="Verdana" w:eastAsia="Calibri" w:hAnsi="Verdana"/>
          <w:b/>
          <w:sz w:val="20"/>
          <w:szCs w:val="20"/>
        </w:rPr>
      </w:pPr>
      <w:r w:rsidRPr="00563440">
        <w:rPr>
          <w:rFonts w:ascii="Verdana" w:eastAsia="Calibri" w:hAnsi="Verdana"/>
          <w:b/>
          <w:sz w:val="20"/>
          <w:szCs w:val="20"/>
        </w:rPr>
        <w:t xml:space="preserve">1) czas dostawy do </w:t>
      </w:r>
      <w:r>
        <w:rPr>
          <w:rFonts w:ascii="Verdana" w:eastAsia="Calibri" w:hAnsi="Verdana"/>
          <w:b/>
          <w:sz w:val="20"/>
          <w:szCs w:val="20"/>
        </w:rPr>
        <w:t>5</w:t>
      </w:r>
      <w:r w:rsidRPr="00563440">
        <w:rPr>
          <w:rFonts w:ascii="Verdana" w:eastAsia="Calibri" w:hAnsi="Verdana"/>
          <w:b/>
          <w:sz w:val="20"/>
          <w:szCs w:val="20"/>
        </w:rPr>
        <w:t xml:space="preserve"> dni</w:t>
      </w:r>
      <w:r>
        <w:rPr>
          <w:rFonts w:ascii="Verdana" w:eastAsia="Calibri" w:hAnsi="Verdana"/>
          <w:b/>
          <w:sz w:val="20"/>
          <w:szCs w:val="20"/>
        </w:rPr>
        <w:t xml:space="preserve"> roboczych od podpisania umowy (2-5</w:t>
      </w:r>
      <w:r w:rsidRPr="00563440">
        <w:rPr>
          <w:rFonts w:ascii="Verdana" w:eastAsia="Calibri" w:hAnsi="Verdana"/>
          <w:b/>
          <w:sz w:val="20"/>
          <w:szCs w:val="20"/>
        </w:rPr>
        <w:t xml:space="preserve"> dni)  </w:t>
      </w:r>
      <w:r>
        <w:rPr>
          <w:rFonts w:ascii="Verdana" w:eastAsia="Calibri" w:hAnsi="Verdana"/>
          <w:b/>
          <w:sz w:val="20"/>
          <w:szCs w:val="20"/>
        </w:rPr>
        <w:t>4</w:t>
      </w:r>
      <w:r w:rsidRPr="00563440">
        <w:rPr>
          <w:rFonts w:ascii="Verdana" w:eastAsia="Calibri" w:hAnsi="Verdana"/>
          <w:b/>
          <w:sz w:val="20"/>
          <w:szCs w:val="20"/>
        </w:rPr>
        <w:t>0 pkt</w:t>
      </w:r>
    </w:p>
    <w:p w:rsidR="00595C71" w:rsidRDefault="00595C71" w:rsidP="00595C71">
      <w:pPr>
        <w:contextualSpacing/>
        <w:jc w:val="both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2</w:t>
      </w:r>
      <w:r w:rsidRPr="00563440">
        <w:rPr>
          <w:rFonts w:ascii="Verdana" w:eastAsia="Calibri" w:hAnsi="Verdana"/>
          <w:b/>
          <w:sz w:val="20"/>
          <w:szCs w:val="20"/>
        </w:rPr>
        <w:t xml:space="preserve">) czas dostawy do </w:t>
      </w:r>
      <w:r>
        <w:rPr>
          <w:rFonts w:ascii="Verdana" w:eastAsia="Calibri" w:hAnsi="Verdana"/>
          <w:b/>
          <w:sz w:val="20"/>
          <w:szCs w:val="20"/>
        </w:rPr>
        <w:t>10</w:t>
      </w:r>
      <w:r w:rsidRPr="00563440">
        <w:rPr>
          <w:rFonts w:ascii="Verdana" w:eastAsia="Calibri" w:hAnsi="Verdana"/>
          <w:b/>
          <w:sz w:val="20"/>
          <w:szCs w:val="20"/>
        </w:rPr>
        <w:t xml:space="preserve"> dni</w:t>
      </w:r>
      <w:r>
        <w:rPr>
          <w:rFonts w:ascii="Verdana" w:eastAsia="Calibri" w:hAnsi="Verdana"/>
          <w:b/>
          <w:sz w:val="20"/>
          <w:szCs w:val="20"/>
        </w:rPr>
        <w:t xml:space="preserve"> roboczych od podpisania umowy (6-10 dni</w:t>
      </w:r>
      <w:r w:rsidRPr="00563440">
        <w:rPr>
          <w:rFonts w:ascii="Verdana" w:eastAsia="Calibri" w:hAnsi="Verdana"/>
          <w:b/>
          <w:sz w:val="20"/>
          <w:szCs w:val="20"/>
        </w:rPr>
        <w:t xml:space="preserve">)  </w:t>
      </w:r>
      <w:r>
        <w:rPr>
          <w:rFonts w:ascii="Verdana" w:eastAsia="Calibri" w:hAnsi="Verdana"/>
          <w:b/>
          <w:sz w:val="20"/>
          <w:szCs w:val="20"/>
        </w:rPr>
        <w:t>2</w:t>
      </w:r>
      <w:r w:rsidRPr="00563440">
        <w:rPr>
          <w:rFonts w:ascii="Verdana" w:eastAsia="Calibri" w:hAnsi="Verdana"/>
          <w:b/>
          <w:sz w:val="20"/>
          <w:szCs w:val="20"/>
        </w:rPr>
        <w:t>0 pkt</w:t>
      </w:r>
    </w:p>
    <w:p w:rsidR="00595C71" w:rsidRDefault="00595C71" w:rsidP="00595C71">
      <w:pPr>
        <w:contextualSpacing/>
        <w:jc w:val="both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3) </w:t>
      </w:r>
      <w:r w:rsidRPr="00563440">
        <w:rPr>
          <w:rFonts w:ascii="Verdana" w:eastAsia="Calibri" w:hAnsi="Verdana"/>
          <w:b/>
          <w:sz w:val="20"/>
          <w:szCs w:val="20"/>
        </w:rPr>
        <w:t xml:space="preserve">czas dostawy do </w:t>
      </w:r>
      <w:r>
        <w:rPr>
          <w:rFonts w:ascii="Verdana" w:eastAsia="Calibri" w:hAnsi="Verdana"/>
          <w:b/>
          <w:sz w:val="20"/>
          <w:szCs w:val="20"/>
        </w:rPr>
        <w:t>14</w:t>
      </w:r>
      <w:r w:rsidRPr="00563440">
        <w:rPr>
          <w:rFonts w:ascii="Verdana" w:eastAsia="Calibri" w:hAnsi="Verdana"/>
          <w:b/>
          <w:sz w:val="20"/>
          <w:szCs w:val="20"/>
        </w:rPr>
        <w:t xml:space="preserve"> dni</w:t>
      </w:r>
      <w:r>
        <w:rPr>
          <w:rFonts w:ascii="Verdana" w:eastAsia="Calibri" w:hAnsi="Verdana"/>
          <w:b/>
          <w:sz w:val="20"/>
          <w:szCs w:val="20"/>
        </w:rPr>
        <w:t xml:space="preserve"> roboczych od podpisania umowy (11-14 dni</w:t>
      </w:r>
      <w:r w:rsidRPr="00563440">
        <w:rPr>
          <w:rFonts w:ascii="Verdana" w:eastAsia="Calibri" w:hAnsi="Verdana"/>
          <w:b/>
          <w:sz w:val="20"/>
          <w:szCs w:val="20"/>
        </w:rPr>
        <w:t xml:space="preserve">)  </w:t>
      </w:r>
      <w:r>
        <w:rPr>
          <w:rFonts w:ascii="Verdana" w:eastAsia="Calibri" w:hAnsi="Verdana"/>
          <w:b/>
          <w:sz w:val="20"/>
          <w:szCs w:val="20"/>
        </w:rPr>
        <w:t>1</w:t>
      </w:r>
      <w:r w:rsidRPr="00563440">
        <w:rPr>
          <w:rFonts w:ascii="Verdana" w:eastAsia="Calibri" w:hAnsi="Verdana"/>
          <w:b/>
          <w:sz w:val="20"/>
          <w:szCs w:val="20"/>
        </w:rPr>
        <w:t>0 pkt</w:t>
      </w:r>
    </w:p>
    <w:p w:rsidR="00595C71" w:rsidRPr="00A1406D" w:rsidRDefault="00595C71" w:rsidP="00595C71">
      <w:pPr>
        <w:contextualSpacing/>
        <w:jc w:val="both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4) czas dostawy powyżej 14 dni do 15 dni roboczych od podpisania umowy – 0 punktów</w:t>
      </w:r>
    </w:p>
    <w:p w:rsidR="00595C71" w:rsidRPr="00165341" w:rsidRDefault="00595C71" w:rsidP="00165341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165341" w:rsidRPr="00444DFB" w:rsidRDefault="00444DFB" w:rsidP="00E05D1E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444DFB">
        <w:rPr>
          <w:rFonts w:ascii="Verdana" w:hAnsi="Verdana"/>
          <w:b/>
        </w:rPr>
        <w:t>Dla części I…………</w:t>
      </w:r>
      <w:r>
        <w:rPr>
          <w:rFonts w:ascii="Verdana" w:hAnsi="Verdana"/>
          <w:b/>
        </w:rPr>
        <w:t>…</w:t>
      </w:r>
    </w:p>
    <w:p w:rsidR="00444DFB" w:rsidRPr="00444DFB" w:rsidRDefault="00444DFB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444DFB">
        <w:rPr>
          <w:rFonts w:ascii="Verdana" w:hAnsi="Verdana"/>
          <w:b/>
        </w:rPr>
        <w:t>Dla części II………….</w:t>
      </w:r>
    </w:p>
    <w:p w:rsidR="00444DFB" w:rsidRPr="00444DFB" w:rsidRDefault="00444DFB" w:rsidP="00444DF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444DFB">
        <w:rPr>
          <w:rFonts w:ascii="Verdana" w:hAnsi="Verdana"/>
          <w:b/>
        </w:rPr>
        <w:t>Dla części III…………</w:t>
      </w:r>
    </w:p>
    <w:p w:rsidR="00444DFB" w:rsidRPr="00EF758C" w:rsidRDefault="00444DFB" w:rsidP="00E05D1E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</w:p>
    <w:p w:rsidR="0069001B" w:rsidRPr="00EF758C" w:rsidRDefault="00165341" w:rsidP="00165341">
      <w:pPr>
        <w:pStyle w:val="Zwykytekst1"/>
        <w:tabs>
          <w:tab w:val="left" w:pos="284"/>
        </w:tabs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6. </w:t>
      </w:r>
      <w:r w:rsidR="0069001B" w:rsidRPr="00EF758C">
        <w:rPr>
          <w:rFonts w:ascii="Verdana" w:hAnsi="Verdana"/>
          <w:b/>
        </w:rPr>
        <w:t xml:space="preserve">AKCEPTUJEMY </w:t>
      </w:r>
      <w:r w:rsidR="0069001B" w:rsidRPr="00EF758C">
        <w:rPr>
          <w:rFonts w:ascii="Verdana" w:hAnsi="Verdana"/>
        </w:rPr>
        <w:t>warunki płatności określone przez Zamawiającego w S</w:t>
      </w:r>
      <w:r w:rsidR="00BF4334" w:rsidRPr="00EF758C">
        <w:rPr>
          <w:rFonts w:ascii="Verdana" w:hAnsi="Verdana"/>
        </w:rPr>
        <w:t>IWZ</w:t>
      </w:r>
      <w:r w:rsidR="0069001B" w:rsidRPr="00EF758C">
        <w:rPr>
          <w:rFonts w:ascii="Verdana" w:hAnsi="Verdana"/>
        </w:rPr>
        <w:t>.</w:t>
      </w:r>
    </w:p>
    <w:p w:rsidR="00357419" w:rsidRPr="00EF758C" w:rsidRDefault="00165341" w:rsidP="00165341">
      <w:pPr>
        <w:pStyle w:val="Zwykytekst1"/>
        <w:tabs>
          <w:tab w:val="left" w:pos="284"/>
        </w:tabs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7. </w:t>
      </w:r>
      <w:r w:rsidR="0069001B" w:rsidRPr="00EF758C">
        <w:rPr>
          <w:rFonts w:ascii="Verdana" w:hAnsi="Verdana"/>
          <w:b/>
        </w:rPr>
        <w:t>JESTEŚMY</w:t>
      </w:r>
      <w:r w:rsidR="0069001B" w:rsidRPr="00EF758C">
        <w:rPr>
          <w:rFonts w:ascii="Verdana" w:hAnsi="Verdana"/>
        </w:rPr>
        <w:t xml:space="preserve"> związani ofertą przez okres wskazany w S</w:t>
      </w:r>
      <w:r w:rsidR="004A5EF7" w:rsidRPr="00EF758C">
        <w:rPr>
          <w:rFonts w:ascii="Verdana" w:hAnsi="Verdana"/>
        </w:rPr>
        <w:t>IWZ</w:t>
      </w:r>
      <w:r w:rsidR="0069001B" w:rsidRPr="00EF758C">
        <w:rPr>
          <w:rFonts w:ascii="Verdana" w:hAnsi="Verdana"/>
        </w:rPr>
        <w:t>.</w:t>
      </w:r>
      <w:r w:rsidR="004A5EF7" w:rsidRPr="00EF758C">
        <w:rPr>
          <w:rFonts w:ascii="Verdana" w:hAnsi="Verdana"/>
        </w:rPr>
        <w:t xml:space="preserve"> </w:t>
      </w:r>
    </w:p>
    <w:p w:rsidR="0069001B" w:rsidRPr="00EF758C" w:rsidRDefault="00165341" w:rsidP="00165341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8. </w:t>
      </w:r>
      <w:r w:rsidR="0069001B" w:rsidRPr="00EF758C">
        <w:rPr>
          <w:rFonts w:ascii="Verdana" w:hAnsi="Verdana"/>
          <w:b/>
        </w:rPr>
        <w:t>OŚWIADCZAMY</w:t>
      </w:r>
      <w:r w:rsidR="0069001B" w:rsidRPr="00EF758C">
        <w:rPr>
          <w:rFonts w:ascii="Verdana" w:hAnsi="Verdana"/>
        </w:rPr>
        <w:t xml:space="preserve">, że części </w:t>
      </w:r>
      <w:r w:rsidR="00072A86" w:rsidRPr="00EF758C">
        <w:rPr>
          <w:rFonts w:ascii="Verdana" w:hAnsi="Verdana"/>
        </w:rPr>
        <w:t xml:space="preserve">(zakresy) </w:t>
      </w:r>
      <w:r w:rsidR="0069001B" w:rsidRPr="00EF758C">
        <w:rPr>
          <w:rFonts w:ascii="Verdana" w:hAnsi="Verdana"/>
        </w:rPr>
        <w:t>zamówienia wykonamy</w:t>
      </w:r>
      <w:r w:rsidR="009A0FA7" w:rsidRPr="00EF758C">
        <w:rPr>
          <w:rFonts w:ascii="Verdana" w:hAnsi="Verdana"/>
        </w:rPr>
        <w:t xml:space="preserve"> z udziałem podwykonawców</w:t>
      </w:r>
      <w:r w:rsidR="0069001B" w:rsidRPr="00EF758C">
        <w:rPr>
          <w:rFonts w:ascii="Verdana" w:hAnsi="Verdana"/>
        </w:rPr>
        <w:t>:</w:t>
      </w:r>
    </w:p>
    <w:p w:rsidR="0069001B" w:rsidRPr="00EF758C" w:rsidRDefault="0069001B" w:rsidP="0069001B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tbl>
      <w:tblPr>
        <w:tblStyle w:val="Tabela-Siatka1"/>
        <w:tblW w:w="7225" w:type="dxa"/>
        <w:tblInd w:w="457" w:type="dxa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EF758C" w:rsidRPr="00EF758C" w:rsidTr="00072A86">
        <w:trPr>
          <w:trHeight w:val="126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86" w:rsidRPr="00EF758C" w:rsidRDefault="00072A86" w:rsidP="00802537">
            <w:pPr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EF758C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2A86" w:rsidRPr="00EF758C" w:rsidRDefault="00072A86" w:rsidP="00802537">
            <w:pPr>
              <w:jc w:val="center"/>
              <w:rPr>
                <w:rFonts w:ascii="Verdana" w:eastAsiaTheme="minorHAnsi" w:hAnsi="Verdana" w:cstheme="minorBidi"/>
                <w:i/>
                <w:sz w:val="14"/>
                <w:szCs w:val="14"/>
                <w:lang w:eastAsia="en-US"/>
              </w:rPr>
            </w:pPr>
            <w:r w:rsidRPr="00EF758C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Podwykonawca                            (nazwa i adres)</w:t>
            </w:r>
          </w:p>
        </w:tc>
      </w:tr>
      <w:tr w:rsidR="00EF758C" w:rsidRPr="00EF758C" w:rsidTr="006A0B9B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86" w:rsidRPr="00EF758C" w:rsidRDefault="00072A86" w:rsidP="00802537">
            <w:pPr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F758C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86" w:rsidRPr="00EF758C" w:rsidRDefault="00072A86" w:rsidP="0080253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72A86" w:rsidRPr="00EF758C" w:rsidRDefault="00072A86" w:rsidP="00802537">
            <w:pP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</w:tr>
      <w:tr w:rsidR="00EF758C" w:rsidRPr="00EF758C" w:rsidTr="006A0B9B">
        <w:trPr>
          <w:cantSplit/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A86" w:rsidRPr="00EF758C" w:rsidRDefault="00072A86" w:rsidP="00802537">
            <w:pPr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F758C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A86" w:rsidRPr="00EF758C" w:rsidRDefault="00072A86" w:rsidP="0080253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72A86" w:rsidRPr="00EF758C" w:rsidRDefault="00072A86" w:rsidP="00802537">
            <w:pP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</w:tr>
      <w:tr w:rsidR="00EF758C" w:rsidRPr="00EF758C" w:rsidTr="006A0B9B">
        <w:trPr>
          <w:trHeight w:val="433"/>
        </w:trPr>
        <w:tc>
          <w:tcPr>
            <w:tcW w:w="638" w:type="dxa"/>
            <w:vAlign w:val="center"/>
          </w:tcPr>
          <w:p w:rsidR="00072A86" w:rsidRPr="00EF758C" w:rsidRDefault="00072A86" w:rsidP="00802537">
            <w:pPr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EF758C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468" w:type="dxa"/>
            <w:vAlign w:val="center"/>
          </w:tcPr>
          <w:p w:rsidR="00072A86" w:rsidRPr="00EF758C" w:rsidRDefault="00072A86" w:rsidP="00802537">
            <w:pP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72A86" w:rsidRPr="00EF758C" w:rsidRDefault="00072A86" w:rsidP="00802537">
            <w:pP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</w:tr>
    </w:tbl>
    <w:p w:rsidR="0069001B" w:rsidRPr="00EF758C" w:rsidRDefault="0069001B" w:rsidP="0069001B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</w:p>
    <w:p w:rsidR="0069001B" w:rsidRPr="00EF758C" w:rsidRDefault="00165341" w:rsidP="00165341">
      <w:pPr>
        <w:pStyle w:val="Zwykytekst1"/>
        <w:tabs>
          <w:tab w:val="left" w:pos="426"/>
        </w:tabs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9. </w:t>
      </w:r>
      <w:r w:rsidR="0069001B" w:rsidRPr="00EF758C">
        <w:rPr>
          <w:rFonts w:ascii="Verdana" w:hAnsi="Verdana"/>
          <w:b/>
        </w:rPr>
        <w:t>OŚWIADCZAMY</w:t>
      </w:r>
      <w:r w:rsidR="002742BD" w:rsidRPr="00EF758C">
        <w:rPr>
          <w:rFonts w:ascii="Verdana" w:hAnsi="Verdana"/>
        </w:rPr>
        <w:t xml:space="preserve">, </w:t>
      </w:r>
      <w:r w:rsidR="0069001B" w:rsidRPr="00EF758C">
        <w:rPr>
          <w:rFonts w:ascii="Verdana" w:hAnsi="Verdana"/>
        </w:rPr>
        <w:t>ż</w:t>
      </w:r>
      <w:r w:rsidR="002742BD" w:rsidRPr="00EF758C">
        <w:rPr>
          <w:rFonts w:ascii="Verdana" w:hAnsi="Verdana"/>
        </w:rPr>
        <w:t>e</w:t>
      </w:r>
      <w:r w:rsidR="0069001B" w:rsidRPr="00EF758C">
        <w:rPr>
          <w:rFonts w:ascii="Verdana" w:hAnsi="Verdana"/>
        </w:rPr>
        <w:t xml:space="preserve"> informacje i dokumenty zawarte na stronach nr od ___ do ___ stanowią tajemnicę przedsiębiorstwa w rozumieniu przepisów o zwalczaniu nieuczciwej konkurencji, co wykazaliśmy </w:t>
      </w:r>
      <w:r w:rsidR="0072056E" w:rsidRPr="00EF758C">
        <w:rPr>
          <w:rFonts w:ascii="Verdana" w:hAnsi="Verdana"/>
        </w:rPr>
        <w:t>w załączniku nr ___ do Oferty i </w:t>
      </w:r>
      <w:r w:rsidR="0069001B" w:rsidRPr="00EF758C">
        <w:rPr>
          <w:rFonts w:ascii="Verdana" w:hAnsi="Verdana"/>
        </w:rPr>
        <w:t>zastrzegamy, że nie mogą być one udostępniane.</w:t>
      </w:r>
    </w:p>
    <w:p w:rsidR="0069001B" w:rsidRPr="00EF758C" w:rsidRDefault="00165341" w:rsidP="00165341">
      <w:pPr>
        <w:pStyle w:val="Zwykytekst1"/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10. </w:t>
      </w:r>
      <w:r w:rsidR="0069001B" w:rsidRPr="00EF758C">
        <w:rPr>
          <w:rFonts w:ascii="Verdana" w:hAnsi="Verdana"/>
          <w:b/>
        </w:rPr>
        <w:t>OŚWIADCZAMY,</w:t>
      </w:r>
      <w:r w:rsidR="0069001B" w:rsidRPr="00EF758C">
        <w:rPr>
          <w:rFonts w:ascii="Verdana" w:hAnsi="Verdana"/>
        </w:rPr>
        <w:t xml:space="preserve"> że zapoznaliśmy się z Istotnymi dla Stron postanowieniami umowy zawartymi w </w:t>
      </w:r>
      <w:r w:rsidR="001D4E7F" w:rsidRPr="00EF758C">
        <w:rPr>
          <w:rFonts w:ascii="Verdana" w:hAnsi="Verdana"/>
        </w:rPr>
        <w:t xml:space="preserve">SIWZ </w:t>
      </w:r>
      <w:r w:rsidR="0069001B" w:rsidRPr="00EF758C">
        <w:rPr>
          <w:rFonts w:ascii="Verdana" w:hAnsi="Verdana"/>
        </w:rPr>
        <w:t>i zobowiązujemy się, w prz</w:t>
      </w:r>
      <w:r w:rsidR="0072056E" w:rsidRPr="00EF758C">
        <w:rPr>
          <w:rFonts w:ascii="Verdana" w:hAnsi="Verdana"/>
        </w:rPr>
        <w:t>ypadku wyboru naszej oferty, do </w:t>
      </w:r>
      <w:r w:rsidR="0069001B" w:rsidRPr="00EF758C">
        <w:rPr>
          <w:rFonts w:ascii="Verdana" w:hAnsi="Verdana"/>
        </w:rPr>
        <w:t xml:space="preserve">zawarcia umowy zgodnej z niniejszą ofertą, na warunkach określonych w </w:t>
      </w:r>
      <w:r w:rsidR="001D4E7F" w:rsidRPr="00EF758C">
        <w:rPr>
          <w:rFonts w:ascii="Verdana" w:hAnsi="Verdana"/>
        </w:rPr>
        <w:t>SIWZ</w:t>
      </w:r>
      <w:r w:rsidR="0072056E" w:rsidRPr="00EF758C">
        <w:rPr>
          <w:rFonts w:ascii="Verdana" w:hAnsi="Verdana"/>
        </w:rPr>
        <w:t>, w </w:t>
      </w:r>
      <w:r w:rsidR="0069001B" w:rsidRPr="00EF758C">
        <w:rPr>
          <w:rFonts w:ascii="Verdana" w:hAnsi="Verdana"/>
        </w:rPr>
        <w:t xml:space="preserve">miejscu </w:t>
      </w:r>
      <w:r>
        <w:rPr>
          <w:rFonts w:ascii="Verdana" w:hAnsi="Verdana"/>
        </w:rPr>
        <w:t xml:space="preserve">                       </w:t>
      </w:r>
      <w:r w:rsidR="0069001B" w:rsidRPr="00EF758C">
        <w:rPr>
          <w:rFonts w:ascii="Verdana" w:hAnsi="Verdana"/>
        </w:rPr>
        <w:t>i terminie wyznaczonym przez Zamawiającego.</w:t>
      </w:r>
    </w:p>
    <w:p w:rsidR="004A5EF7" w:rsidRPr="00EF758C" w:rsidRDefault="00165341" w:rsidP="00165341">
      <w:pPr>
        <w:pStyle w:val="Zwykytekst1"/>
        <w:tabs>
          <w:tab w:val="left" w:pos="426"/>
        </w:tabs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11. </w:t>
      </w:r>
      <w:r w:rsidR="004A5EF7" w:rsidRPr="00EF758C">
        <w:rPr>
          <w:rFonts w:ascii="Verdana" w:hAnsi="Verdana"/>
          <w:b/>
        </w:rPr>
        <w:t>WSZELKĄ KORESPONDENCJĘ</w:t>
      </w:r>
      <w:r w:rsidR="00B6380A" w:rsidRPr="00EF758C">
        <w:rPr>
          <w:rFonts w:ascii="Verdana" w:hAnsi="Verdana"/>
          <w:b/>
        </w:rPr>
        <w:t xml:space="preserve"> </w:t>
      </w:r>
      <w:r w:rsidR="00B6380A" w:rsidRPr="00EF758C">
        <w:rPr>
          <w:rFonts w:ascii="Verdana" w:hAnsi="Verdana"/>
        </w:rPr>
        <w:t>w sprawie postępowania na</w:t>
      </w:r>
      <w:r w:rsidR="0072056E" w:rsidRPr="00EF758C">
        <w:rPr>
          <w:rFonts w:ascii="Verdana" w:hAnsi="Verdana"/>
        </w:rPr>
        <w:t>leży kierować na </w:t>
      </w:r>
      <w:r w:rsidR="00697D04" w:rsidRPr="00EF758C">
        <w:rPr>
          <w:rFonts w:ascii="Verdana" w:hAnsi="Verdana"/>
        </w:rPr>
        <w:t>poniższy adres</w:t>
      </w:r>
      <w:r w:rsidR="00B6380A" w:rsidRPr="00EF758C">
        <w:rPr>
          <w:rFonts w:ascii="Verdana" w:hAnsi="Verdana"/>
        </w:rPr>
        <w:t>: Imię i nazwisko</w:t>
      </w:r>
      <w:r w:rsidR="00697D04" w:rsidRPr="00EF758C">
        <w:rPr>
          <w:rFonts w:ascii="Verdana" w:hAnsi="Verdana"/>
        </w:rPr>
        <w:t xml:space="preserve"> …………………………………………………………., adres</w:t>
      </w:r>
      <w:r w:rsidR="00B6380A" w:rsidRPr="00EF758C">
        <w:rPr>
          <w:rFonts w:ascii="Verdana" w:hAnsi="Verdana"/>
        </w:rPr>
        <w:t>: ………………………………………………………………………………………</w:t>
      </w:r>
      <w:r w:rsidR="00697D04" w:rsidRPr="00EF758C">
        <w:rPr>
          <w:rFonts w:ascii="Verdana" w:hAnsi="Verdana"/>
        </w:rPr>
        <w:t>…….., tel. ……………………………….., faks: ……………………………….., e-mail</w:t>
      </w:r>
      <w:r w:rsidR="00B6380A" w:rsidRPr="00EF758C">
        <w:rPr>
          <w:rFonts w:ascii="Verdana" w:hAnsi="Verdana"/>
        </w:rPr>
        <w:t>: …………………………………………………… .</w:t>
      </w:r>
    </w:p>
    <w:p w:rsidR="0069001B" w:rsidRPr="00EF758C" w:rsidRDefault="00165341" w:rsidP="00165341">
      <w:pPr>
        <w:pStyle w:val="Zwykytekst1"/>
        <w:tabs>
          <w:tab w:val="left" w:pos="426"/>
        </w:tabs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12. </w:t>
      </w:r>
      <w:r w:rsidR="0069001B" w:rsidRPr="00EF758C">
        <w:rPr>
          <w:rFonts w:ascii="Verdana" w:hAnsi="Verdana"/>
          <w:b/>
        </w:rPr>
        <w:t xml:space="preserve">OFERTĘ </w:t>
      </w:r>
      <w:r w:rsidR="0069001B" w:rsidRPr="00EF758C">
        <w:rPr>
          <w:rFonts w:ascii="Verdana" w:hAnsi="Verdana"/>
        </w:rPr>
        <w:t>składamy na _________ stronach.</w:t>
      </w:r>
    </w:p>
    <w:p w:rsidR="0069001B" w:rsidRPr="00EF758C" w:rsidRDefault="00165341" w:rsidP="00165341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13. </w:t>
      </w:r>
      <w:r w:rsidR="0069001B" w:rsidRPr="00EF758C">
        <w:rPr>
          <w:rFonts w:ascii="Verdana" w:hAnsi="Verdana"/>
          <w:b/>
        </w:rPr>
        <w:t xml:space="preserve">ZAŁĄCZNIKAMI </w:t>
      </w:r>
      <w:r w:rsidR="0069001B" w:rsidRPr="00EF758C">
        <w:rPr>
          <w:rFonts w:ascii="Verdana" w:hAnsi="Verdana"/>
        </w:rPr>
        <w:t>do oferty, stanowiącymi jej integralną część są:</w:t>
      </w:r>
    </w:p>
    <w:p w:rsidR="0069001B" w:rsidRPr="00EF758C" w:rsidRDefault="0069001B" w:rsidP="00215C16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 w:rsidRPr="00EF758C">
        <w:rPr>
          <w:rFonts w:ascii="Verdana" w:hAnsi="Verdana"/>
        </w:rPr>
        <w:t>_______________________________________________________________________</w:t>
      </w:r>
      <w:r w:rsidRPr="00EF758C">
        <w:rPr>
          <w:rFonts w:ascii="Verdana" w:hAnsi="Verdana"/>
          <w:b/>
        </w:rPr>
        <w:t>WRAZ Z OFERTĄ</w:t>
      </w:r>
      <w:r w:rsidRPr="00EF758C">
        <w:rPr>
          <w:rFonts w:ascii="Verdana" w:hAnsi="Verdana"/>
        </w:rPr>
        <w:t xml:space="preserve"> składamy następujące oświadczenia i dokumenty na ___ stronach:</w:t>
      </w:r>
    </w:p>
    <w:p w:rsidR="0069001B" w:rsidRPr="00EF758C" w:rsidRDefault="0069001B" w:rsidP="0069001B">
      <w:pPr>
        <w:spacing w:before="120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69001B" w:rsidRPr="00EF758C" w:rsidRDefault="0069001B" w:rsidP="0069001B">
      <w:pPr>
        <w:pStyle w:val="Zwykytekst1"/>
        <w:spacing w:before="120"/>
        <w:jc w:val="both"/>
        <w:rPr>
          <w:rFonts w:ascii="Verdana" w:hAnsi="Verdana"/>
        </w:rPr>
      </w:pPr>
      <w:r w:rsidRPr="00EF758C">
        <w:rPr>
          <w:rFonts w:ascii="Verdana" w:hAnsi="Verdana"/>
        </w:rPr>
        <w:t>- __________________________________________________________________</w:t>
      </w:r>
    </w:p>
    <w:p w:rsidR="0069001B" w:rsidRPr="00EF758C" w:rsidRDefault="0069001B" w:rsidP="0069001B">
      <w:pPr>
        <w:pStyle w:val="Zwykytekst1"/>
        <w:spacing w:before="120"/>
        <w:jc w:val="both"/>
        <w:rPr>
          <w:rFonts w:ascii="Verdana" w:hAnsi="Verdana"/>
        </w:rPr>
      </w:pPr>
    </w:p>
    <w:p w:rsidR="006A0B9B" w:rsidRPr="00EF758C" w:rsidRDefault="006A0B9B" w:rsidP="0069001B">
      <w:pPr>
        <w:pStyle w:val="Zwykytekst1"/>
        <w:spacing w:before="120"/>
        <w:jc w:val="both"/>
        <w:rPr>
          <w:rFonts w:ascii="Verdana" w:hAnsi="Verdana"/>
        </w:rPr>
      </w:pPr>
    </w:p>
    <w:p w:rsidR="006A0B9B" w:rsidRPr="00EF758C" w:rsidRDefault="006A0B9B" w:rsidP="0069001B">
      <w:pPr>
        <w:pStyle w:val="Zwykytekst1"/>
        <w:spacing w:before="120"/>
        <w:jc w:val="both"/>
        <w:rPr>
          <w:rFonts w:ascii="Verdana" w:hAnsi="Verdana"/>
        </w:rPr>
      </w:pPr>
    </w:p>
    <w:p w:rsidR="0069001B" w:rsidRPr="00EF758C" w:rsidRDefault="0069001B" w:rsidP="0069001B">
      <w:pPr>
        <w:pStyle w:val="Zwykytekst1"/>
        <w:spacing w:before="120"/>
        <w:rPr>
          <w:rFonts w:ascii="Verdana" w:hAnsi="Verdana"/>
        </w:rPr>
      </w:pPr>
      <w:r w:rsidRPr="00EF758C">
        <w:rPr>
          <w:rFonts w:ascii="Verdana" w:hAnsi="Verdana"/>
        </w:rPr>
        <w:t>__________________ dnia __ __ ____ roku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EF758C">
        <w:rPr>
          <w:rFonts w:ascii="Verdana" w:hAnsi="Verdana"/>
          <w:i/>
        </w:rPr>
        <w:t>_____________________________________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EF758C">
        <w:rPr>
          <w:rFonts w:ascii="Verdana" w:hAnsi="Verdana"/>
          <w:i/>
          <w:sz w:val="16"/>
          <w:szCs w:val="16"/>
        </w:rPr>
        <w:t>(podpis Wykonawcy/Pełnomocnika)</w:t>
      </w:r>
    </w:p>
    <w:p w:rsidR="0069001B" w:rsidRPr="00EF758C" w:rsidRDefault="0069001B" w:rsidP="0069001B">
      <w:pPr>
        <w:pStyle w:val="Zwykytekst1"/>
        <w:spacing w:before="120"/>
        <w:jc w:val="both"/>
        <w:rPr>
          <w:rFonts w:ascii="Verdana" w:hAnsi="Verdana"/>
        </w:rPr>
      </w:pPr>
    </w:p>
    <w:p w:rsidR="00165341" w:rsidRPr="0079013E" w:rsidRDefault="0069001B" w:rsidP="0079013E">
      <w:pPr>
        <w:pStyle w:val="Zwykytekst1"/>
        <w:spacing w:before="120"/>
        <w:jc w:val="both"/>
        <w:rPr>
          <w:rFonts w:ascii="Verdana" w:hAnsi="Verdana"/>
        </w:rPr>
      </w:pPr>
      <w:r w:rsidRPr="00EF758C">
        <w:rPr>
          <w:rFonts w:ascii="Verdana" w:hAnsi="Verdana"/>
        </w:rPr>
        <w:t>* niepotrzebne skreślić</w:t>
      </w:r>
    </w:p>
    <w:p w:rsidR="00444DFB" w:rsidRDefault="00444DFB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53178A" w:rsidRDefault="0053178A" w:rsidP="00165341">
      <w:pPr>
        <w:spacing w:after="160" w:line="259" w:lineRule="auto"/>
        <w:rPr>
          <w:rFonts w:ascii="Verdana" w:hAnsi="Verdana"/>
          <w:b/>
          <w:bCs/>
          <w:sz w:val="16"/>
          <w:szCs w:val="16"/>
          <w:lang w:eastAsia="ar-SA"/>
        </w:rPr>
      </w:pPr>
    </w:p>
    <w:p w:rsidR="0069001B" w:rsidRPr="00EF758C" w:rsidRDefault="0069001B" w:rsidP="00444DFB">
      <w:pPr>
        <w:pStyle w:val="Zwykytekst"/>
        <w:spacing w:before="120"/>
        <w:jc w:val="right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>Formularz 2.1</w:t>
      </w:r>
      <w:r w:rsidR="00B519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3876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444DF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</w:t>
                            </w:r>
                            <w:r w:rsidRPr="005A79F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Wykonawcy/Wykonawców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62B6E" w:rsidRPr="00693E8B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.6pt;margin-top:24.15pt;width:188pt;height:7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tlLgIAAFUEAAAOAAAAZHJzL2Uyb0RvYy54bWysVFFv0zAQfkfiP1h+p0m7dmujptPoKEIa&#10;MGnwAxzHSazZPmO7Tcav39npSjXgBZEHy+c7f777vrusrwetyEE4L8GUdDrJKRGGQy1NW9Lv33bv&#10;lpT4wEzNFBhR0ifh6fXm7Zt1bwsxgw5ULRxBEOOL3pa0C8EWWeZ5JzTzE7DCoLMBp1lA07VZ7ViP&#10;6Fplszy/zHpwtXXAhfd4ejs66SbhN43g4WvTeBGIKinmFtLq0lrFNdusWdE6ZjvJj2mwf8hCM2nw&#10;0RPULQuM7J38DUpL7sBDEyYcdAZNI7lINWA10/xVNQ8dsyLVguR4e6LJ/z9Y/uVw74isS4pCGaZR&#10;ontQggTx6AP0giwiRb31BUY+WIwNw3sYUOpUrrd3wB89MbDtmGnFjXPQd4LVmOI03szOro44PoJU&#10;/Weo8S22D5CAhsbpyB8yQhAdpXo6ySOGQDgezi6WV5c5ujj6lquL+Twll7Hi5bZ1PnwUoEnclNSh&#10;/AmdHe58iNmw4iUkPuZByXonlUqGa6utcuTAsFV26UsFvApThvQlXS1mi5GAv0Lk6fsThJYBe15J&#10;jVWcglgRaftg6tSRgUk17jFlZY48RupGEsNQDUddKqifkFEHY2/jLOKmA/eTkh77uqT+x545QYn6&#10;ZFCV1XQ+j4OQjPniaoaGO/dU5x5mOEKVNFAybrdhHJ69dbLt8KWxDwzcoJKNTCRHycesjnlj7ybu&#10;j3MWh+PcTlG//gabZwAAAP//AwBQSwMEFAAGAAgAAAAhAErbgyXeAAAACAEAAA8AAABkcnMvZG93&#10;bnJldi54bWxMj8FOwzAMhu9IvENkJC6IpazTlpWmE0ICwW0MBNes8dqKxClN1pW3x5zgaP+ffn8u&#10;N5N3YsQhdoE03MwyEEh1sB01Gt5eH64ViJgMWeMCoYZvjLCpzs9KU9hwohccd6kRXEKxMBralPpC&#10;yli36E2chR6Js0MYvEk8Do20gzlxuXdynmVL6U1HfKE1Pd63WH/ujl6DWjyNH/E5377Xy4Nbp6vV&#10;+Pg1aH15Md3dgkg4pT8YfvVZHSp22ocj2SichtWcQQ0LlYPgOFc5L/bMqXUGsirl/weqHwAAAP//&#10;AwBQSwECLQAUAAYACAAAACEAtoM4kv4AAADhAQAAEwAAAAAAAAAAAAAAAAAAAAAAW0NvbnRlbnRf&#10;VHlwZXNdLnhtbFBLAQItABQABgAIAAAAIQA4/SH/1gAAAJQBAAALAAAAAAAAAAAAAAAAAC8BAABf&#10;cmVscy8ucmVsc1BLAQItABQABgAIAAAAIQAIbstlLgIAAFUEAAAOAAAAAAAAAAAAAAAAAC4CAABk&#10;cnMvZTJvRG9jLnhtbFBLAQItABQABgAIAAAAIQBK24Ml3gAAAAgBAAAPAAAAAAAAAAAAAAAAAIgE&#10;AABkcnMvZG93bnJldi54bWxQSwUGAAAAAAQABADzAAAAkwUAAAAA&#10;">
                <v:textbox>
                  <w:txbxContent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444DF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</w:t>
                      </w:r>
                      <w:r w:rsidRPr="005A79F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Wykonawcy/Wykonawców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C62B6E" w:rsidRDefault="00C62B6E" w:rsidP="0069001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62B6E" w:rsidRPr="00693E8B" w:rsidRDefault="00C62B6E" w:rsidP="0069001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19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306705</wp:posOffset>
                </wp:positionV>
                <wp:extent cx="3695700" cy="893445"/>
                <wp:effectExtent l="0" t="0" r="19050" b="2095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9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Pr="00B01581" w:rsidRDefault="00C62B6E" w:rsidP="0069001B">
                            <w:pPr>
                              <w:pStyle w:val="Tekstpodstawowy3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</w:rPr>
                            </w:pPr>
                            <w:r w:rsidRPr="00B01581">
                              <w:rPr>
                                <w:rFonts w:ascii="Verdana" w:hAnsi="Verdana"/>
                                <w:b/>
                                <w:i w:val="0"/>
                              </w:rPr>
                              <w:t>OŚWIADCZENIE</w:t>
                            </w:r>
                          </w:p>
                          <w:p w:rsidR="00C62B6E" w:rsidRPr="00B01581" w:rsidRDefault="00C62B6E" w:rsidP="0069001B">
                            <w:pPr>
                              <w:pStyle w:val="Tekstpodstawowy3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B01581">
                              <w:rPr>
                                <w:rFonts w:ascii="Verdana" w:hAnsi="Verdana"/>
                                <w:b/>
                                <w:i w:val="0"/>
                                <w:sz w:val="20"/>
                                <w:szCs w:val="20"/>
                              </w:rPr>
                              <w:t>o 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91.6pt;margin-top:24.15pt;width:291pt;height:7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BuMQIAAFwEAAAOAAAAZHJzL2Uyb0RvYy54bWysVNtu2zAMfR+wfxD0vthJk6Yx4hRdug4D&#10;uq1Atw+QZdkWKomapMTOvn6UnKbZ7WWYDQikSR2Sh6TX14NWZC+cl2BKOp3klAjDoZamLenXL3dv&#10;rijxgZmaKTCipAfh6fXm9at1bwsxgw5ULRxBEOOL3pa0C8EWWeZ5JzTzE7DCoLEBp1lA1bVZ7ViP&#10;6Fplszy/zHpwtXXAhff49XY00k3CbxrBw+em8SIQVVLMLaTTpbOKZ7ZZs6J1zHaSH9Ng/5CFZtJg&#10;0BPULQuM7Jz8DUpL7sBDEyYcdAZNI7lINWA10/yXah47ZkWqBcnx9kST/3+w/NP+wRFZl3RJiWEa&#10;W/QASpAgnnyAXpB5pKi3vkDPR4u+YXgLA7Y6levtPfAnTwxsO2ZaceMc9J1gNaY4jTezs6sjjo8g&#10;Vf8RaozFdgES0NA4HflDRgiiY6sOp/aIIRCOHy8uV4tljiaOtqvVxXy+SCFY8XzbOh/eC9AkCiV1&#10;2P6Ezvb3PsRsWPHsEoN5ULK+k0olxbXVVjmyZzgq2zy+R/Sf3JQhfUlXi9liJOCvEHl6/gShZcCZ&#10;V1JjFScnVkTa3pk6TWRgUo0ypqzMkcdI3UhiGKohdS2RHDmuoD4gsQ7GEceVRKED952SHse7pP7b&#10;jjlBifpgsDmr6Xwe9yEp88Vyhoo7t1TnFmY4QpU0UDKK2zDu0M462XYYaRwHAzfY0EYmrl+yOqaP&#10;I5xacFy3uCPnevJ6+SlsfgAAAP//AwBQSwMEFAAGAAgAAAAhAJoR6dbdAAAACgEAAA8AAABkcnMv&#10;ZG93bnJldi54bWxMj8FOhDAQhu8mvkMzJt7c4qIbFikbQ7JRT0YW74WOgNIpoWXBt3c86XFmvvzz&#10;/dlhtYM44+R7RwpuNxEIpMaZnloF1el4k4DwQZPRgyNU8I0eDvnlRaZT4xZ6w3MZWsEh5FOtoAth&#10;TKX0TYdW+40bkfj24SarA49TK82kFw63g9xG0U5a3RN/6PSIRYfNVzlbBS/zZ+Pq9zp6GgtbvC5l&#10;9Xw6VkpdX62PDyACruEPhl99VoecnWo3k/FiUBAn8ZZRBXdJDIKB/e6eFzWTyT4CmWfyf4X8BwAA&#10;//8DAFBLAQItABQABgAIAAAAIQC2gziS/gAAAOEBAAATAAAAAAAAAAAAAAAAAAAAAABbQ29udGVu&#10;dF9UeXBlc10ueG1sUEsBAi0AFAAGAAgAAAAhADj9If/WAAAAlAEAAAsAAAAAAAAAAAAAAAAALwEA&#10;AF9yZWxzLy5yZWxzUEsBAi0AFAAGAAgAAAAhAG+XYG4xAgAAXAQAAA4AAAAAAAAAAAAAAAAALgIA&#10;AGRycy9lMm9Eb2MueG1sUEsBAi0AFAAGAAgAAAAhAJoR6dbdAAAACgEAAA8AAAAAAAAAAAAAAAAA&#10;iwQAAGRycy9kb3ducmV2LnhtbFBLBQYAAAAABAAEAPMAAACVBQAAAAA=&#10;" fillcolor="silver">
                <v:textbox>
                  <w:txbxContent>
                    <w:p w:rsidR="00C62B6E" w:rsidRPr="00B01581" w:rsidRDefault="00C62B6E" w:rsidP="0069001B">
                      <w:pPr>
                        <w:pStyle w:val="Tekstpodstawowy3"/>
                        <w:spacing w:after="120"/>
                        <w:jc w:val="center"/>
                        <w:rPr>
                          <w:rFonts w:ascii="Verdana" w:hAnsi="Verdana"/>
                          <w:b/>
                          <w:i w:val="0"/>
                        </w:rPr>
                      </w:pPr>
                      <w:r w:rsidRPr="00B01581">
                        <w:rPr>
                          <w:rFonts w:ascii="Verdana" w:hAnsi="Verdana"/>
                          <w:b/>
                          <w:i w:val="0"/>
                        </w:rPr>
                        <w:t>OŚWIADCZENIE</w:t>
                      </w:r>
                    </w:p>
                    <w:p w:rsidR="00C62B6E" w:rsidRPr="00B01581" w:rsidRDefault="00C62B6E" w:rsidP="0069001B">
                      <w:pPr>
                        <w:pStyle w:val="Tekstpodstawowy3"/>
                        <w:jc w:val="center"/>
                        <w:rPr>
                          <w:rFonts w:ascii="Verdana" w:hAnsi="Verdana"/>
                          <w:b/>
                          <w:i w:val="0"/>
                          <w:sz w:val="20"/>
                          <w:szCs w:val="20"/>
                        </w:rPr>
                      </w:pPr>
                      <w:r w:rsidRPr="00B01581">
                        <w:rPr>
                          <w:rFonts w:ascii="Verdana" w:hAnsi="Verdana"/>
                          <w:b/>
                          <w:i w:val="0"/>
                          <w:sz w:val="20"/>
                          <w:szCs w:val="20"/>
                        </w:rPr>
                        <w:t>o 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001B" w:rsidRPr="00EF758C" w:rsidRDefault="0069001B" w:rsidP="0069001B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Składając ofertę w postępowaniu o udzielenie zamówienia publicznego prowadzonym w trybie przetargu nieograniczonego na:</w:t>
      </w:r>
    </w:p>
    <w:p w:rsidR="00890EB8" w:rsidRDefault="00890EB8" w:rsidP="00165341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890EB8" w:rsidRPr="00890EB8" w:rsidRDefault="00890EB8" w:rsidP="00890EB8">
      <w:pPr>
        <w:spacing w:after="120"/>
        <w:ind w:left="709" w:hanging="709"/>
        <w:jc w:val="center"/>
        <w:rPr>
          <w:b/>
        </w:rPr>
      </w:pPr>
      <w:r w:rsidRPr="00B50B1D">
        <w:rPr>
          <w:rFonts w:ascii="Verdana" w:hAnsi="Verdana"/>
          <w:b/>
          <w:sz w:val="28"/>
          <w:szCs w:val="28"/>
        </w:rPr>
        <w:t>„</w:t>
      </w:r>
      <w:r w:rsidR="00F6601A" w:rsidRPr="00F6601A">
        <w:rPr>
          <w:b/>
        </w:rPr>
        <w:t>Doposażenie pracowni gastronomicznej kształcenia zawodowego w Specjalnym Ośrodku Szkolno – Wychowawczym w Międzyrzeczu oraz pracowni fryzjerskiej w Zasadniczej Szkole Zawodowej w Trzcielu</w:t>
      </w:r>
      <w:r w:rsidRPr="00890EB8">
        <w:rPr>
          <w:b/>
        </w:rPr>
        <w:t>”</w:t>
      </w:r>
    </w:p>
    <w:p w:rsidR="00890EB8" w:rsidRDefault="00890EB8" w:rsidP="00165341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444DFB" w:rsidRPr="00247B7A" w:rsidRDefault="00444DFB" w:rsidP="00165341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:rsidR="0069001B" w:rsidRPr="00EF758C" w:rsidRDefault="0069001B" w:rsidP="0069001B">
      <w:pPr>
        <w:jc w:val="both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/>
          <w:bCs/>
          <w:sz w:val="20"/>
          <w:szCs w:val="20"/>
        </w:rPr>
        <w:t>w imieniu Wykonawcy:</w:t>
      </w:r>
    </w:p>
    <w:p w:rsidR="0069001B" w:rsidRPr="00EF758C" w:rsidRDefault="0069001B" w:rsidP="006900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9001B" w:rsidRPr="00EF758C" w:rsidRDefault="0069001B" w:rsidP="0069001B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69001B" w:rsidRPr="00444DFB" w:rsidRDefault="0069001B" w:rsidP="00444DFB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Cs/>
          <w:sz w:val="16"/>
          <w:szCs w:val="16"/>
        </w:rPr>
        <w:t>/wpisać nazwę (firmę) Wykonawcy/</w:t>
      </w:r>
    </w:p>
    <w:p w:rsidR="0069001B" w:rsidRPr="00EF758C" w:rsidRDefault="0069001B" w:rsidP="0069001B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oświadczamy, że </w:t>
      </w:r>
      <w:r w:rsidRPr="00EF758C">
        <w:rPr>
          <w:rFonts w:ascii="Verdana" w:hAnsi="Verdana" w:cs="Arial"/>
        </w:rPr>
        <w:t>nie podlegamy wykluczeniu w okolicznościach, o których mowa art. 24 ust. 1 pkt 12-23 i ust. 5 pkt 1-8 ustawy z dnia 29 stycznia 2004 r. Prawo zamówień publicznych.</w:t>
      </w:r>
    </w:p>
    <w:p w:rsidR="0069001B" w:rsidRPr="00EF758C" w:rsidRDefault="0069001B" w:rsidP="0069001B">
      <w:pPr>
        <w:jc w:val="both"/>
        <w:rPr>
          <w:rFonts w:ascii="Verdana" w:hAnsi="Verdana" w:cs="Arial"/>
          <w:i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b/>
          <w:sz w:val="20"/>
          <w:szCs w:val="20"/>
        </w:rPr>
      </w:pPr>
      <w:r w:rsidRPr="00EF758C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69001B" w:rsidRPr="00EF758C" w:rsidRDefault="0069001B" w:rsidP="0069001B">
      <w:pPr>
        <w:jc w:val="both"/>
        <w:rPr>
          <w:rFonts w:ascii="Verdana" w:hAnsi="Verdana" w:cs="Arial"/>
          <w:b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Oświadczam, że w stosunku do następującego/ych podmiotu/tów, na którego/ych zasoby powołuję się w niniejszym postępowaniu, tj.: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b/>
          <w:sz w:val="20"/>
          <w:szCs w:val="20"/>
        </w:rPr>
      </w:pPr>
      <w:r w:rsidRPr="00EF758C">
        <w:rPr>
          <w:rFonts w:ascii="Verdana" w:hAnsi="Verdana" w:cs="Arial"/>
          <w:b/>
          <w:sz w:val="20"/>
          <w:szCs w:val="20"/>
        </w:rPr>
        <w:t>OŚWIADCZENIE DOTYCZĄCE PODWYKONAWCY NIEBĘDĄCEGO PODMIOTEM, NA KTÓREGO ZASOBY POWOŁUJE SIĘ WYKONAWCA:</w:t>
      </w:r>
    </w:p>
    <w:p w:rsidR="0069001B" w:rsidRPr="00EF758C" w:rsidRDefault="0069001B" w:rsidP="0069001B">
      <w:pPr>
        <w:jc w:val="both"/>
        <w:rPr>
          <w:rFonts w:ascii="Verdana" w:hAnsi="Verdana" w:cs="Arial"/>
          <w:b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Oświadczam, że w stosunku do następującego/ych podmiotu/tów, będącego/ych podwykonawcą/ami: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69001B" w:rsidRPr="00EF758C" w:rsidRDefault="0069001B" w:rsidP="0069001B">
      <w:pPr>
        <w:pStyle w:val="Zwykytekst1"/>
        <w:jc w:val="both"/>
        <w:rPr>
          <w:rFonts w:ascii="Verdana" w:hAnsi="Verdana" w:cs="Arial"/>
        </w:rPr>
      </w:pPr>
    </w:p>
    <w:p w:rsidR="0069001B" w:rsidRPr="00EF758C" w:rsidRDefault="0069001B" w:rsidP="0069001B">
      <w:pPr>
        <w:pStyle w:val="Zwykytekst1"/>
        <w:jc w:val="both"/>
        <w:rPr>
          <w:rFonts w:ascii="Verdana" w:hAnsi="Verdana" w:cs="Arial"/>
        </w:rPr>
      </w:pPr>
    </w:p>
    <w:p w:rsidR="0069001B" w:rsidRPr="00EF758C" w:rsidRDefault="0069001B" w:rsidP="0069001B">
      <w:pPr>
        <w:pStyle w:val="Zwykytekst1"/>
        <w:spacing w:before="120"/>
        <w:rPr>
          <w:rFonts w:ascii="Verdana" w:hAnsi="Verdana"/>
        </w:rPr>
      </w:pPr>
      <w:r w:rsidRPr="00EF758C">
        <w:rPr>
          <w:rFonts w:ascii="Verdana" w:hAnsi="Verdana"/>
        </w:rPr>
        <w:lastRenderedPageBreak/>
        <w:t>__________________ dnia __ __ ____ roku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EF758C">
        <w:rPr>
          <w:rFonts w:ascii="Verdana" w:hAnsi="Verdana"/>
          <w:i/>
        </w:rPr>
        <w:t>_____________________________________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EF758C">
        <w:rPr>
          <w:rFonts w:ascii="Verdana" w:hAnsi="Verdana"/>
          <w:i/>
        </w:rPr>
        <w:t>(podpis Wykonawcy/Pełnomocnika)</w:t>
      </w:r>
    </w:p>
    <w:p w:rsidR="0069001B" w:rsidRPr="00165341" w:rsidRDefault="0069001B" w:rsidP="00165341">
      <w:pPr>
        <w:spacing w:after="160" w:line="259" w:lineRule="auto"/>
        <w:jc w:val="right"/>
        <w:rPr>
          <w:rFonts w:ascii="Verdana" w:hAnsi="Verdana" w:cs="Courier New"/>
          <w:i/>
          <w:sz w:val="20"/>
          <w:szCs w:val="20"/>
          <w:lang w:eastAsia="ar-SA"/>
        </w:rPr>
      </w:pPr>
      <w:r w:rsidRPr="00EF758C">
        <w:rPr>
          <w:rFonts w:ascii="Verdana" w:hAnsi="Verdana"/>
          <w:i/>
        </w:rPr>
        <w:br w:type="page"/>
      </w:r>
      <w:r w:rsidRPr="003C50B2">
        <w:rPr>
          <w:rFonts w:ascii="Verdana" w:hAnsi="Verdana"/>
          <w:b/>
          <w:sz w:val="20"/>
        </w:rPr>
        <w:lastRenderedPageBreak/>
        <w:t>Formularz 2.</w:t>
      </w:r>
      <w:r w:rsidR="00B51966" w:rsidRPr="003C50B2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D81B98" wp14:editId="0AA790BB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3876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Pr="005A79F8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</w:t>
                            </w:r>
                            <w:r w:rsidRPr="005A79F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Wykonawcy/Wykonawców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2B6E" w:rsidRDefault="00C62B6E" w:rsidP="0069001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62B6E" w:rsidRPr="00693E8B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1B98" id="Pole tekstowe 2" o:spid="_x0000_s1028" type="#_x0000_t202" style="position:absolute;left:0;text-align:left;margin-left:3.6pt;margin-top:24.15pt;width:188pt;height:7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eZMAIAAFwEAAAOAAAAZHJzL2Uyb0RvYy54bWysVNtu2zAMfR+wfxD0vthxkzQx4hRdugwD&#10;uq1Atw+QZdkWKouapMTOvr6UnGbZ7WWYHwRJpA7Jc0ivb4ZOkYOwToIu6HSSUiI0h0rqpqBfv+ze&#10;LClxnumKKdCioEfh6M3m9at1b3KRQQuqEpYgiHZ5bwraem/yJHG8FR1zEzBCo7EG2zGPR9sklWU9&#10;oncqydJ0kfRgK2OBC+fw9m400k3Er2vB/ee6dsITVVDMzcfVxrUMa7JZs7yxzLSSn9Jg/5BFx6TG&#10;oGeoO+YZ2Vv5G1QnuQUHtZ9w6BKoa8lFrAGrmaa/VPPYMiNiLUiOM2ea3P+D5Z8OD5bIqqALSjTr&#10;UKIHUIJ48eQ89IJkgaLeuBw9Hw36+uEtDCh1LNeZe+BPjmjYtkw34tZa6FvBKkxxGl4mF09HHBdA&#10;yv4jVBiL7T1EoKG2XeAPGSGIjlIdz/KIwROOl9nV8nqRoomjbbm6ms3mMQTLX14b6/x7AR0Jm4Ja&#10;lD+is8O98yEblr+4hGAOlKx2Uql4sE25VZYcGLbKLn4n9J/clCZ9QVfzbD4S8FeINH5/guikx55X&#10;ssMqzk4sD7S901XsSM+kGveYstInHgN1I4l+KIeo2lmeEqojEmthbHEcSdy0YL9T0mN7F9R92zMr&#10;KFEfNIqzms5mYR7iYTa/zvBgLy3lpYVpjlAF9ZSM260fZ2hvrGxajDS2g4ZbFLSWkeug/JjVKX1s&#10;4SjBadzCjFyeo9ePn8LmGQAA//8DAFBLAwQUAAYACAAAACEAStuDJd4AAAAIAQAADwAAAGRycy9k&#10;b3ducmV2LnhtbEyPwU7DMAyG70i8Q2QkLoilrNOWlaYTQgLBbQwE16zx2orEKU3WlbfHnOBo/59+&#10;fy43k3dixCF2gTTczDIQSHWwHTUa3l4frhWImAxZ4wKhhm+MsKnOz0pT2HCiFxx3qRFcQrEwGtqU&#10;+kLKWLfoTZyFHomzQxi8STwOjbSDOXG5d3KeZUvpTUd8oTU93rdYf+6OXoNaPI0f8TnfvtfLg1un&#10;q9X4+DVofXkx3d2CSDilPxh+9VkdKnbahyPZKJyG1ZxBDQuVg+A4Vzkv9sypdQayKuX/B6ofAAAA&#10;//8DAFBLAQItABQABgAIAAAAIQC2gziS/gAAAOEBAAATAAAAAAAAAAAAAAAAAAAAAABbQ29udGVu&#10;dF9UeXBlc10ueG1sUEsBAi0AFAAGAAgAAAAhADj9If/WAAAAlAEAAAsAAAAAAAAAAAAAAAAALwEA&#10;AF9yZWxzLy5yZWxzUEsBAi0AFAAGAAgAAAAhAD0Dl5kwAgAAXAQAAA4AAAAAAAAAAAAAAAAALgIA&#10;AGRycy9lMm9Eb2MueG1sUEsBAi0AFAAGAAgAAAAhAErbgyXeAAAACAEAAA8AAAAAAAAAAAAAAAAA&#10;igQAAGRycy9kb3ducmV2LnhtbFBLBQYAAAAABAAEAPMAAACVBQAAAAA=&#10;">
                <v:textbox>
                  <w:txbxContent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Pr="005A79F8" w:rsidRDefault="00C62B6E" w:rsidP="0069001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</w:t>
                      </w:r>
                      <w:r w:rsidRPr="005A79F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Wykonawcy/Wykonawców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C62B6E" w:rsidRDefault="00C62B6E" w:rsidP="0069001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62B6E" w:rsidRPr="00693E8B" w:rsidRDefault="00C62B6E" w:rsidP="0069001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1966" w:rsidRPr="003C50B2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A68177" wp14:editId="54C1B009">
                <wp:simplePos x="0" y="0"/>
                <wp:positionH relativeFrom="column">
                  <wp:posOffset>2433320</wp:posOffset>
                </wp:positionH>
                <wp:positionV relativeFrom="paragraph">
                  <wp:posOffset>306705</wp:posOffset>
                </wp:positionV>
                <wp:extent cx="3695700" cy="893445"/>
                <wp:effectExtent l="0" t="0" r="19050" b="2095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9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Pr="00B01581" w:rsidRDefault="00C62B6E" w:rsidP="0069001B">
                            <w:pPr>
                              <w:pStyle w:val="Tekstpodstawowy3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</w:rPr>
                            </w:pPr>
                            <w:r w:rsidRPr="00B01581">
                              <w:rPr>
                                <w:rFonts w:ascii="Verdana" w:hAnsi="Verdana"/>
                                <w:b/>
                                <w:i w:val="0"/>
                              </w:rPr>
                              <w:t>OŚWIADCZENIE</w:t>
                            </w:r>
                          </w:p>
                          <w:p w:rsidR="00C62B6E" w:rsidRPr="00B01581" w:rsidRDefault="00C62B6E" w:rsidP="0069001B">
                            <w:pPr>
                              <w:pStyle w:val="Tekstpodstawowy3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 w:val="0"/>
                                <w:sz w:val="20"/>
                                <w:szCs w:val="20"/>
                              </w:rPr>
                              <w:t>o spełnianiu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8177" id="Pole tekstowe 3" o:spid="_x0000_s1029" type="#_x0000_t202" style="position:absolute;left:0;text-align:left;margin-left:191.6pt;margin-top:24.15pt;width:291pt;height:7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BKMQIAAFwEAAAOAAAAZHJzL2Uyb0RvYy54bWysVNtu2zAMfR+wfxD0vti5tY0Rp+jSdRjQ&#10;bQW6fYAsy7ZQSdQkJXb29aXkNMtuL8NsQJBM6pA8h/T6etCK7IXzEkxJp5OcEmE41NK0Jf365e7N&#10;FSU+MFMzBUaU9CA8vd68frXubSFm0IGqhSMIYnzR25J2IdgiyzzvhGZ+AlYYNDbgNAt4dG1WO9Yj&#10;ulbZLM8vsh5cbR1w4T1+vR2NdJPwm0bw8LlpvAhElRRzC2l1aa3imm3WrGgds53kxzTYP2ShmTQY&#10;9AR1ywIjOyd/g9KSO/DQhAkHnUHTSC5SDVjNNP+lmseOWZFqQXK8PdHk/x8s/7R/cETWJV1SYphG&#10;iR5ACRLEkw/QCzKPFPXWF+j5aNE3DG9hQKlTud7eA3/yxMC2Y6YVN85B3wlWY4rTeDM7uzri+AhS&#10;9R+hxlhsFyABDY3TkT9khCA6SnU4ySOGQDh+nF+slpc5mjjarlbzxWKZQrDi5bZ1PrwXoEnclNSh&#10;/Amd7e99iNmw4sUlBvOgZH0nlUoH11Zb5cieYats8/ge0X9yU4b0JV0tZ8uRgL9C5On5E4SWAXte&#10;SY1VnJxYEWl7Z+rUkYFJNe4xZWWOPEbqRhLDUA1JtZM8FdQHJNbB2OI4krjpwH2npMf2Lqn/tmNO&#10;UKI+GBRnNV0s4jykw2J5OcODO7dU5xZmOEKVNFAybrdhnKGddbLtMNLYDgZuUNBGJq6j8mNWx/Sx&#10;hZMEx3GLM3J+Tl4/fgqbZwAAAP//AwBQSwMEFAAGAAgAAAAhAJoR6dbdAAAACgEAAA8AAABkcnMv&#10;ZG93bnJldi54bWxMj8FOhDAQhu8mvkMzJt7c4qIbFikbQ7JRT0YW74WOgNIpoWXBt3c86XFmvvzz&#10;/dlhtYM44+R7RwpuNxEIpMaZnloF1el4k4DwQZPRgyNU8I0eDvnlRaZT4xZ6w3MZWsEh5FOtoAth&#10;TKX0TYdW+40bkfj24SarA49TK82kFw63g9xG0U5a3RN/6PSIRYfNVzlbBS/zZ+Pq9zp6GgtbvC5l&#10;9Xw6VkpdX62PDyACruEPhl99VoecnWo3k/FiUBAn8ZZRBXdJDIKB/e6eFzWTyT4CmWfyf4X8BwAA&#10;//8DAFBLAQItABQABgAIAAAAIQC2gziS/gAAAOEBAAATAAAAAAAAAAAAAAAAAAAAAABbQ29udGVu&#10;dF9UeXBlc10ueG1sUEsBAi0AFAAGAAgAAAAhADj9If/WAAAAlAEAAAsAAAAAAAAAAAAAAAAALwEA&#10;AF9yZWxzLy5yZWxzUEsBAi0AFAAGAAgAAAAhAPkmEEoxAgAAXAQAAA4AAAAAAAAAAAAAAAAALgIA&#10;AGRycy9lMm9Eb2MueG1sUEsBAi0AFAAGAAgAAAAhAJoR6dbdAAAACgEAAA8AAAAAAAAAAAAAAAAA&#10;iwQAAGRycy9kb3ducmV2LnhtbFBLBQYAAAAABAAEAPMAAACVBQAAAAA=&#10;" fillcolor="silver">
                <v:textbox>
                  <w:txbxContent>
                    <w:p w:rsidR="00C62B6E" w:rsidRPr="00B01581" w:rsidRDefault="00C62B6E" w:rsidP="0069001B">
                      <w:pPr>
                        <w:pStyle w:val="Tekstpodstawowy3"/>
                        <w:spacing w:after="120"/>
                        <w:jc w:val="center"/>
                        <w:rPr>
                          <w:rFonts w:ascii="Verdana" w:hAnsi="Verdana"/>
                          <w:b/>
                          <w:i w:val="0"/>
                        </w:rPr>
                      </w:pPr>
                      <w:r w:rsidRPr="00B01581">
                        <w:rPr>
                          <w:rFonts w:ascii="Verdana" w:hAnsi="Verdana"/>
                          <w:b/>
                          <w:i w:val="0"/>
                        </w:rPr>
                        <w:t>OŚWIADCZENIE</w:t>
                      </w:r>
                    </w:p>
                    <w:p w:rsidR="00C62B6E" w:rsidRPr="00B01581" w:rsidRDefault="00C62B6E" w:rsidP="0069001B">
                      <w:pPr>
                        <w:pStyle w:val="Tekstpodstawowy3"/>
                        <w:jc w:val="center"/>
                        <w:rPr>
                          <w:rFonts w:ascii="Verdana" w:hAnsi="Verdana"/>
                          <w:b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 w:val="0"/>
                          <w:sz w:val="20"/>
                          <w:szCs w:val="20"/>
                        </w:rPr>
                        <w:t>o spełnianiu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C50B2">
        <w:rPr>
          <w:rFonts w:ascii="Verdana" w:hAnsi="Verdana"/>
          <w:b/>
          <w:sz w:val="20"/>
        </w:rPr>
        <w:t>2</w:t>
      </w:r>
    </w:p>
    <w:p w:rsidR="0069001B" w:rsidRPr="00EF758C" w:rsidRDefault="0069001B" w:rsidP="0069001B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Składając ofertę w postępowaniu o udzielenie zamówienia publicznego prowadzonym w trybie przetargu nieograniczonego na:</w:t>
      </w:r>
    </w:p>
    <w:p w:rsidR="00890EB8" w:rsidRPr="00890EB8" w:rsidRDefault="00890EB8" w:rsidP="00890EB8">
      <w:pPr>
        <w:spacing w:after="120"/>
        <w:ind w:left="709" w:hanging="709"/>
        <w:jc w:val="center"/>
        <w:rPr>
          <w:b/>
        </w:rPr>
      </w:pPr>
      <w:r w:rsidRPr="00890EB8">
        <w:rPr>
          <w:b/>
        </w:rPr>
        <w:t>„</w:t>
      </w:r>
      <w:r w:rsidR="00F6601A" w:rsidRPr="00F6601A">
        <w:rPr>
          <w:b/>
        </w:rPr>
        <w:t>Doposażenie pracowni gastronomicznej kształcenia zawodowego w Specjalnym Ośrodku Szkolno – Wychowawczym w Międzyrzeczu oraz pracowni fryzjerskiej w Zasadniczej Szkole Zawodowej w Trzcielu</w:t>
      </w:r>
      <w:r w:rsidRPr="00890EB8">
        <w:rPr>
          <w:b/>
        </w:rPr>
        <w:t>”</w:t>
      </w:r>
    </w:p>
    <w:p w:rsidR="00890EB8" w:rsidRDefault="00890EB8" w:rsidP="00444DFB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444DFB" w:rsidRPr="00247B7A" w:rsidRDefault="00444DFB" w:rsidP="00444DFB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</w:p>
    <w:p w:rsidR="0069001B" w:rsidRPr="00EF758C" w:rsidRDefault="0069001B" w:rsidP="0069001B">
      <w:pPr>
        <w:jc w:val="both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/>
          <w:bCs/>
          <w:sz w:val="20"/>
          <w:szCs w:val="20"/>
        </w:rPr>
        <w:t>w imieniu Wykonawcy:</w:t>
      </w:r>
    </w:p>
    <w:p w:rsidR="0069001B" w:rsidRPr="00EF758C" w:rsidRDefault="0069001B" w:rsidP="006900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9001B" w:rsidRPr="00EF758C" w:rsidRDefault="0069001B" w:rsidP="0069001B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69001B" w:rsidRPr="00EF758C" w:rsidRDefault="0069001B" w:rsidP="0069001B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Cs/>
          <w:sz w:val="16"/>
          <w:szCs w:val="16"/>
        </w:rPr>
        <w:t>/wpisać nazwę (firmę) Wykonawcy/</w:t>
      </w:r>
    </w:p>
    <w:p w:rsidR="0069001B" w:rsidRPr="00EF758C" w:rsidRDefault="0069001B" w:rsidP="0069001B">
      <w:pPr>
        <w:pStyle w:val="Zwykytekst"/>
        <w:tabs>
          <w:tab w:val="left" w:leader="dot" w:pos="9072"/>
        </w:tabs>
        <w:jc w:val="both"/>
        <w:rPr>
          <w:rFonts w:ascii="Verdana" w:hAnsi="Verdana" w:cs="LiberationSans"/>
          <w:b/>
        </w:rPr>
      </w:pPr>
    </w:p>
    <w:p w:rsidR="0069001B" w:rsidRPr="00EF758C" w:rsidRDefault="0069001B" w:rsidP="0069001B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EF758C">
        <w:rPr>
          <w:rFonts w:ascii="Verdana" w:hAnsi="Verdana"/>
          <w:b/>
        </w:rPr>
        <w:t xml:space="preserve">oświadczamy, że </w:t>
      </w:r>
      <w:r w:rsidRPr="00EF758C">
        <w:rPr>
          <w:rFonts w:ascii="Verdana" w:hAnsi="Verdana" w:cs="Arial"/>
        </w:rPr>
        <w:t>spełniamy warunki udziału w postępowaniu.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 w:rsidRPr="00EF758C">
        <w:rPr>
          <w:rFonts w:ascii="Verdana" w:hAnsi="Verdana" w:cs="Arial"/>
          <w:sz w:val="20"/>
          <w:szCs w:val="20"/>
        </w:rPr>
        <w:t xml:space="preserve">: 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Oświadczam, że w celu wykazania spełniania warunków udziału w postępowaniu, polegam na zasobach następującego/ych podmiotu/ów: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 xml:space="preserve">w następującym zakresie: 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</w:t>
      </w: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sz w:val="20"/>
          <w:szCs w:val="20"/>
        </w:rPr>
      </w:pPr>
    </w:p>
    <w:p w:rsidR="0069001B" w:rsidRPr="00EF758C" w:rsidRDefault="0069001B" w:rsidP="0069001B">
      <w:pPr>
        <w:jc w:val="both"/>
        <w:rPr>
          <w:rFonts w:ascii="Verdana" w:hAnsi="Verdana" w:cs="Arial"/>
          <w:i/>
          <w:sz w:val="20"/>
          <w:szCs w:val="20"/>
        </w:rPr>
      </w:pPr>
    </w:p>
    <w:p w:rsidR="0069001B" w:rsidRPr="00EF758C" w:rsidRDefault="0069001B" w:rsidP="0069001B">
      <w:pPr>
        <w:pStyle w:val="Zwykytekst1"/>
        <w:jc w:val="both"/>
        <w:rPr>
          <w:rFonts w:ascii="Verdana" w:hAnsi="Verdana" w:cs="Arial"/>
        </w:rPr>
      </w:pPr>
    </w:p>
    <w:p w:rsidR="0069001B" w:rsidRPr="00EF758C" w:rsidRDefault="0069001B" w:rsidP="0069001B">
      <w:pPr>
        <w:pStyle w:val="Zwykytekst1"/>
        <w:spacing w:before="120"/>
        <w:rPr>
          <w:rFonts w:ascii="Verdana" w:hAnsi="Verdana"/>
        </w:rPr>
      </w:pPr>
      <w:r w:rsidRPr="00EF758C">
        <w:rPr>
          <w:rFonts w:ascii="Verdana" w:hAnsi="Verdana"/>
        </w:rPr>
        <w:t>__________________ dnia __ __ ____ roku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EF758C">
        <w:rPr>
          <w:rFonts w:ascii="Verdana" w:hAnsi="Verdana"/>
          <w:i/>
        </w:rPr>
        <w:t>_____________________________________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EF758C">
        <w:rPr>
          <w:rFonts w:ascii="Verdana" w:hAnsi="Verdana"/>
          <w:i/>
        </w:rPr>
        <w:t>(podpis Wykonawcy/Pełnomocnika)</w:t>
      </w:r>
    </w:p>
    <w:p w:rsidR="0069001B" w:rsidRPr="00EF758C" w:rsidRDefault="0069001B" w:rsidP="0069001B">
      <w:pPr>
        <w:spacing w:after="160" w:line="259" w:lineRule="auto"/>
        <w:rPr>
          <w:rFonts w:ascii="Verdana" w:hAnsi="Verdana"/>
          <w:i/>
        </w:rPr>
      </w:pPr>
      <w:r w:rsidRPr="00EF758C">
        <w:rPr>
          <w:rFonts w:ascii="Verdana" w:hAnsi="Verdana"/>
          <w:i/>
        </w:rPr>
        <w:br w:type="page"/>
      </w:r>
    </w:p>
    <w:p w:rsidR="0069001B" w:rsidRPr="00EF758C" w:rsidRDefault="0069001B" w:rsidP="0069001B">
      <w:pPr>
        <w:ind w:firstLine="5580"/>
        <w:jc w:val="right"/>
        <w:rPr>
          <w:rFonts w:ascii="Verdana" w:eastAsia="Calibri" w:hAnsi="Verdana" w:cs="Arial"/>
          <w:b/>
          <w:sz w:val="20"/>
          <w:szCs w:val="20"/>
        </w:rPr>
      </w:pPr>
      <w:r w:rsidRPr="00EF758C">
        <w:rPr>
          <w:rFonts w:ascii="Verdana" w:eastAsia="Calibri" w:hAnsi="Verdana" w:cs="Arial"/>
          <w:b/>
          <w:sz w:val="20"/>
          <w:szCs w:val="20"/>
        </w:rPr>
        <w:lastRenderedPageBreak/>
        <w:t>Formularz 2.3</w:t>
      </w:r>
    </w:p>
    <w:p w:rsidR="0069001B" w:rsidRPr="00EF758C" w:rsidRDefault="00B51966" w:rsidP="0069001B">
      <w:pPr>
        <w:tabs>
          <w:tab w:val="left" w:pos="9214"/>
        </w:tabs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165100</wp:posOffset>
                </wp:positionV>
                <wp:extent cx="3806825" cy="880745"/>
                <wp:effectExtent l="0" t="0" r="22225" b="14605"/>
                <wp:wrapTight wrapText="bothSides">
                  <wp:wrapPolygon edited="0">
                    <wp:start x="0" y="0"/>
                    <wp:lineTo x="0" y="21491"/>
                    <wp:lineTo x="21618" y="21491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880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left:0;text-align:left;margin-left:164.65pt;margin-top:13pt;width:299.75pt;height:69.3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iTMwIAAF4EAAAOAAAAZHJzL2Uyb0RvYy54bWysVNtu2zAMfR+wfxD0vti5zjXiFF26DgO6&#10;rUC3D5BlORYqiZqkxO6+vpScptntZVgCCKRIHZKHpNeXg1bkIJyXYCo6neSUCMOhkWZX0W9fb94U&#10;lPjATMMUGFHRR+Hp5eb1q3VvSzGDDlQjHEEQ48veVrQLwZZZ5nknNPMTsMKgsQWnWUDV7bLGsR7R&#10;tcpmeb7KenCNdcCF93h7PRrpJuG3reDhS9t6EYiqKOYW0unSWccz26xZuXPMdpIf02D/kIVm0mDQ&#10;E9Q1C4zsnfwNSkvuwEMbJhx0Bm0ruUg1YDXT/Jdq7jtmRaoFyfH2RJP/f7D88+HOEdlUdD6nxDCN&#10;PboDJUgQDz5ALwjeI0m99SX63lv0DsM7GLDZqWBvb4E/eGJg2zGzE1fOQd8J1mCS0/gyO3s64vgI&#10;UvefoMFgbB8gAQ2t05FB5IQgOjbr8dQgMQTC8XJe5KtitqSEo60o8reLZQrByufX1vnwQYAmUaio&#10;wwFI6Oxw60PMhpXPLjGYByWbG6lUUtyu3ipHDgyHZZvH/xH9JzdlSF/R1XyZjwT8FSJPvz9BaBlw&#10;6pXUWMXJiZWRtvemSTMZmFSjjCkrc+QxUjeSGIZ6SH1bxACR4xqaRyTWwTjkuJQodOB+UNLjgFfU&#10;f98zJyhRHw0252KxmiKTISmLorhAxZ1b6nMLMxyhKhooGcVtGLdob53cdRhpHAcDV9jQViauX7I6&#10;po9DnFpwXLi4Jed68nr5LGyeAAAA//8DAFBLAwQUAAYACAAAACEAWTtYW+AAAAAKAQAADwAAAGRy&#10;cy9kb3ducmV2LnhtbEyPQUvDQBCF74L/YRnBm901DTGN2RTRCuKhYCvicZpdk9DsbMhu0/jvHU96&#10;HObjve+V69n1YrJj6DxpuF0oEJZqbzpqNLzvn29yECEiGew9WQ3fNsC6urwosTD+TG922sVGcAiF&#10;AjW0MQ6FlKFurcOw8IMl/n350WHkc2ykGfHM4a6XiVKZdNgRN7Q42MfW1sfdyWlIX7fpR6PUE05h&#10;H/OX9Og/Nxutr6/mh3sQ0c7xD4ZffVaHip0O/kQmiF7DMlktGdWQZLyJgVWS85YDk1l6B7Iq5f8J&#10;1Q8AAAD//wMAUEsBAi0AFAAGAAgAAAAhALaDOJL+AAAA4QEAABMAAAAAAAAAAAAAAAAAAAAAAFtD&#10;b250ZW50X1R5cGVzXS54bWxQSwECLQAUAAYACAAAACEAOP0h/9YAAACUAQAACwAAAAAAAAAAAAAA&#10;AAAvAQAAX3JlbHMvLnJlbHNQSwECLQAUAAYACAAAACEAppO4kzMCAABeBAAADgAAAAAAAAAAAAAA&#10;AAAuAgAAZHJzL2Uyb0RvYy54bWxQSwECLQAUAAYACAAAACEAWTtYW+AAAAAKAQAADwAAAAAAAAAA&#10;AAAAAACNBAAAZHJzL2Rvd25yZXYueG1sUEsFBgAAAAAEAAQA8wAAAJoFAAAAAA==&#10;" fillcolor="silver" strokeweight=".5pt">
                <v:textbox inset="7.45pt,3.85pt,7.45pt,3.85pt">
                  <w:txbxContent>
                    <w:p w:rsidR="00C62B6E" w:rsidRDefault="00C62B6E" w:rsidP="0069001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:rsidR="00C62B6E" w:rsidRDefault="00C62B6E" w:rsidP="0069001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 oddania do dyspozycji Wykonawcy niezbędnych zasobów na potrzeby realizacji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169545</wp:posOffset>
                </wp:positionV>
                <wp:extent cx="2097405" cy="8763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62B6E" w:rsidRDefault="00C62B6E" w:rsidP="00165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    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31" type="#_x0000_t202" style="position:absolute;left:0;text-align:left;margin-left:-.75pt;margin-top:13.35pt;width:165.15pt;height:6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PrMwIAAF4EAAAOAAAAZHJzL2Uyb0RvYy54bWysVNuO0zAQfUfiHyy/06TXbaOmq6VLEdIC&#10;Ky18gOM4ibW2x9huk/L1O3HaUi3wgsiD5fGMj2fOmcn6ttOKHITzEkxOx6OUEmE4lNLUOf3+bfdu&#10;SYkPzJRMgRE5PQpPbzdv36xbm4kJNKBK4QiCGJ+1NqdNCDZLEs8boZkfgRUGnRU4zQKark5Kx1pE&#10;1yqZpOkiacGV1gEX3uPp/eCkm4hfVYKHr1XlRSAqp5hbiKuLa9GvyWbNstox20h+SoP9QxaaSYOP&#10;XqDuWWBk7+RvUFpyBx6qMOKgE6gqyUWsAasZp6+qeWqYFbEWJMfbC03+/8HyL4dHR2SZ0+mMEsM0&#10;avQISpAgnn2AVhA8R5Ja6zOMfbIYHbr30KHYsWBvH4A/e2Jg2zBTizvnoG0EKzHJcX8zubo64Pge&#10;pGg/Q4mPsX2ACNRVTvcMIicE0VGs40Ug0QXC8XCSrm5m6ZwSjr7lzWKaRgUTlp1vW+fDRwGa9Juc&#10;OmyAiM4ODz702bDsHNI/5kHJcieVioari61y5MCwWXbxiwW8ClOGtDldTOfpQMBfIdL4/QlCy4Bd&#10;r6TGKi5BLOtp+2DK2JOBSTXsMWVlTjz21A0khq7oom7zszwFlEck1sHQ5DiUuGnA/aSkxQbPqf+x&#10;Z05Qoj4ZFGc1W4yRyRCN2XK5QsNde4prDzMcoXIaKBm22zBM0d46WTf40tAOBu5Q0EpGrnvlh6xO&#10;6WMTRwlOA9dPybUdo379FjYvAAAA//8DAFBLAwQUAAYACAAAACEACSONFt4AAAAJAQAADwAAAGRy&#10;cy9kb3ducmV2LnhtbEyPwU7DMBBE70j8g7VI3FqnaUmrNE4VIRAHuLTQ+zY2cSBeR7GbBr6e5QTH&#10;1TzNvil2k+vEaIbQelKwmCcgDNVet9QoeHt9nG1AhIiksfNkFHyZALvy+qrAXPsL7c14iI3gEgo5&#10;KrAx9rmUobbGYZj73hBn735wGPkcGqkHvHC562SaJJl02BJ/sNibe2vqz8PZKViufEUf31jt/dPR&#10;jvE5GeTLg1K3N1O1BRHNFP9g+NVndSjZ6eTPpIPoFMwWd0wqSLM1CM6X6YannBjMVmuQZSH/Lyh/&#10;AAAA//8DAFBLAQItABQABgAIAAAAIQC2gziS/gAAAOEBAAATAAAAAAAAAAAAAAAAAAAAAABbQ29u&#10;dGVudF9UeXBlc10ueG1sUEsBAi0AFAAGAAgAAAAhADj9If/WAAAAlAEAAAsAAAAAAAAAAAAAAAAA&#10;LwEAAF9yZWxzLy5yZWxzUEsBAi0AFAAGAAgAAAAhAHV8E+szAgAAXgQAAA4AAAAAAAAAAAAAAAAA&#10;LgIAAGRycy9lMm9Eb2MueG1sUEsBAi0AFAAGAAgAAAAhAAkjjRbeAAAACQEAAA8AAAAAAAAAAAAA&#10;AAAAjQQAAGRycy9kb3ducmV2LnhtbFBLBQYAAAAABAAEAPMAAACYBQAAAAA=&#10;" strokeweight=".5pt">
                <v:textbox inset="7.45pt,3.85pt,7.45pt,3.85pt">
                  <w:txbxContent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62B6E" w:rsidRDefault="00C62B6E" w:rsidP="0016534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    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001B" w:rsidRPr="00EF758C" w:rsidRDefault="0069001B" w:rsidP="0069001B">
      <w:pPr>
        <w:tabs>
          <w:tab w:val="left" w:pos="9214"/>
        </w:tabs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69001B" w:rsidRPr="00EF758C" w:rsidRDefault="00165341" w:rsidP="00165341">
      <w:pPr>
        <w:tabs>
          <w:tab w:val="left" w:pos="9214"/>
        </w:tabs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t xml:space="preserve">W imieniu: </w:t>
      </w:r>
      <w:r w:rsidR="0069001B" w:rsidRPr="00EF758C">
        <w:rPr>
          <w:rFonts w:ascii="Verdana" w:eastAsia="Calibri" w:hAnsi="Verdana" w:cs="Arial"/>
          <w:b/>
          <w:sz w:val="20"/>
          <w:szCs w:val="20"/>
          <w:lang w:eastAsia="ar-SA"/>
        </w:rPr>
        <w:t>__________________________________________________________</w:t>
      </w:r>
    </w:p>
    <w:p w:rsidR="0069001B" w:rsidRPr="00444DFB" w:rsidRDefault="0069001B" w:rsidP="00165341">
      <w:pPr>
        <w:jc w:val="center"/>
        <w:rPr>
          <w:rFonts w:ascii="Verdana" w:hAnsi="Verdana" w:cs="Arial"/>
          <w:i/>
          <w:sz w:val="16"/>
          <w:szCs w:val="16"/>
        </w:rPr>
      </w:pPr>
      <w:r w:rsidRPr="00444DFB">
        <w:rPr>
          <w:rFonts w:ascii="Verdana" w:hAnsi="Verdana" w:cs="Arial"/>
          <w:i/>
          <w:sz w:val="16"/>
          <w:szCs w:val="16"/>
        </w:rPr>
        <w:t>(nazwa Podmiotu, na zasobach którego polega Wykonawca)</w:t>
      </w:r>
    </w:p>
    <w:p w:rsidR="0069001B" w:rsidRPr="00EF758C" w:rsidRDefault="0069001B" w:rsidP="00444DFB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 xml:space="preserve">Zobowiązuję się do oddania swoich zasobów </w:t>
      </w:r>
    </w:p>
    <w:p w:rsidR="0069001B" w:rsidRPr="00EF758C" w:rsidRDefault="0069001B" w:rsidP="00165341">
      <w:pPr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69001B" w:rsidRPr="00444DFB" w:rsidRDefault="0069001B" w:rsidP="00165341">
      <w:pPr>
        <w:jc w:val="center"/>
        <w:rPr>
          <w:rFonts w:ascii="Verdana" w:hAnsi="Verdana" w:cs="Arial"/>
          <w:i/>
          <w:sz w:val="16"/>
          <w:szCs w:val="16"/>
        </w:rPr>
      </w:pPr>
      <w:r w:rsidRPr="00444DFB">
        <w:rPr>
          <w:rFonts w:ascii="Verdana" w:hAnsi="Verdana" w:cs="Arial"/>
          <w:i/>
          <w:sz w:val="16"/>
          <w:szCs w:val="16"/>
        </w:rPr>
        <w:t>(określenie zasobu)</w:t>
      </w:r>
    </w:p>
    <w:p w:rsidR="0069001B" w:rsidRPr="00EF758C" w:rsidRDefault="0069001B" w:rsidP="00165341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69001B" w:rsidRPr="00EF758C" w:rsidRDefault="0069001B" w:rsidP="00165341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do dyspozycji Wykonawcy:</w:t>
      </w:r>
    </w:p>
    <w:p w:rsidR="0069001B" w:rsidRPr="00EF758C" w:rsidRDefault="0069001B" w:rsidP="00165341">
      <w:pPr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69001B" w:rsidRPr="00444DFB" w:rsidRDefault="0069001B" w:rsidP="00165341">
      <w:pPr>
        <w:jc w:val="center"/>
        <w:rPr>
          <w:rFonts w:ascii="Verdana" w:hAnsi="Verdana" w:cs="Arial"/>
          <w:i/>
          <w:sz w:val="16"/>
          <w:szCs w:val="16"/>
        </w:rPr>
      </w:pPr>
      <w:r w:rsidRPr="00444DFB">
        <w:rPr>
          <w:rFonts w:ascii="Verdana" w:hAnsi="Verdana" w:cs="Arial"/>
          <w:i/>
          <w:sz w:val="16"/>
          <w:szCs w:val="16"/>
        </w:rPr>
        <w:t>(nazwa Wykonawcy)</w:t>
      </w:r>
    </w:p>
    <w:p w:rsidR="0069001B" w:rsidRPr="00EF758C" w:rsidRDefault="0069001B" w:rsidP="00165341">
      <w:pPr>
        <w:rPr>
          <w:rFonts w:ascii="Verdana" w:hAnsi="Verdana" w:cs="Arial"/>
          <w:sz w:val="20"/>
          <w:szCs w:val="20"/>
        </w:rPr>
      </w:pPr>
    </w:p>
    <w:p w:rsidR="0069001B" w:rsidRPr="00444DFB" w:rsidRDefault="0069001B" w:rsidP="00444DFB">
      <w:pPr>
        <w:tabs>
          <w:tab w:val="left" w:pos="-142"/>
        </w:tabs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F758C">
        <w:rPr>
          <w:rFonts w:ascii="Verdana" w:hAnsi="Verdana" w:cs="Arial"/>
          <w:i/>
          <w:iCs/>
          <w:sz w:val="20"/>
          <w:szCs w:val="20"/>
        </w:rPr>
        <w:t>Na potrzeby wykonania zamówienia pod nazwą:</w:t>
      </w:r>
      <w:r w:rsidRPr="00EF758C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</w:p>
    <w:p w:rsidR="00890EB8" w:rsidRPr="00890EB8" w:rsidRDefault="00890EB8" w:rsidP="00890EB8">
      <w:pPr>
        <w:spacing w:after="120"/>
        <w:ind w:left="709" w:hanging="709"/>
        <w:jc w:val="center"/>
        <w:rPr>
          <w:b/>
        </w:rPr>
      </w:pPr>
      <w:r w:rsidRPr="00890EB8">
        <w:rPr>
          <w:b/>
        </w:rPr>
        <w:t>„</w:t>
      </w:r>
      <w:r w:rsidR="00F6601A" w:rsidRPr="00F6601A">
        <w:rPr>
          <w:b/>
        </w:rPr>
        <w:t>Doposażenie pracowni gastronomicznej kształcenia zawodowego w Specjalnym Ośrodku Szkolno – Wychowawczym w Międzyrzeczu oraz pracowni fryzjerskiej w Zasadniczej Szkole Zawodowej w Trzcielu</w:t>
      </w:r>
      <w:r w:rsidRPr="00890EB8">
        <w:rPr>
          <w:b/>
        </w:rPr>
        <w:t>”</w:t>
      </w:r>
    </w:p>
    <w:p w:rsidR="00890EB8" w:rsidRDefault="00890EB8" w:rsidP="00444DFB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69001B" w:rsidRPr="00444DFB" w:rsidRDefault="00444DFB" w:rsidP="00444DFB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</w:p>
    <w:p w:rsidR="0069001B" w:rsidRPr="00EF758C" w:rsidRDefault="002742BD" w:rsidP="00165341">
      <w:pPr>
        <w:suppressAutoHyphens/>
        <w:ind w:right="283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EF758C">
        <w:rPr>
          <w:rFonts w:ascii="Verdana" w:hAnsi="Verdana" w:cs="Arial"/>
          <w:b/>
          <w:sz w:val="20"/>
          <w:szCs w:val="20"/>
          <w:lang w:eastAsia="ar-SA"/>
        </w:rPr>
        <w:t xml:space="preserve">Oświadczam, </w:t>
      </w:r>
      <w:r w:rsidR="0069001B" w:rsidRPr="00EF758C">
        <w:rPr>
          <w:rFonts w:ascii="Verdana" w:hAnsi="Verdana" w:cs="Arial"/>
          <w:b/>
          <w:sz w:val="20"/>
          <w:szCs w:val="20"/>
          <w:lang w:eastAsia="ar-SA"/>
        </w:rPr>
        <w:t>ż</w:t>
      </w:r>
      <w:r w:rsidRPr="00EF758C">
        <w:rPr>
          <w:rFonts w:ascii="Verdana" w:hAnsi="Verdana" w:cs="Arial"/>
          <w:b/>
          <w:sz w:val="20"/>
          <w:szCs w:val="20"/>
          <w:lang w:eastAsia="ar-SA"/>
        </w:rPr>
        <w:t>e</w:t>
      </w:r>
      <w:r w:rsidR="0069001B" w:rsidRPr="00EF758C">
        <w:rPr>
          <w:rFonts w:ascii="Verdana" w:hAnsi="Verdana" w:cs="Arial"/>
          <w:b/>
          <w:sz w:val="20"/>
          <w:szCs w:val="20"/>
          <w:lang w:eastAsia="ar-SA"/>
        </w:rPr>
        <w:t>:</w:t>
      </w:r>
    </w:p>
    <w:p w:rsidR="0069001B" w:rsidRPr="00EF758C" w:rsidRDefault="0069001B" w:rsidP="00165341">
      <w:pPr>
        <w:suppressAutoHyphens/>
        <w:ind w:right="283"/>
        <w:jc w:val="both"/>
        <w:rPr>
          <w:rFonts w:ascii="Verdana" w:hAnsi="Verdana" w:cs="Arial"/>
          <w:b/>
          <w:sz w:val="20"/>
          <w:szCs w:val="20"/>
          <w:lang w:eastAsia="ar-SA"/>
        </w:rPr>
      </w:pPr>
    </w:p>
    <w:p w:rsidR="0069001B" w:rsidRPr="00EF758C" w:rsidRDefault="0069001B" w:rsidP="00567D46">
      <w:pPr>
        <w:numPr>
          <w:ilvl w:val="0"/>
          <w:numId w:val="5"/>
        </w:num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udostępniam Wykonawcy ww. zasoby, w następującym zakresie: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69001B" w:rsidRPr="00EF758C" w:rsidRDefault="0069001B" w:rsidP="00567D46">
      <w:pPr>
        <w:numPr>
          <w:ilvl w:val="0"/>
          <w:numId w:val="5"/>
        </w:numPr>
        <w:suppressAutoHyphens/>
        <w:ind w:right="283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sposób wykorzystania udostępnionych przeze mnie zasobów będzie następujący:</w:t>
      </w:r>
    </w:p>
    <w:p w:rsidR="0069001B" w:rsidRPr="00EF758C" w:rsidRDefault="0069001B" w:rsidP="0069001B">
      <w:pPr>
        <w:suppressAutoHyphens/>
        <w:ind w:left="720" w:right="-2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right="284"/>
        <w:rPr>
          <w:rFonts w:ascii="Verdana" w:hAnsi="Verdana" w:cs="Arial"/>
          <w:i/>
          <w:sz w:val="20"/>
          <w:szCs w:val="20"/>
          <w:lang w:eastAsia="ar-SA"/>
        </w:rPr>
      </w:pPr>
    </w:p>
    <w:p w:rsidR="0069001B" w:rsidRPr="00EF758C" w:rsidRDefault="0069001B" w:rsidP="00567D46">
      <w:pPr>
        <w:numPr>
          <w:ilvl w:val="0"/>
          <w:numId w:val="5"/>
        </w:numPr>
        <w:suppressAutoHyphens/>
        <w:ind w:right="283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zakres mojego udziału przy wykonywaniu zamówienia będzie następujący: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69001B" w:rsidRPr="00EF758C" w:rsidRDefault="0069001B" w:rsidP="00567D46">
      <w:pPr>
        <w:numPr>
          <w:ilvl w:val="0"/>
          <w:numId w:val="5"/>
        </w:numPr>
        <w:suppressAutoHyphens/>
        <w:ind w:right="283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okres mojego udziału przy wykonywaniu zamówienia będzie następujący: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69001B" w:rsidRPr="00EF758C" w:rsidRDefault="0069001B" w:rsidP="0069001B">
      <w:pPr>
        <w:suppressAutoHyphens/>
        <w:ind w:right="283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69001B" w:rsidRPr="00EF758C" w:rsidRDefault="00AC4672" w:rsidP="00567D46">
      <w:pPr>
        <w:numPr>
          <w:ilvl w:val="0"/>
          <w:numId w:val="5"/>
        </w:numPr>
        <w:suppressAutoHyphens/>
        <w:ind w:right="283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zrealizujemy dostawę</w:t>
      </w:r>
      <w:r w:rsidR="0069001B" w:rsidRPr="00EF758C">
        <w:rPr>
          <w:rFonts w:ascii="Verdana" w:hAnsi="Verdana" w:cs="Arial"/>
          <w:sz w:val="20"/>
          <w:szCs w:val="20"/>
          <w:lang w:eastAsia="ar-SA"/>
        </w:rPr>
        <w:t>, której wskazane zdolności dotyczą.</w:t>
      </w:r>
    </w:p>
    <w:p w:rsidR="0069001B" w:rsidRPr="00EF758C" w:rsidRDefault="0069001B" w:rsidP="0069001B">
      <w:pPr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69001B" w:rsidRPr="00EF758C" w:rsidRDefault="0069001B" w:rsidP="0069001B">
      <w:pPr>
        <w:suppressAutoHyphens/>
        <w:ind w:right="-341"/>
        <w:jc w:val="both"/>
        <w:rPr>
          <w:rFonts w:ascii="Verdana" w:hAnsi="Verdana" w:cs="Arial"/>
          <w:sz w:val="20"/>
          <w:szCs w:val="20"/>
          <w:lang w:eastAsia="ar-SA"/>
        </w:rPr>
      </w:pPr>
      <w:r w:rsidRPr="00EF758C">
        <w:rPr>
          <w:rFonts w:ascii="Verdana" w:hAnsi="Verdana" w:cs="Arial"/>
          <w:sz w:val="20"/>
          <w:szCs w:val="20"/>
          <w:lang w:eastAsia="ar-SA"/>
        </w:rPr>
        <w:t>__</w:t>
      </w:r>
      <w:r w:rsidR="00165341">
        <w:rPr>
          <w:rFonts w:ascii="Verdana" w:hAnsi="Verdana" w:cs="Arial"/>
          <w:sz w:val="20"/>
          <w:szCs w:val="20"/>
          <w:lang w:eastAsia="ar-SA"/>
        </w:rPr>
        <w:t xml:space="preserve">________________ dnia __ __ </w:t>
      </w:r>
      <w:r w:rsidRPr="00EF758C">
        <w:rPr>
          <w:rFonts w:ascii="Verdana" w:hAnsi="Verdana" w:cs="Arial"/>
          <w:sz w:val="20"/>
          <w:szCs w:val="20"/>
          <w:lang w:eastAsia="ar-SA"/>
        </w:rPr>
        <w:t xml:space="preserve"> roku</w:t>
      </w:r>
    </w:p>
    <w:p w:rsidR="0069001B" w:rsidRPr="00EF758C" w:rsidRDefault="0069001B" w:rsidP="0069001B">
      <w:pPr>
        <w:suppressAutoHyphens/>
        <w:ind w:right="-34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69001B" w:rsidRPr="00EF758C" w:rsidRDefault="0069001B" w:rsidP="0069001B">
      <w:pPr>
        <w:ind w:left="2836" w:firstLine="709"/>
        <w:jc w:val="center"/>
        <w:rPr>
          <w:rFonts w:ascii="Verdana" w:hAnsi="Verdana" w:cs="Arial"/>
          <w:b/>
          <w:sz w:val="20"/>
          <w:szCs w:val="20"/>
        </w:rPr>
      </w:pPr>
      <w:r w:rsidRPr="00EF758C">
        <w:rPr>
          <w:rFonts w:ascii="Verdana" w:hAnsi="Verdana" w:cs="Arial"/>
          <w:i/>
          <w:sz w:val="20"/>
          <w:szCs w:val="20"/>
        </w:rPr>
        <w:lastRenderedPageBreak/>
        <w:t>___________________________________________</w:t>
      </w:r>
    </w:p>
    <w:p w:rsidR="0069001B" w:rsidRPr="00165341" w:rsidRDefault="0069001B" w:rsidP="0069001B">
      <w:pPr>
        <w:ind w:left="2836" w:firstLine="709"/>
        <w:jc w:val="center"/>
        <w:rPr>
          <w:rFonts w:ascii="Verdana" w:eastAsia="Calibri" w:hAnsi="Verdana" w:cs="Arial"/>
          <w:sz w:val="16"/>
          <w:szCs w:val="16"/>
        </w:rPr>
      </w:pPr>
      <w:r w:rsidRPr="00165341">
        <w:rPr>
          <w:rFonts w:ascii="Verdana" w:eastAsia="Calibri" w:hAnsi="Verdana" w:cs="Arial"/>
          <w:sz w:val="16"/>
          <w:szCs w:val="16"/>
        </w:rPr>
        <w:t>(podpis Podmiotu na zasobach którego polega Wykonawca / osoby upoważnionej do reprezentacji Podmiotu)</w:t>
      </w:r>
    </w:p>
    <w:p w:rsidR="0069001B" w:rsidRPr="00EF758C" w:rsidRDefault="0069001B" w:rsidP="0069001B">
      <w:pPr>
        <w:spacing w:after="160" w:line="259" w:lineRule="auto"/>
        <w:rPr>
          <w:rFonts w:ascii="Verdana" w:hAnsi="Verdana"/>
          <w:i/>
        </w:rPr>
      </w:pPr>
    </w:p>
    <w:p w:rsidR="0069001B" w:rsidRPr="00EF758C" w:rsidRDefault="0069001B" w:rsidP="0069001B">
      <w:pPr>
        <w:spacing w:after="160" w:line="259" w:lineRule="auto"/>
        <w:rPr>
          <w:rFonts w:ascii="Verdana" w:hAnsi="Verdana" w:cs="Courier New"/>
          <w:i/>
          <w:sz w:val="20"/>
          <w:szCs w:val="20"/>
          <w:lang w:eastAsia="ar-SA"/>
        </w:rPr>
      </w:pPr>
    </w:p>
    <w:p w:rsidR="0069001B" w:rsidRPr="00EF758C" w:rsidRDefault="0069001B" w:rsidP="0069001B">
      <w:pPr>
        <w:pStyle w:val="Zwykytekst1"/>
        <w:spacing w:before="120"/>
        <w:jc w:val="center"/>
        <w:rPr>
          <w:rFonts w:ascii="Verdana" w:hAnsi="Verdana" w:cs="Verdana"/>
          <w:b/>
        </w:rPr>
      </w:pPr>
    </w:p>
    <w:p w:rsidR="0069001B" w:rsidRDefault="0069001B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F6601A" w:rsidRPr="00EF758C" w:rsidRDefault="00F6601A" w:rsidP="00890EB8">
      <w:pPr>
        <w:pStyle w:val="Zwykytekst1"/>
        <w:spacing w:before="120"/>
        <w:rPr>
          <w:rFonts w:ascii="Verdana" w:hAnsi="Verdana" w:cs="Verdana"/>
          <w:b/>
        </w:rPr>
      </w:pPr>
    </w:p>
    <w:p w:rsidR="0069001B" w:rsidRPr="00EF758C" w:rsidRDefault="0069001B" w:rsidP="0069001B">
      <w:pPr>
        <w:pStyle w:val="Zwykytekst1"/>
        <w:spacing w:before="120"/>
        <w:jc w:val="center"/>
        <w:rPr>
          <w:rFonts w:ascii="Verdana" w:hAnsi="Verdana" w:cs="Verdana"/>
          <w:b/>
        </w:rPr>
      </w:pPr>
    </w:p>
    <w:p w:rsidR="0069001B" w:rsidRPr="00EF758C" w:rsidRDefault="0069001B" w:rsidP="0069001B">
      <w:pPr>
        <w:pStyle w:val="Zwykytekst1"/>
        <w:spacing w:before="120"/>
        <w:jc w:val="center"/>
        <w:rPr>
          <w:rFonts w:ascii="Verdana" w:hAnsi="Verdana"/>
          <w:i/>
        </w:rPr>
      </w:pPr>
      <w:r w:rsidRPr="00EF758C">
        <w:rPr>
          <w:rFonts w:ascii="Verdana" w:hAnsi="Verdana" w:cs="Verdana"/>
          <w:b/>
        </w:rPr>
        <w:t>Rozdział 3</w:t>
      </w:r>
    </w:p>
    <w:p w:rsidR="0069001B" w:rsidRPr="00EF758C" w:rsidRDefault="0069001B" w:rsidP="0069001B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69001B" w:rsidRPr="00EF758C" w:rsidRDefault="0069001B" w:rsidP="0069001B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EF758C">
        <w:rPr>
          <w:rFonts w:ascii="Verdana" w:hAnsi="Verdana" w:cs="Verdana"/>
          <w:b/>
          <w:bCs/>
          <w:sz w:val="20"/>
          <w:szCs w:val="20"/>
        </w:rPr>
        <w:t>Wzory oświadczeń i dokumentów innych, niż składane wraz z ofertą</w:t>
      </w: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pStyle w:val="Akapitzlist"/>
        <w:spacing w:line="240" w:lineRule="auto"/>
        <w:ind w:left="0"/>
        <w:contextualSpacing/>
        <w:rPr>
          <w:rFonts w:ascii="Verdana" w:hAnsi="Verdana"/>
          <w:b/>
        </w:rPr>
      </w:pPr>
    </w:p>
    <w:p w:rsidR="0069001B" w:rsidRPr="00EF758C" w:rsidRDefault="0069001B" w:rsidP="0069001B">
      <w:pPr>
        <w:spacing w:after="160" w:line="259" w:lineRule="auto"/>
        <w:rPr>
          <w:rFonts w:ascii="Verdana" w:hAnsi="Verdana" w:cs="Courier New"/>
          <w:b/>
          <w:sz w:val="20"/>
          <w:szCs w:val="20"/>
        </w:rPr>
      </w:pPr>
      <w:r w:rsidRPr="00EF758C">
        <w:rPr>
          <w:rFonts w:ascii="Verdana" w:hAnsi="Verdana" w:cs="Arial"/>
          <w:b/>
          <w:sz w:val="22"/>
          <w:szCs w:val="22"/>
          <w:lang w:eastAsia="en-US"/>
        </w:rPr>
        <w:br w:type="page"/>
      </w:r>
    </w:p>
    <w:p w:rsidR="0069001B" w:rsidRPr="00EF758C" w:rsidRDefault="0069001B" w:rsidP="00165341">
      <w:pPr>
        <w:pStyle w:val="Zwykytekst1"/>
        <w:spacing w:before="120"/>
        <w:jc w:val="right"/>
        <w:rPr>
          <w:rFonts w:ascii="Verdana" w:hAnsi="Verdana"/>
          <w:b/>
        </w:rPr>
      </w:pPr>
      <w:r w:rsidRPr="00EF758C">
        <w:rPr>
          <w:rFonts w:ascii="Verdana" w:hAnsi="Verdana"/>
          <w:b/>
        </w:rPr>
        <w:lastRenderedPageBreak/>
        <w:t>Formularz 3.1</w:t>
      </w:r>
      <w:r w:rsidR="00B51966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62B6E" w:rsidRPr="00F564FC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-1.55pt;margin-top:19.85pt;width:163.85pt;height:73.9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0/MQIAAF0EAAAOAAAAZHJzL2Uyb0RvYy54bWysVNuO0zAQfUfiHyy/06RXpVHT1dKlCGmB&#10;lRY+wHGcxFrHY2y3Sfl6xk63Wy3wgsiDZWcmZ86cM87mZugUOQrrJOiCTicpJUJzqKRuCvr92/5d&#10;RonzTFdMgRYFPQlHb7Zv32x6k4sZtKAqYQmCaJf3pqCt9yZPEsdb0TE3ASM0BmuwHfN4tE1SWdYj&#10;eqeSWZqukh5sZSxw4Ry+vRuDdBvx61pw/7WunfBEFRS5+bjauJZhTbYbljeWmVbyMw32Dyw6JjUW&#10;vUDdMc/IwcrfoDrJLTio/YRDl0BdSy5iD9jNNH3VzWPLjIi9oDjOXGRy/w+Wfzk+WCKrgi4o0axD&#10;ix5ACeLFk/PQCzKNGvXG5Zj6aDDZD+9hQK9jv87cA39yRMOuZboRt9ZC3wpWIcdpUDe5+jS44nIX&#10;QMr+M1RYjB08RKChtl0QECUhiI5enS7+iMETji9naZZm6yUlHGPrebacR3IJy5+/Ntb5jwI6EjYF&#10;teh/RGfHe+cDG5Y/p4RiDpSs9lKpeLBNuVOWHBnOyj4+sYFXaUqTvqCr+TIdBfgrRBqfP0F00uPQ&#10;K9kVNLsksTzI9kFXcSQ9k2rcI2WlzzoG6UYR/VAO0bZVKBBkLaE6obAWxhnHO4mbFuxPSnqc74K6&#10;HwdmBSXqk0Zz1ovVFJX08bDIoqz2OlJeR5jmCFVQT8m43fnxEh2MlU2LlcZx0HCLhtYyav3C6kwf&#10;ZzhacL5v4ZJcn2PWy19h+wsAAP//AwBQSwMEFAAGAAgAAAAhAJG1FhzeAAAACQEAAA8AAABkcnMv&#10;ZG93bnJldi54bWxMj8tOwzAQRfdI/IM1SOxap03pI8SpIgRiQTctdD9NTByIx5HtpoGvZ1jBcnSv&#10;zj2Tb0fbiUH70DpSMJsmIDRVrm6pUfD2+jRZgwgRqcbOkVbwpQNsi+urHLPaXWivh0NsBEMoZKjA&#10;xNhnUobKaIth6npNnL07bzHy6RtZe7ww3HZyniRLabElXjDY6wejq8/D2SpIF66kj28s9+75aIb4&#10;kni5e1Tq9mYs70FEPca/MvzqszoU7HRyZ6qD6BRM0hk3mbVZgeA8nS+WIE5cXK/uQBa5/P9B8QMA&#10;AP//AwBQSwECLQAUAAYACAAAACEAtoM4kv4AAADhAQAAEwAAAAAAAAAAAAAAAAAAAAAAW0NvbnRl&#10;bnRfVHlwZXNdLnhtbFBLAQItABQABgAIAAAAIQA4/SH/1gAAAJQBAAALAAAAAAAAAAAAAAAAAC8B&#10;AABfcmVscy8ucmVsc1BLAQItABQABgAIAAAAIQBokb0/MQIAAF0EAAAOAAAAAAAAAAAAAAAAAC4C&#10;AABkcnMvZTJvRG9jLnhtbFBLAQItABQABgAIAAAAIQCRtRYc3gAAAAkBAAAPAAAAAAAAAAAAAAAA&#10;AIsEAABkcnMvZG93bnJldi54bWxQSwUGAAAAAAQABADzAAAAlgUAAAAA&#10;" strokeweight=".5pt">
                <v:textbox inset="7.45pt,3.85pt,7.45pt,3.85pt">
                  <w:txbxContent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Default="00C62B6E" w:rsidP="006900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62B6E" w:rsidRPr="00F564FC" w:rsidRDefault="00C62B6E" w:rsidP="0069001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1966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6E" w:rsidRDefault="00C62B6E" w:rsidP="0069001B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C62B6E" w:rsidRDefault="00C62B6E" w:rsidP="0069001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:rsidR="00C62B6E" w:rsidRPr="00464551" w:rsidRDefault="00C62B6E" w:rsidP="0069001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do tej samej grupy kapitałowej, o której mowa w art. 24 ust. 1 pkt 23 ustawy Pzp</w:t>
                            </w:r>
                          </w:p>
                          <w:p w:rsidR="00C62B6E" w:rsidRPr="003152D8" w:rsidRDefault="00C62B6E" w:rsidP="006900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162pt;margin-top:19.8pt;width:290.95pt;height:73.9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4/MwIAAFwEAAAOAAAAZHJzL2Uyb0RvYy54bWysVFFv0zAQfkfiP1h+p0nXtbRR02l0DCEN&#10;mDT4AY7jJNZsn7HdJuPXc3baEgFPiESy7nLnz3ffd872ZtCKHIXzEkxJ57OcEmE41NK0Jf329f7N&#10;mhIfmKmZAiNK+iI8vdm9frXtbSGuoANVC0cQxPiityXtQrBFlnneCc38DKwwGGzAaRbQdW1WO9Yj&#10;ulbZVZ6vsh5cbR1w4T1+vRuDdJfwm0bw8KVpvAhElRRrC2l1aa3imu22rGgds53kpzLYP1ShmTR4&#10;6AXqjgVGDk7+AaUld+ChCTMOOoOmkVykHrCbef5bN08dsyL1guR4e6HJ/z9Y/vn46IisUTtKDNMo&#10;0SMoQYJ49gF6QeaRot76AjOfLOaG4R0MMT226+0D8GdPDOw7Zlpx6xz0nWA1lph2ZpOtI46PIFX/&#10;CWo8ix0CJKChcToCIiME0VGql4s8YgiE48fFarPMV0tKOMY2i80cbSwuY8V5t3U+fBCgSTRK6lD+&#10;hM6ODz6MqeeUVD0oWd9LpZLj2mqvHDkyHJV9Ht8Tup+mKUP6kq4Wy3wkYBrzU4g8PX+D0DLgzCup&#10;S7q+JLEi0vbe1GkiA5NqtLE7ZbDJyGOkbiQxDNWQVHt7lqeC+gWJdTCOOF5JNDpwPyjpcbxL6r8f&#10;mBOUqI8Gxdlcr+bIZEjO9Xq9QcdNI9U0wgxHqJIGSkZzH8Y7dLBOth2eNI6DgVsUtJGJ61jxWNWp&#10;fBzhpNbpusU7MvVT1q+fwu4nAAAA//8DAFBLAwQUAAYACAAAACEAShbCx+EAAAAKAQAADwAAAGRy&#10;cy9kb3ducmV2LnhtbEyPwU7DMAyG70i8Q2QkbixhdKMtTScEQ0IckNjQtKPXhLZa41RN1pW3x5zg&#10;Zsuffn9/sZpcJ0Y7hNaThtuZAmGp8qalWsPn9uUmBREiksHOk9XwbQOsysuLAnPjz/Rhx02sBYdQ&#10;yFFDE2OfSxmqxjoMM99b4tuXHxxGXodamgHPHO46OVdqKR22xB8a7O1TY6vj5uQ0JG/vya5W6hnH&#10;sI3pa3L0+/Va6+ur6fEBRLRT/IPhV5/VoWSngz+RCaLTcDdPuEvkIVuCYCBTiwzEgcn0fgGyLOT/&#10;CuUPAAAA//8DAFBLAQItABQABgAIAAAAIQC2gziS/gAAAOEBAAATAAAAAAAAAAAAAAAAAAAAAABb&#10;Q29udGVudF9UeXBlc10ueG1sUEsBAi0AFAAGAAgAAAAhADj9If/WAAAAlAEAAAsAAAAAAAAAAAAA&#10;AAAALwEAAF9yZWxzLy5yZWxzUEsBAi0AFAAGAAgAAAAhADcVLj8zAgAAXAQAAA4AAAAAAAAAAAAA&#10;AAAALgIAAGRycy9lMm9Eb2MueG1sUEsBAi0AFAAGAAgAAAAhAEoWwsfhAAAACgEAAA8AAAAAAAAA&#10;AAAAAAAAjQQAAGRycy9kb3ducmV2LnhtbFBLBQYAAAAABAAEAPMAAACbBQAAAAA=&#10;" fillcolor="silver" strokeweight=".5pt">
                <v:textbox inset="7.45pt,3.85pt,7.45pt,3.85pt">
                  <w:txbxContent>
                    <w:p w:rsidR="00C62B6E" w:rsidRDefault="00C62B6E" w:rsidP="0069001B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C62B6E" w:rsidRDefault="00C62B6E" w:rsidP="0069001B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:rsidR="00C62B6E" w:rsidRPr="00464551" w:rsidRDefault="00C62B6E" w:rsidP="0069001B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do tej samej grupy kapitałowej, o której mowa w art. 24 ust. 1 pkt 23 ustawy Pzp</w:t>
                      </w:r>
                    </w:p>
                    <w:p w:rsidR="00C62B6E" w:rsidRPr="003152D8" w:rsidRDefault="00C62B6E" w:rsidP="0069001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001B" w:rsidRDefault="0069001B" w:rsidP="00444DFB">
      <w:pPr>
        <w:jc w:val="both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Składając ofertę w postępowaniu o udzielenie zamówienia publicznego prowadzonym w trybie przetargu nieograniczonego na:</w:t>
      </w:r>
    </w:p>
    <w:p w:rsidR="00890EB8" w:rsidRPr="00EF758C" w:rsidRDefault="00890EB8" w:rsidP="00444DFB">
      <w:pPr>
        <w:jc w:val="both"/>
        <w:rPr>
          <w:rFonts w:ascii="Verdana" w:hAnsi="Verdana"/>
          <w:b/>
          <w:sz w:val="20"/>
          <w:szCs w:val="20"/>
        </w:rPr>
      </w:pPr>
    </w:p>
    <w:p w:rsidR="00890EB8" w:rsidRPr="00890EB8" w:rsidRDefault="00890EB8" w:rsidP="00890EB8">
      <w:pPr>
        <w:spacing w:after="120"/>
        <w:ind w:left="709" w:hanging="709"/>
        <w:jc w:val="center"/>
        <w:rPr>
          <w:b/>
        </w:rPr>
      </w:pPr>
      <w:r w:rsidRPr="00B50B1D">
        <w:rPr>
          <w:rFonts w:ascii="Verdana" w:hAnsi="Verdana"/>
          <w:b/>
          <w:sz w:val="28"/>
          <w:szCs w:val="28"/>
        </w:rPr>
        <w:t>„</w:t>
      </w:r>
      <w:r w:rsidR="00F6601A" w:rsidRPr="00F6601A">
        <w:rPr>
          <w:b/>
        </w:rPr>
        <w:t>Doposażenie pracowni gastronomicznej kształcenia zawodowego w Specjalnym Ośrodku Szkolno – Wychowawczym w Międzyrzeczu oraz pracowni fryzjerskiej w Zasadniczej Szkole Zawodowej w Trzcielu</w:t>
      </w:r>
      <w:r w:rsidRPr="00890EB8">
        <w:rPr>
          <w:b/>
        </w:rPr>
        <w:t>”</w:t>
      </w:r>
    </w:p>
    <w:p w:rsidR="00890EB8" w:rsidRDefault="00890EB8" w:rsidP="00444DFB">
      <w:pPr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444DFB" w:rsidRPr="00247B7A" w:rsidRDefault="00444DFB" w:rsidP="00444DFB">
      <w:pPr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</w:p>
    <w:p w:rsidR="0069001B" w:rsidRPr="00EF758C" w:rsidRDefault="0069001B" w:rsidP="0069001B">
      <w:pPr>
        <w:jc w:val="both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/>
          <w:bCs/>
          <w:sz w:val="20"/>
          <w:szCs w:val="20"/>
        </w:rPr>
        <w:t>w imieniu Wykonawcy:</w:t>
      </w:r>
    </w:p>
    <w:p w:rsidR="0069001B" w:rsidRPr="00EF758C" w:rsidRDefault="0069001B" w:rsidP="0069001B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69001B" w:rsidRPr="00EF758C" w:rsidRDefault="0069001B" w:rsidP="0069001B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EF758C">
        <w:rPr>
          <w:rFonts w:ascii="Verdana" w:hAnsi="Verdana"/>
          <w:bCs/>
          <w:sz w:val="16"/>
          <w:szCs w:val="16"/>
        </w:rPr>
        <w:t>/wpisać nazwę (firmę) Wykonawcy/</w:t>
      </w:r>
    </w:p>
    <w:p w:rsidR="0069001B" w:rsidRPr="00EF758C" w:rsidRDefault="0069001B" w:rsidP="00567D46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Przedkładam(y) poniżej listę podmiotów należących do tej samej grupy kapitałowej</w:t>
      </w:r>
      <w:r w:rsidRPr="00EF758C">
        <w:rPr>
          <w:rFonts w:ascii="Verdana" w:hAnsi="Verdana"/>
          <w:b/>
          <w:iCs/>
          <w:sz w:val="20"/>
          <w:szCs w:val="20"/>
        </w:rPr>
        <w:t>, o której mowa w art. 24 ust. 1 pkt 23 ustawy Pzp</w:t>
      </w:r>
      <w:r w:rsidRPr="00EF758C">
        <w:rPr>
          <w:rFonts w:ascii="Verdana" w:hAnsi="Verdana"/>
          <w:b/>
          <w:sz w:val="20"/>
          <w:szCs w:val="20"/>
        </w:rPr>
        <w:t>, do której należy Wykonawca*:</w:t>
      </w:r>
    </w:p>
    <w:p w:rsidR="0069001B" w:rsidRPr="00EF758C" w:rsidRDefault="0069001B" w:rsidP="0069001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EF758C" w:rsidRPr="00EF758C" w:rsidTr="00802537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Siedziba</w:t>
            </w:r>
          </w:p>
        </w:tc>
      </w:tr>
      <w:tr w:rsidR="00EF758C" w:rsidRPr="00EF758C" w:rsidTr="0080253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758C" w:rsidRPr="00EF758C" w:rsidTr="0080253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001B" w:rsidRPr="00EF758C" w:rsidTr="0080253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B" w:rsidRPr="00EF758C" w:rsidRDefault="0069001B" w:rsidP="00802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9001B" w:rsidRPr="00EF758C" w:rsidRDefault="0069001B" w:rsidP="0069001B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:rsidR="0069001B" w:rsidRPr="00EF758C" w:rsidRDefault="0069001B" w:rsidP="0069001B">
      <w:pPr>
        <w:spacing w:before="120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_</w:t>
      </w:r>
      <w:r w:rsidR="00165341">
        <w:rPr>
          <w:rFonts w:ascii="Verdana" w:hAnsi="Verdana"/>
          <w:sz w:val="20"/>
          <w:szCs w:val="20"/>
        </w:rPr>
        <w:t xml:space="preserve">_________________ dnia __ __ </w:t>
      </w:r>
      <w:r w:rsidRPr="00EF758C">
        <w:rPr>
          <w:rFonts w:ascii="Verdana" w:hAnsi="Verdana"/>
          <w:sz w:val="20"/>
          <w:szCs w:val="20"/>
        </w:rPr>
        <w:t xml:space="preserve"> roku</w:t>
      </w:r>
    </w:p>
    <w:p w:rsidR="0069001B" w:rsidRPr="00EF758C" w:rsidRDefault="0069001B" w:rsidP="0069001B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EF758C">
        <w:rPr>
          <w:rFonts w:ascii="Verdana" w:hAnsi="Verdana"/>
          <w:i/>
          <w:sz w:val="20"/>
          <w:szCs w:val="20"/>
        </w:rPr>
        <w:t>______________________________</w:t>
      </w:r>
    </w:p>
    <w:p w:rsidR="0069001B" w:rsidRPr="00EF758C" w:rsidRDefault="0069001B" w:rsidP="0069001B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EF758C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69001B" w:rsidRPr="00EF758C" w:rsidRDefault="0069001B" w:rsidP="0069001B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_______________________________________________________________</w:t>
      </w:r>
    </w:p>
    <w:p w:rsidR="0069001B" w:rsidRPr="00EF758C" w:rsidRDefault="0069001B" w:rsidP="0069001B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69001B" w:rsidRPr="00EF758C" w:rsidRDefault="0069001B" w:rsidP="00567D46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  <w:sz w:val="20"/>
          <w:szCs w:val="20"/>
          <w:lang w:eastAsia="pl-PL"/>
        </w:rPr>
      </w:pPr>
      <w:r w:rsidRPr="00EF758C">
        <w:rPr>
          <w:rFonts w:ascii="Verdana" w:hAnsi="Verdana"/>
          <w:b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EF758C">
        <w:rPr>
          <w:rFonts w:ascii="Verdana" w:hAnsi="Verdana"/>
          <w:b/>
          <w:iCs/>
          <w:sz w:val="20"/>
          <w:szCs w:val="20"/>
          <w:lang w:eastAsia="pl-PL"/>
        </w:rPr>
        <w:t xml:space="preserve">. </w:t>
      </w:r>
    </w:p>
    <w:p w:rsidR="0069001B" w:rsidRPr="00EF758C" w:rsidRDefault="0069001B" w:rsidP="0069001B">
      <w:pPr>
        <w:pStyle w:val="Zwykytekst1"/>
        <w:spacing w:before="120"/>
        <w:jc w:val="both"/>
        <w:rPr>
          <w:rFonts w:ascii="Verdana" w:hAnsi="Verdana"/>
        </w:rPr>
      </w:pPr>
    </w:p>
    <w:p w:rsidR="0069001B" w:rsidRPr="00EF758C" w:rsidRDefault="0069001B" w:rsidP="0069001B">
      <w:pPr>
        <w:pStyle w:val="Zwykytekst1"/>
        <w:spacing w:before="120"/>
        <w:rPr>
          <w:rFonts w:ascii="Verdana" w:hAnsi="Verdana"/>
        </w:rPr>
      </w:pPr>
      <w:r w:rsidRPr="00EF758C">
        <w:rPr>
          <w:rFonts w:ascii="Verdana" w:hAnsi="Verdana"/>
        </w:rPr>
        <w:t>__________________ dnia __ __ ____ roku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EF758C">
        <w:rPr>
          <w:rFonts w:ascii="Verdana" w:hAnsi="Verdana"/>
          <w:i/>
        </w:rPr>
        <w:t>_____________________________________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EF758C">
        <w:rPr>
          <w:rFonts w:ascii="Verdana" w:hAnsi="Verdana"/>
          <w:i/>
          <w:sz w:val="16"/>
          <w:szCs w:val="16"/>
        </w:rPr>
        <w:t>(podpis Wykonawcy/Pełnomocnika)</w:t>
      </w:r>
    </w:p>
    <w:p w:rsidR="0069001B" w:rsidRPr="00EF758C" w:rsidRDefault="0069001B" w:rsidP="0069001B">
      <w:pPr>
        <w:pStyle w:val="Zwykytekst1"/>
        <w:spacing w:before="120"/>
        <w:jc w:val="both"/>
        <w:rPr>
          <w:rFonts w:ascii="Verdana" w:hAnsi="Verdana"/>
        </w:rPr>
      </w:pPr>
    </w:p>
    <w:p w:rsidR="0069001B" w:rsidRPr="00444DFB" w:rsidRDefault="0069001B" w:rsidP="0069001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r w:rsidRPr="00444DFB">
        <w:rPr>
          <w:rFonts w:ascii="Verdana" w:hAnsi="Verdana"/>
          <w:spacing w:val="4"/>
          <w:sz w:val="16"/>
          <w:szCs w:val="16"/>
        </w:rPr>
        <w:t>*niepotrzebne skreślić</w:t>
      </w:r>
    </w:p>
    <w:p w:rsidR="0069001B" w:rsidRPr="00EF758C" w:rsidRDefault="0069001B" w:rsidP="0069001B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EF758C">
        <w:rPr>
          <w:rFonts w:ascii="Verdana" w:hAnsi="Verdana"/>
          <w:i/>
          <w:spacing w:val="4"/>
          <w:sz w:val="16"/>
          <w:szCs w:val="16"/>
        </w:rPr>
        <w:t xml:space="preserve">UWAGA: </w:t>
      </w:r>
      <w:r w:rsidRPr="00EF758C">
        <w:rPr>
          <w:rFonts w:ascii="Verdana" w:hAnsi="Verdana"/>
          <w:i/>
          <w:spacing w:val="4"/>
          <w:sz w:val="16"/>
          <w:szCs w:val="16"/>
        </w:rPr>
        <w:tab/>
        <w:t>niniejszy „Formularz” składa Wykonawca ubiegający się o udzielenie zamówienia. W przypadku Wykonawców wspólnie ubiegających się o udzielenie zamówienia składa go każdy z członków Konsorcjum lub wspólników spółki cywilnej.</w:t>
      </w:r>
    </w:p>
    <w:p w:rsidR="0069001B" w:rsidRPr="00EF758C" w:rsidRDefault="0069001B" w:rsidP="0069001B">
      <w:pPr>
        <w:pStyle w:val="Zwykytekst1"/>
        <w:spacing w:before="120"/>
        <w:ind w:firstLine="3960"/>
        <w:jc w:val="center"/>
        <w:rPr>
          <w:rFonts w:ascii="Verdana" w:hAnsi="Verdana"/>
          <w:i/>
        </w:rPr>
        <w:sectPr w:rsidR="0069001B" w:rsidRPr="00EF758C" w:rsidSect="00A16EA5">
          <w:headerReference w:type="default" r:id="rId12"/>
          <w:footerReference w:type="default" r:id="rId13"/>
          <w:headerReference w:type="first" r:id="rId14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6061F9" w:rsidRPr="00EF758C" w:rsidRDefault="006061F9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6061F9" w:rsidRPr="00EF758C" w:rsidRDefault="006061F9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6061F9" w:rsidRPr="00EF758C" w:rsidRDefault="006061F9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6061F9" w:rsidRPr="00EF758C" w:rsidRDefault="006061F9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BE082B" w:rsidRPr="00EF758C" w:rsidRDefault="00BE082B" w:rsidP="00BE082B">
      <w:pPr>
        <w:jc w:val="center"/>
        <w:rPr>
          <w:rFonts w:ascii="Verdana" w:hAnsi="Verdana" w:cs="Verdana"/>
          <w:b/>
          <w:bCs/>
          <w:sz w:val="20"/>
          <w:szCs w:val="18"/>
        </w:rPr>
      </w:pPr>
      <w:r w:rsidRPr="00EF758C">
        <w:rPr>
          <w:rFonts w:ascii="Verdana" w:hAnsi="Verdana" w:cs="Verdana"/>
          <w:b/>
          <w:bCs/>
          <w:sz w:val="20"/>
          <w:szCs w:val="18"/>
        </w:rPr>
        <w:t>Tom II</w:t>
      </w:r>
    </w:p>
    <w:p w:rsidR="00BE082B" w:rsidRPr="00EF758C" w:rsidRDefault="00BE082B" w:rsidP="00BE082B">
      <w:pPr>
        <w:jc w:val="center"/>
        <w:rPr>
          <w:rFonts w:ascii="Verdana" w:hAnsi="Verdana" w:cs="Verdana"/>
          <w:b/>
          <w:bCs/>
          <w:sz w:val="20"/>
          <w:szCs w:val="18"/>
        </w:rPr>
      </w:pPr>
    </w:p>
    <w:p w:rsidR="00BE082B" w:rsidRPr="00EF758C" w:rsidRDefault="00BE082B" w:rsidP="00BE082B">
      <w:pPr>
        <w:jc w:val="center"/>
        <w:rPr>
          <w:rFonts w:ascii="Verdana" w:hAnsi="Verdana" w:cs="Verdana"/>
          <w:b/>
          <w:bCs/>
          <w:sz w:val="20"/>
          <w:szCs w:val="18"/>
        </w:rPr>
      </w:pPr>
      <w:r w:rsidRPr="00EF758C">
        <w:rPr>
          <w:rStyle w:val="tekstdokbold"/>
          <w:rFonts w:ascii="Verdana" w:hAnsi="Verdana"/>
          <w:bCs w:val="0"/>
          <w:sz w:val="20"/>
          <w:szCs w:val="18"/>
        </w:rPr>
        <w:t xml:space="preserve">ISTOTNE DLA STRON </w:t>
      </w:r>
      <w:r w:rsidRPr="00EF758C">
        <w:rPr>
          <w:rFonts w:ascii="Verdana" w:hAnsi="Verdana" w:cs="Verdana"/>
          <w:b/>
          <w:sz w:val="20"/>
          <w:szCs w:val="18"/>
        </w:rPr>
        <w:t>POSTANOWIENIA</w:t>
      </w:r>
      <w:r w:rsidRPr="00EF758C">
        <w:rPr>
          <w:rStyle w:val="tekstdokbold"/>
          <w:rFonts w:ascii="Verdana" w:hAnsi="Verdana"/>
          <w:bCs w:val="0"/>
          <w:sz w:val="20"/>
          <w:szCs w:val="18"/>
        </w:rPr>
        <w:t xml:space="preserve"> UMOWY</w:t>
      </w: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D33132" w:rsidRPr="00EF758C" w:rsidRDefault="00D33132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D33132" w:rsidRPr="00EF758C" w:rsidRDefault="00D33132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D33132" w:rsidRPr="00EF758C" w:rsidRDefault="00D33132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FE7430" w:rsidRPr="00EF758C" w:rsidRDefault="00FE7430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FE7430" w:rsidRPr="00EF758C" w:rsidRDefault="00FE7430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FE7430" w:rsidRPr="00EF758C" w:rsidRDefault="00FE7430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FE7430" w:rsidRDefault="00FE7430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E119A3" w:rsidRPr="00EF758C" w:rsidRDefault="00E119A3" w:rsidP="00BE245A">
      <w:pPr>
        <w:tabs>
          <w:tab w:val="left" w:pos="284"/>
        </w:tabs>
        <w:suppressAutoHyphens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DE783E" w:rsidRPr="00EF758C" w:rsidRDefault="00DE783E" w:rsidP="00DE783E">
      <w:pPr>
        <w:pStyle w:val="Tytu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lastRenderedPageBreak/>
        <w:t xml:space="preserve">U M O W A    Nr  .............  </w:t>
      </w:r>
    </w:p>
    <w:p w:rsidR="00DE783E" w:rsidRPr="00EF758C" w:rsidRDefault="00DE783E" w:rsidP="00DE783E">
      <w:pPr>
        <w:spacing w:before="120" w:after="120"/>
        <w:jc w:val="center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zawarta w dniu ................................</w:t>
      </w:r>
      <w:r w:rsidRPr="00EF758C" w:rsidDel="00205A08">
        <w:rPr>
          <w:rFonts w:ascii="Verdana" w:hAnsi="Verdana"/>
          <w:b/>
          <w:sz w:val="20"/>
          <w:szCs w:val="20"/>
        </w:rPr>
        <w:t xml:space="preserve"> </w:t>
      </w:r>
      <w:r w:rsidRPr="00EF758C">
        <w:rPr>
          <w:rFonts w:ascii="Verdana" w:hAnsi="Verdana"/>
          <w:b/>
          <w:sz w:val="20"/>
          <w:szCs w:val="20"/>
        </w:rPr>
        <w:t xml:space="preserve"> r. w </w:t>
      </w:r>
      <w:r w:rsidR="00D27176">
        <w:rPr>
          <w:rFonts w:ascii="Verdana" w:hAnsi="Verdana"/>
          <w:b/>
          <w:sz w:val="20"/>
          <w:szCs w:val="20"/>
        </w:rPr>
        <w:t>Międzyrzeczu</w:t>
      </w:r>
      <w:r w:rsidRPr="00EF758C">
        <w:rPr>
          <w:rFonts w:ascii="Verdana" w:hAnsi="Verdana"/>
          <w:sz w:val="20"/>
          <w:szCs w:val="20"/>
        </w:rPr>
        <w:t>:</w:t>
      </w:r>
    </w:p>
    <w:p w:rsidR="00DE783E" w:rsidRPr="00474872" w:rsidRDefault="00DE783E" w:rsidP="00474872">
      <w:pPr>
        <w:pStyle w:val="Style4"/>
        <w:widowControl/>
        <w:tabs>
          <w:tab w:val="left" w:pos="9072"/>
        </w:tabs>
        <w:spacing w:line="240" w:lineRule="auto"/>
        <w:ind w:right="72"/>
        <w:rPr>
          <w:rStyle w:val="FontStyle33"/>
          <w:rFonts w:ascii="Verdana" w:hAnsi="Verdana"/>
          <w:sz w:val="20"/>
          <w:szCs w:val="20"/>
        </w:rPr>
      </w:pPr>
      <w:r w:rsidRPr="00474872">
        <w:rPr>
          <w:rStyle w:val="FontStyle33"/>
          <w:rFonts w:ascii="Verdana" w:hAnsi="Verdana"/>
          <w:sz w:val="20"/>
          <w:szCs w:val="20"/>
        </w:rPr>
        <w:t>pomiędzy: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zawarta w dniu ……………….w </w:t>
      </w:r>
      <w:r w:rsidR="00890EB8">
        <w:rPr>
          <w:rFonts w:ascii="Verdana" w:hAnsi="Verdana" w:cs="Calibri"/>
          <w:sz w:val="20"/>
          <w:szCs w:val="20"/>
        </w:rPr>
        <w:t>………………………………………………</w:t>
      </w:r>
      <w:r w:rsidRPr="00474872">
        <w:rPr>
          <w:rFonts w:ascii="Verdana" w:hAnsi="Verdana" w:cs="Calibri"/>
          <w:sz w:val="20"/>
          <w:szCs w:val="20"/>
        </w:rPr>
        <w:t xml:space="preserve"> pomiędzy: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………………………………. z siedzibą ………….........., ul. ………………., reprezentowanym przez: 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zwanym dalej </w:t>
      </w:r>
      <w:r w:rsidRPr="00474872">
        <w:rPr>
          <w:rFonts w:ascii="Verdana" w:hAnsi="Verdana" w:cs="Calibri"/>
          <w:b/>
          <w:sz w:val="20"/>
          <w:szCs w:val="20"/>
        </w:rPr>
        <w:t xml:space="preserve">„Zamawiającym” 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a </w:t>
      </w:r>
    </w:p>
    <w:p w:rsidR="00165341" w:rsidRPr="00474872" w:rsidRDefault="00FB75CB" w:rsidP="00474872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  <w:r w:rsidR="00165341" w:rsidRPr="00474872">
        <w:rPr>
          <w:rFonts w:ascii="Verdana" w:hAnsi="Verdana" w:cs="Calibri"/>
          <w:sz w:val="20"/>
          <w:szCs w:val="20"/>
        </w:rPr>
        <w:t>: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NIP:   REGON: 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reprezentowaną przez: </w:t>
      </w:r>
    </w:p>
    <w:p w:rsidR="00165341" w:rsidRPr="00474872" w:rsidRDefault="00165341" w:rsidP="00474872">
      <w:pPr>
        <w:jc w:val="both"/>
        <w:rPr>
          <w:rFonts w:ascii="Verdana" w:hAnsi="Verdana" w:cs="Calibri"/>
          <w:sz w:val="20"/>
          <w:szCs w:val="20"/>
        </w:rPr>
      </w:pPr>
      <w:r w:rsidRPr="00474872">
        <w:rPr>
          <w:rFonts w:ascii="Verdana" w:hAnsi="Verdana" w:cs="Calibri"/>
          <w:sz w:val="20"/>
          <w:szCs w:val="20"/>
        </w:rPr>
        <w:t xml:space="preserve">zwanym dalej </w:t>
      </w:r>
      <w:r w:rsidRPr="00474872">
        <w:rPr>
          <w:rFonts w:ascii="Verdana" w:hAnsi="Verdana" w:cs="Calibri"/>
          <w:b/>
          <w:sz w:val="20"/>
          <w:szCs w:val="20"/>
        </w:rPr>
        <w:t>„Wykonawcą”</w:t>
      </w:r>
    </w:p>
    <w:p w:rsidR="00DE783E" w:rsidRPr="00474872" w:rsidRDefault="00DE783E" w:rsidP="00474872">
      <w:pPr>
        <w:rPr>
          <w:rFonts w:ascii="Verdana" w:hAnsi="Verdana" w:cs="Arial"/>
          <w:sz w:val="20"/>
          <w:szCs w:val="20"/>
        </w:rPr>
      </w:pPr>
    </w:p>
    <w:p w:rsidR="00DE783E" w:rsidRPr="00474872" w:rsidRDefault="00DE783E" w:rsidP="00474872">
      <w:pPr>
        <w:rPr>
          <w:rFonts w:ascii="Verdana" w:hAnsi="Verdana" w:cs="Arial"/>
          <w:b/>
          <w:sz w:val="20"/>
          <w:szCs w:val="20"/>
        </w:rPr>
      </w:pPr>
      <w:r w:rsidRPr="00474872">
        <w:rPr>
          <w:rFonts w:ascii="Verdana" w:hAnsi="Verdana" w:cs="Arial"/>
          <w:sz w:val="20"/>
          <w:szCs w:val="20"/>
        </w:rPr>
        <w:t xml:space="preserve">łącznie zwanymi dalej </w:t>
      </w:r>
      <w:r w:rsidRPr="00474872">
        <w:rPr>
          <w:rFonts w:ascii="Verdana" w:hAnsi="Verdana" w:cs="Arial"/>
          <w:b/>
          <w:sz w:val="20"/>
          <w:szCs w:val="20"/>
        </w:rPr>
        <w:t>„Stronami”</w:t>
      </w:r>
      <w:r w:rsidRPr="00474872">
        <w:rPr>
          <w:rFonts w:ascii="Verdana" w:hAnsi="Verdana" w:cs="Arial"/>
          <w:sz w:val="20"/>
          <w:szCs w:val="20"/>
        </w:rPr>
        <w:t xml:space="preserve"> lub każda z osobna </w:t>
      </w:r>
      <w:r w:rsidRPr="00474872">
        <w:rPr>
          <w:rFonts w:ascii="Verdana" w:hAnsi="Verdana" w:cs="Arial"/>
          <w:b/>
          <w:sz w:val="20"/>
          <w:szCs w:val="20"/>
        </w:rPr>
        <w:t>„Stroną”;</w:t>
      </w:r>
    </w:p>
    <w:p w:rsidR="00DE783E" w:rsidRPr="00EF758C" w:rsidRDefault="00DE783E" w:rsidP="00DE783E">
      <w:pPr>
        <w:rPr>
          <w:rFonts w:ascii="Verdana" w:hAnsi="Verdana" w:cs="Arial"/>
          <w:sz w:val="20"/>
        </w:rPr>
      </w:pPr>
    </w:p>
    <w:p w:rsidR="00DE783E" w:rsidRPr="00EF758C" w:rsidRDefault="00DE783E" w:rsidP="00DE783E">
      <w:pPr>
        <w:contextualSpacing/>
        <w:jc w:val="both"/>
        <w:rPr>
          <w:rFonts w:ascii="Verdana" w:hAnsi="Verdana" w:cs="Arial"/>
          <w:sz w:val="20"/>
        </w:rPr>
      </w:pPr>
      <w:r w:rsidRPr="00EF758C">
        <w:rPr>
          <w:rFonts w:ascii="Verdana" w:hAnsi="Verdana" w:cs="Arial"/>
          <w:sz w:val="20"/>
        </w:rPr>
        <w:t xml:space="preserve">uprawnienie do reprezentacji Wykonawcy na podstawie odpisu z Rejestru Przedsiębiorców KRS* / informacji odpowiadającej aktualnemu odpisowi z Rejestru Przedsiębiorców*/ wydruku zaświadczenia z Centralnej Ewidencji i Informacji o Działalności Gospodarczej Wykonawcy* aktualnego na dzień zawierania Umowy, którego odpis stanowi </w:t>
      </w:r>
      <w:r w:rsidRPr="00EF758C">
        <w:rPr>
          <w:rFonts w:ascii="Verdana" w:hAnsi="Verdana" w:cs="Arial"/>
          <w:b/>
          <w:sz w:val="20"/>
        </w:rPr>
        <w:t xml:space="preserve">Załącznik nr </w:t>
      </w:r>
      <w:r w:rsidR="00EF758C" w:rsidRPr="00EF758C">
        <w:rPr>
          <w:rFonts w:ascii="Verdana" w:hAnsi="Verdana" w:cs="Arial"/>
          <w:b/>
          <w:sz w:val="20"/>
        </w:rPr>
        <w:t>4</w:t>
      </w:r>
      <w:r w:rsidRPr="00EF758C">
        <w:rPr>
          <w:rFonts w:ascii="Verdana" w:hAnsi="Verdana" w:cs="Arial"/>
          <w:sz w:val="20"/>
        </w:rPr>
        <w:t xml:space="preserve"> do Umowy.</w:t>
      </w:r>
    </w:p>
    <w:p w:rsidR="00DE783E" w:rsidRPr="00EF758C" w:rsidRDefault="00DE783E" w:rsidP="00DE783E">
      <w:pPr>
        <w:contextualSpacing/>
        <w:rPr>
          <w:rFonts w:ascii="Verdana" w:hAnsi="Verdana" w:cs="Arial"/>
          <w:sz w:val="20"/>
        </w:rPr>
      </w:pPr>
    </w:p>
    <w:p w:rsidR="00DE783E" w:rsidRPr="00EF758C" w:rsidRDefault="00DE783E" w:rsidP="00DE783E">
      <w:pPr>
        <w:pStyle w:val="Tekstpodstawowywcity3"/>
        <w:ind w:left="0" w:firstLine="0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⃰niepotrzebne skreślić</w:t>
      </w:r>
    </w:p>
    <w:p w:rsidR="00DE783E" w:rsidRPr="00EF758C" w:rsidRDefault="00DE783E" w:rsidP="00DE783E">
      <w:pPr>
        <w:pStyle w:val="Tekstpodstawowywcity3"/>
        <w:ind w:left="0" w:firstLine="0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w wyniku rozstrzygniętego postępowania o udzielenie zamówienia publicznego prowadzonego w try</w:t>
      </w:r>
      <w:r w:rsidR="00474872">
        <w:rPr>
          <w:rFonts w:ascii="Verdana" w:hAnsi="Verdana"/>
          <w:b/>
          <w:sz w:val="20"/>
          <w:szCs w:val="20"/>
        </w:rPr>
        <w:t>bie przetargu nieograniczonego</w:t>
      </w:r>
      <w:r w:rsidR="009A5C23" w:rsidRPr="00EF758C">
        <w:rPr>
          <w:rFonts w:ascii="Verdana" w:hAnsi="Verdana"/>
          <w:b/>
          <w:sz w:val="20"/>
          <w:szCs w:val="20"/>
        </w:rPr>
        <w:t>, zgodnie z </w:t>
      </w:r>
      <w:r w:rsidRPr="00EF758C">
        <w:rPr>
          <w:rFonts w:ascii="Verdana" w:hAnsi="Verdana"/>
          <w:b/>
          <w:sz w:val="20"/>
          <w:szCs w:val="20"/>
        </w:rPr>
        <w:t>przepisami ustawy z dnia 29 stycznia 2004 r. Prawo zamówień publicznych (t.</w:t>
      </w:r>
      <w:r w:rsidR="009A5C23" w:rsidRPr="00EF758C">
        <w:rPr>
          <w:rFonts w:ascii="Verdana" w:hAnsi="Verdana"/>
          <w:b/>
          <w:sz w:val="20"/>
          <w:szCs w:val="20"/>
        </w:rPr>
        <w:t>j. Dz. U. z </w:t>
      </w:r>
      <w:r w:rsidR="00890EB8">
        <w:rPr>
          <w:rFonts w:ascii="Verdana" w:hAnsi="Verdana"/>
          <w:b/>
          <w:sz w:val="20"/>
          <w:szCs w:val="20"/>
        </w:rPr>
        <w:t>2017</w:t>
      </w:r>
      <w:r w:rsidRPr="00EF758C">
        <w:rPr>
          <w:rFonts w:ascii="Verdana" w:hAnsi="Verdana"/>
          <w:b/>
          <w:sz w:val="20"/>
          <w:szCs w:val="20"/>
        </w:rPr>
        <w:t xml:space="preserve"> r. poz. </w:t>
      </w:r>
      <w:r w:rsidR="00890EB8">
        <w:rPr>
          <w:rFonts w:ascii="Verdana" w:hAnsi="Verdana"/>
          <w:b/>
          <w:sz w:val="20"/>
          <w:szCs w:val="20"/>
        </w:rPr>
        <w:t>1759</w:t>
      </w:r>
      <w:r w:rsidRPr="00EF758C">
        <w:rPr>
          <w:rFonts w:ascii="Verdana" w:hAnsi="Verdana"/>
          <w:b/>
          <w:sz w:val="20"/>
          <w:szCs w:val="20"/>
        </w:rPr>
        <w:t xml:space="preserve">), zwanej dalej „ustawą Pzp”.  </w:t>
      </w: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 xml:space="preserve"> </w:t>
      </w: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§ 1</w:t>
      </w:r>
    </w:p>
    <w:p w:rsidR="00DE783E" w:rsidRPr="00EF758C" w:rsidRDefault="00DE783E" w:rsidP="00567D46">
      <w:pPr>
        <w:numPr>
          <w:ilvl w:val="0"/>
          <w:numId w:val="19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Wykonawca zobowiązuje się do sprzedaży na rzecz Zamawiającego </w:t>
      </w:r>
      <w:r w:rsidR="00474872">
        <w:rPr>
          <w:rFonts w:ascii="Verdana" w:hAnsi="Verdana"/>
          <w:sz w:val="20"/>
          <w:szCs w:val="20"/>
        </w:rPr>
        <w:t>………………………….</w:t>
      </w:r>
      <w:r w:rsidR="000D239C" w:rsidRPr="00EF758C">
        <w:rPr>
          <w:rFonts w:ascii="Verdana" w:hAnsi="Verdana"/>
          <w:sz w:val="20"/>
          <w:szCs w:val="20"/>
        </w:rPr>
        <w:t xml:space="preserve"> określonych w ofercie Wykonawcy, zgodn</w:t>
      </w:r>
      <w:r w:rsidR="002B73C0" w:rsidRPr="00EF758C">
        <w:rPr>
          <w:rFonts w:ascii="Verdana" w:hAnsi="Verdana"/>
          <w:sz w:val="20"/>
          <w:szCs w:val="20"/>
        </w:rPr>
        <w:t>ych</w:t>
      </w:r>
      <w:r w:rsidR="000D239C" w:rsidRPr="00EF758C">
        <w:rPr>
          <w:rFonts w:ascii="Verdana" w:hAnsi="Verdana"/>
          <w:sz w:val="20"/>
          <w:szCs w:val="20"/>
        </w:rPr>
        <w:t xml:space="preserve"> z opisem przedmiotu zamówienia stanowiącym załącznik nr 1 do niniejszej umowy </w:t>
      </w:r>
      <w:r w:rsidRPr="00EF758C">
        <w:rPr>
          <w:rFonts w:ascii="Verdana" w:hAnsi="Verdana"/>
          <w:sz w:val="20"/>
          <w:szCs w:val="20"/>
        </w:rPr>
        <w:t xml:space="preserve">i wydania ich Zamawiającemu, a Zamawiający zobowiązuje się </w:t>
      </w:r>
      <w:r w:rsidR="00474872">
        <w:rPr>
          <w:rFonts w:ascii="Verdana" w:hAnsi="Verdana"/>
          <w:sz w:val="20"/>
          <w:szCs w:val="20"/>
        </w:rPr>
        <w:t>……………………….</w:t>
      </w:r>
      <w:r w:rsidRPr="00EF758C">
        <w:rPr>
          <w:rFonts w:ascii="Verdana" w:hAnsi="Verdana"/>
          <w:sz w:val="20"/>
          <w:szCs w:val="20"/>
        </w:rPr>
        <w:t xml:space="preserve"> odebrać i zapłacić za nie określoną w § 4 ust. 1 cenę. </w:t>
      </w:r>
    </w:p>
    <w:p w:rsidR="00DE783E" w:rsidRPr="00EF758C" w:rsidRDefault="00DE783E" w:rsidP="00567D46">
      <w:pPr>
        <w:numPr>
          <w:ilvl w:val="0"/>
          <w:numId w:val="19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Parametry i </w:t>
      </w:r>
      <w:r w:rsidR="00474872">
        <w:rPr>
          <w:rFonts w:ascii="Verdana" w:hAnsi="Verdana"/>
          <w:sz w:val="20"/>
          <w:szCs w:val="20"/>
        </w:rPr>
        <w:t>wymagania</w:t>
      </w:r>
      <w:r w:rsidRPr="00EF758C">
        <w:rPr>
          <w:rFonts w:ascii="Verdana" w:hAnsi="Verdana"/>
          <w:sz w:val="20"/>
          <w:szCs w:val="20"/>
        </w:rPr>
        <w:t xml:space="preserve"> zawiera </w:t>
      </w:r>
      <w:r w:rsidRPr="00EF758C">
        <w:rPr>
          <w:rFonts w:ascii="Verdana" w:hAnsi="Verdana"/>
          <w:b/>
          <w:sz w:val="20"/>
          <w:szCs w:val="20"/>
        </w:rPr>
        <w:t>Załącznik nr 1</w:t>
      </w:r>
      <w:r w:rsidR="009A5C23" w:rsidRPr="00EF758C">
        <w:rPr>
          <w:rFonts w:ascii="Verdana" w:hAnsi="Verdana"/>
          <w:sz w:val="20"/>
          <w:szCs w:val="20"/>
        </w:rPr>
        <w:t xml:space="preserve"> do Umowy – Opis Przedmiotu </w:t>
      </w:r>
      <w:r w:rsidRPr="00EF758C">
        <w:rPr>
          <w:rFonts w:ascii="Verdana" w:hAnsi="Verdana"/>
          <w:sz w:val="20"/>
          <w:szCs w:val="20"/>
        </w:rPr>
        <w:t>Zamówienia.</w:t>
      </w:r>
    </w:p>
    <w:p w:rsidR="00DE783E" w:rsidRPr="00A31830" w:rsidRDefault="00DE783E" w:rsidP="00DE783E">
      <w:pPr>
        <w:numPr>
          <w:ilvl w:val="0"/>
          <w:numId w:val="19"/>
        </w:numPr>
        <w:spacing w:after="120"/>
        <w:jc w:val="center"/>
        <w:rPr>
          <w:rFonts w:ascii="Verdana" w:hAnsi="Verdana"/>
          <w:b/>
          <w:sz w:val="20"/>
          <w:szCs w:val="20"/>
        </w:rPr>
      </w:pPr>
      <w:r w:rsidRPr="00A31830">
        <w:rPr>
          <w:rFonts w:ascii="Verdana" w:hAnsi="Verdana"/>
          <w:sz w:val="20"/>
          <w:szCs w:val="20"/>
        </w:rPr>
        <w:t xml:space="preserve">Wykonawca dostarczy dokumentację użytkową obsługi </w:t>
      </w:r>
      <w:r w:rsidR="00474872" w:rsidRPr="00A31830">
        <w:rPr>
          <w:rFonts w:ascii="Verdana" w:hAnsi="Verdana"/>
          <w:sz w:val="20"/>
          <w:szCs w:val="20"/>
        </w:rPr>
        <w:t>sprzętu</w:t>
      </w:r>
      <w:r w:rsidRPr="00A31830">
        <w:rPr>
          <w:rFonts w:ascii="Verdana" w:hAnsi="Verdana"/>
          <w:sz w:val="20"/>
          <w:szCs w:val="20"/>
        </w:rPr>
        <w:t xml:space="preserve"> opisującą podstawowe jego funkcje w języku polskim. Wydana Zamawiającemu dokumentacja powinna być drukowana.  </w:t>
      </w: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§ 2</w:t>
      </w:r>
    </w:p>
    <w:p w:rsidR="00DE783E" w:rsidRPr="00EF758C" w:rsidRDefault="00DE783E" w:rsidP="00567D46">
      <w:pPr>
        <w:numPr>
          <w:ilvl w:val="0"/>
          <w:numId w:val="29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Wykonawca wykona przedmiot umowy określony w § 1 w terminie</w:t>
      </w:r>
      <w:r w:rsidR="00474872">
        <w:rPr>
          <w:rFonts w:ascii="Verdana" w:hAnsi="Verdana"/>
          <w:b/>
          <w:sz w:val="20"/>
          <w:szCs w:val="20"/>
        </w:rPr>
        <w:t xml:space="preserve"> do ………..</w:t>
      </w:r>
      <w:r w:rsidRPr="00EF758C">
        <w:rPr>
          <w:rFonts w:ascii="Verdana" w:hAnsi="Verdana"/>
          <w:b/>
          <w:sz w:val="20"/>
          <w:szCs w:val="20"/>
        </w:rPr>
        <w:t xml:space="preserve"> dni</w:t>
      </w:r>
      <w:r w:rsidR="009A5C23" w:rsidRPr="00EF758C">
        <w:rPr>
          <w:rFonts w:ascii="Verdana" w:hAnsi="Verdana"/>
          <w:sz w:val="20"/>
          <w:szCs w:val="20"/>
        </w:rPr>
        <w:t xml:space="preserve"> od dnia zawarcia </w:t>
      </w:r>
      <w:r w:rsidRPr="00EF758C">
        <w:rPr>
          <w:rFonts w:ascii="Verdana" w:hAnsi="Verdana"/>
          <w:sz w:val="20"/>
          <w:szCs w:val="20"/>
        </w:rPr>
        <w:t>Umowy</w:t>
      </w:r>
      <w:r w:rsidRPr="00EF758C">
        <w:rPr>
          <w:rFonts w:ascii="Verdana" w:hAnsi="Verdana"/>
          <w:i/>
          <w:sz w:val="20"/>
          <w:szCs w:val="20"/>
        </w:rPr>
        <w:t>.</w:t>
      </w:r>
    </w:p>
    <w:p w:rsidR="00DE783E" w:rsidRPr="00EF758C" w:rsidRDefault="00DE783E" w:rsidP="00567D46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Wykonawca poinformuje faksem Zamawiającego o terminie dostarczenia </w:t>
      </w:r>
      <w:r w:rsidR="00474872">
        <w:rPr>
          <w:rFonts w:ascii="Verdana" w:hAnsi="Verdana"/>
          <w:sz w:val="20"/>
          <w:szCs w:val="20"/>
        </w:rPr>
        <w:t>przedmiotu zamówienia</w:t>
      </w:r>
      <w:r w:rsidRPr="00EF758C">
        <w:rPr>
          <w:rFonts w:ascii="Verdana" w:hAnsi="Verdana"/>
          <w:sz w:val="20"/>
          <w:szCs w:val="20"/>
        </w:rPr>
        <w:t xml:space="preserve"> z minimum </w:t>
      </w:r>
      <w:r w:rsidR="00A31830">
        <w:rPr>
          <w:rFonts w:ascii="Verdana" w:hAnsi="Verdana"/>
          <w:sz w:val="20"/>
          <w:szCs w:val="20"/>
        </w:rPr>
        <w:t>dwudniowym</w:t>
      </w:r>
      <w:r w:rsidRPr="00EF758C">
        <w:rPr>
          <w:rFonts w:ascii="Verdana" w:hAnsi="Verdana"/>
          <w:sz w:val="20"/>
          <w:szCs w:val="20"/>
        </w:rPr>
        <w:t xml:space="preserve"> wyprzedzeniem.</w:t>
      </w:r>
    </w:p>
    <w:p w:rsidR="00DE783E" w:rsidRPr="00EF758C" w:rsidRDefault="00DE783E" w:rsidP="00567D4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Wykonawca dostarczy </w:t>
      </w:r>
      <w:r w:rsidR="00474872">
        <w:rPr>
          <w:rFonts w:ascii="Verdana" w:hAnsi="Verdana"/>
          <w:sz w:val="20"/>
          <w:szCs w:val="20"/>
        </w:rPr>
        <w:t>przedmiot zamówienia</w:t>
      </w:r>
      <w:r w:rsidRPr="00EF758C">
        <w:rPr>
          <w:rFonts w:ascii="Verdana" w:hAnsi="Verdana"/>
          <w:sz w:val="20"/>
          <w:szCs w:val="20"/>
        </w:rPr>
        <w:t xml:space="preserve"> do siedziby </w:t>
      </w:r>
      <w:r w:rsidR="00D27176">
        <w:rPr>
          <w:rFonts w:ascii="Verdana" w:hAnsi="Verdana"/>
          <w:sz w:val="20"/>
          <w:szCs w:val="20"/>
        </w:rPr>
        <w:t>Specjalnego Ośrodka Szkolno</w:t>
      </w:r>
      <w:r w:rsidR="00474872">
        <w:rPr>
          <w:rFonts w:ascii="Verdana" w:hAnsi="Verdana"/>
          <w:sz w:val="20"/>
          <w:szCs w:val="20"/>
        </w:rPr>
        <w:t xml:space="preserve">– Wychowawczego w </w:t>
      </w:r>
      <w:r w:rsidR="00D27176">
        <w:rPr>
          <w:rFonts w:ascii="Verdana" w:hAnsi="Verdana"/>
          <w:sz w:val="20"/>
          <w:szCs w:val="20"/>
        </w:rPr>
        <w:t xml:space="preserve">Międzyrzeczu, ul. Konstytucji </w:t>
      </w:r>
      <w:r w:rsidR="00A31830">
        <w:rPr>
          <w:rFonts w:ascii="Verdana" w:hAnsi="Verdana"/>
          <w:sz w:val="20"/>
          <w:szCs w:val="20"/>
        </w:rPr>
        <w:t>3 Maja 60, 66-300 Międzyrzecz (</w:t>
      </w:r>
      <w:r w:rsidR="00D27176">
        <w:rPr>
          <w:rFonts w:ascii="Verdana" w:hAnsi="Verdana"/>
          <w:sz w:val="20"/>
          <w:szCs w:val="20"/>
        </w:rPr>
        <w:t>część I i II)</w:t>
      </w:r>
      <w:r w:rsidRPr="00EF758C">
        <w:rPr>
          <w:rFonts w:ascii="Verdana" w:hAnsi="Verdana"/>
          <w:sz w:val="20"/>
          <w:szCs w:val="20"/>
        </w:rPr>
        <w:t xml:space="preserve">, w dniu roboczym, w godzinach pracy </w:t>
      </w:r>
      <w:r w:rsidR="00D27176">
        <w:rPr>
          <w:rFonts w:ascii="Verdana" w:hAnsi="Verdana"/>
          <w:sz w:val="20"/>
          <w:szCs w:val="20"/>
        </w:rPr>
        <w:t>Specjalnego Ośrodka Szkolno</w:t>
      </w:r>
      <w:r w:rsidR="00474872">
        <w:rPr>
          <w:rFonts w:ascii="Verdana" w:hAnsi="Verdana"/>
          <w:sz w:val="20"/>
          <w:szCs w:val="20"/>
        </w:rPr>
        <w:t>- Wychowawczego</w:t>
      </w:r>
      <w:r w:rsidR="00752692">
        <w:rPr>
          <w:rFonts w:ascii="Verdana" w:hAnsi="Verdana"/>
          <w:sz w:val="20"/>
          <w:szCs w:val="20"/>
        </w:rPr>
        <w:t>, oraz Zasadnicze</w:t>
      </w:r>
      <w:r w:rsidR="0049129D">
        <w:rPr>
          <w:rFonts w:ascii="Verdana" w:hAnsi="Verdana"/>
          <w:sz w:val="20"/>
          <w:szCs w:val="20"/>
        </w:rPr>
        <w:t>j szkoły Zawodowej w Trzcielu ul. Staszica 20, 66-300 Międzyrzecz (</w:t>
      </w:r>
      <w:r w:rsidR="00752692">
        <w:rPr>
          <w:rFonts w:ascii="Verdana" w:hAnsi="Verdana"/>
          <w:sz w:val="20"/>
          <w:szCs w:val="20"/>
        </w:rPr>
        <w:t xml:space="preserve">część III). </w:t>
      </w:r>
      <w:r w:rsidRPr="00EF758C">
        <w:rPr>
          <w:rFonts w:ascii="Verdana" w:hAnsi="Verdana"/>
          <w:sz w:val="20"/>
          <w:szCs w:val="20"/>
        </w:rPr>
        <w:t xml:space="preserve">Najpóźniej w chwili wydania Zamawiającemu </w:t>
      </w:r>
      <w:r w:rsidR="00474872">
        <w:rPr>
          <w:rFonts w:ascii="Verdana" w:hAnsi="Verdana"/>
          <w:sz w:val="20"/>
          <w:szCs w:val="20"/>
        </w:rPr>
        <w:t>przedmiotu zamówienia,</w:t>
      </w:r>
      <w:r w:rsidRPr="00EF758C">
        <w:rPr>
          <w:rFonts w:ascii="Verdana" w:hAnsi="Verdana"/>
          <w:sz w:val="20"/>
          <w:szCs w:val="20"/>
        </w:rPr>
        <w:t xml:space="preserve"> Wykonawca jest zobowiązany wydać dokumentację, o której mowa w § 1 ust. 3.</w:t>
      </w:r>
    </w:p>
    <w:p w:rsidR="001B6AA1" w:rsidRPr="00EF758C" w:rsidRDefault="001B6AA1" w:rsidP="00215C16">
      <w:pPr>
        <w:jc w:val="both"/>
        <w:rPr>
          <w:rFonts w:ascii="Verdana" w:hAnsi="Verdana"/>
          <w:sz w:val="20"/>
          <w:szCs w:val="20"/>
        </w:rPr>
      </w:pPr>
    </w:p>
    <w:p w:rsidR="00DE783E" w:rsidRPr="00EF758C" w:rsidRDefault="00DE783E" w:rsidP="00567D46">
      <w:pPr>
        <w:numPr>
          <w:ilvl w:val="0"/>
          <w:numId w:val="29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lastRenderedPageBreak/>
        <w:t xml:space="preserve">W terminie do 3 dni roboczych, licząc od dnia dostarczenia </w:t>
      </w:r>
      <w:r w:rsidR="0017686C">
        <w:rPr>
          <w:rFonts w:ascii="Verdana" w:hAnsi="Verdana"/>
          <w:sz w:val="20"/>
          <w:szCs w:val="20"/>
        </w:rPr>
        <w:t>przedmiotu zamówienia</w:t>
      </w:r>
      <w:r w:rsidRPr="00EF758C">
        <w:rPr>
          <w:rFonts w:ascii="Verdana" w:hAnsi="Verdana"/>
          <w:sz w:val="20"/>
          <w:szCs w:val="20"/>
        </w:rPr>
        <w:t>, Zamawiający dokona odbioru ilościowego i jakościowego w celu potwie</w:t>
      </w:r>
      <w:r w:rsidR="0017686C">
        <w:rPr>
          <w:rFonts w:ascii="Verdana" w:hAnsi="Verdana"/>
          <w:sz w:val="20"/>
          <w:szCs w:val="20"/>
        </w:rPr>
        <w:t xml:space="preserve">rdzenia zgodności dostarczonego przedmiotu zamówienia </w:t>
      </w:r>
      <w:r w:rsidR="009A5C23" w:rsidRPr="00EF758C">
        <w:rPr>
          <w:rFonts w:ascii="Verdana" w:hAnsi="Verdana"/>
          <w:sz w:val="20"/>
          <w:szCs w:val="20"/>
        </w:rPr>
        <w:t>ze </w:t>
      </w:r>
      <w:r w:rsidRPr="00EF758C">
        <w:rPr>
          <w:rFonts w:ascii="Verdana" w:hAnsi="Verdana"/>
          <w:sz w:val="20"/>
          <w:szCs w:val="20"/>
        </w:rPr>
        <w:t xml:space="preserve">specyfikacją techniczną i ilościową, zawartą </w:t>
      </w:r>
      <w:r w:rsidR="0017686C">
        <w:rPr>
          <w:rFonts w:ascii="Verdana" w:hAnsi="Verdana"/>
          <w:sz w:val="20"/>
          <w:szCs w:val="20"/>
        </w:rPr>
        <w:t xml:space="preserve">                        </w:t>
      </w:r>
      <w:r w:rsidRPr="00EF758C">
        <w:rPr>
          <w:rFonts w:ascii="Verdana" w:hAnsi="Verdana"/>
          <w:sz w:val="20"/>
          <w:szCs w:val="20"/>
        </w:rPr>
        <w:t xml:space="preserve">w </w:t>
      </w:r>
      <w:r w:rsidRPr="00EF758C">
        <w:rPr>
          <w:rFonts w:ascii="Verdana" w:hAnsi="Verdana"/>
          <w:b/>
          <w:sz w:val="20"/>
          <w:szCs w:val="20"/>
        </w:rPr>
        <w:t>Załączniku nr 1</w:t>
      </w:r>
      <w:r w:rsidRPr="00EF758C">
        <w:rPr>
          <w:rFonts w:ascii="Verdana" w:hAnsi="Verdana"/>
          <w:sz w:val="20"/>
          <w:szCs w:val="20"/>
        </w:rPr>
        <w:t xml:space="preserve"> do Umowy – Opis Przedmiotu Zamówienia</w:t>
      </w:r>
      <w:r w:rsidR="001B6AA1" w:rsidRPr="00EF758C">
        <w:rPr>
          <w:rFonts w:ascii="Verdana" w:hAnsi="Verdana"/>
          <w:sz w:val="20"/>
          <w:szCs w:val="20"/>
        </w:rPr>
        <w:t xml:space="preserve"> oraz Ofercie.</w:t>
      </w:r>
    </w:p>
    <w:p w:rsidR="00DE783E" w:rsidRPr="00EF758C" w:rsidRDefault="00DE783E" w:rsidP="00567D46">
      <w:pPr>
        <w:numPr>
          <w:ilvl w:val="0"/>
          <w:numId w:val="29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Potwierdzeniem odbioru ilościowego i jakościowego będzie końcowy protokół odbioru ilościowo-jakościowego podpisany przez przedstawicieli Zamawiającego i Wykonawcy. W przypadku częściowego wykonania dostawy, potwierdzeniem jej odbioru ilościowo-jakościowego będzie częściowy protokół odbioru ilościowo-jakościowego. Wz</w:t>
      </w:r>
      <w:r w:rsidR="00023E9E" w:rsidRPr="00EF758C">
        <w:rPr>
          <w:rFonts w:ascii="Verdana" w:hAnsi="Verdana"/>
          <w:sz w:val="20"/>
          <w:szCs w:val="20"/>
        </w:rPr>
        <w:t>ór</w:t>
      </w:r>
      <w:r w:rsidRPr="00EF758C">
        <w:rPr>
          <w:rFonts w:ascii="Verdana" w:hAnsi="Verdana"/>
          <w:sz w:val="20"/>
          <w:szCs w:val="20"/>
        </w:rPr>
        <w:t xml:space="preserve"> protokoł</w:t>
      </w:r>
      <w:r w:rsidR="00023E9E" w:rsidRPr="00EF758C">
        <w:rPr>
          <w:rFonts w:ascii="Verdana" w:hAnsi="Verdana"/>
          <w:sz w:val="20"/>
          <w:szCs w:val="20"/>
        </w:rPr>
        <w:t>u</w:t>
      </w:r>
      <w:r w:rsidRPr="00EF758C">
        <w:rPr>
          <w:rFonts w:ascii="Verdana" w:hAnsi="Verdana"/>
          <w:sz w:val="20"/>
          <w:szCs w:val="20"/>
        </w:rPr>
        <w:t xml:space="preserve"> określa </w:t>
      </w:r>
      <w:r w:rsidRPr="00EF758C">
        <w:rPr>
          <w:rFonts w:ascii="Verdana" w:hAnsi="Verdana"/>
          <w:b/>
          <w:sz w:val="20"/>
          <w:szCs w:val="20"/>
        </w:rPr>
        <w:t xml:space="preserve">Załącznik nr 2 </w:t>
      </w:r>
      <w:r w:rsidRPr="00EF758C">
        <w:rPr>
          <w:rFonts w:ascii="Verdana" w:hAnsi="Verdana"/>
          <w:sz w:val="20"/>
          <w:szCs w:val="20"/>
        </w:rPr>
        <w:t xml:space="preserve"> do Umowy. </w:t>
      </w:r>
    </w:p>
    <w:p w:rsidR="00DE783E" w:rsidRPr="00EF758C" w:rsidRDefault="00DE783E" w:rsidP="00567D46">
      <w:pPr>
        <w:numPr>
          <w:ilvl w:val="0"/>
          <w:numId w:val="29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 przypadku stwierdzenia przez Zamawiającego wad lub usterek w odbieranym przedmiocie umowy lub braków w dostawie, Wykonawca usunie wady lub usterki albo dokona dostawy uzupełniającej w terminie </w:t>
      </w:r>
      <w:r w:rsidR="0017686C">
        <w:rPr>
          <w:rFonts w:ascii="Verdana" w:hAnsi="Verdana"/>
          <w:sz w:val="20"/>
          <w:szCs w:val="20"/>
        </w:rPr>
        <w:t>2</w:t>
      </w:r>
      <w:r w:rsidRPr="00EF758C">
        <w:rPr>
          <w:rFonts w:ascii="Verdana" w:hAnsi="Verdana"/>
          <w:sz w:val="20"/>
          <w:szCs w:val="20"/>
        </w:rPr>
        <w:t xml:space="preserve"> dni roboczych od dnia stwierdzenia przez Zamawiającego ww. wad lub usterek,  po czym zostanie dokonany ponowny odbiór wykonanej dostawy.</w:t>
      </w: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§ 3</w:t>
      </w:r>
    </w:p>
    <w:p w:rsidR="00DE783E" w:rsidRPr="00EF758C" w:rsidRDefault="00DE783E" w:rsidP="00567D46">
      <w:pPr>
        <w:numPr>
          <w:ilvl w:val="0"/>
          <w:numId w:val="21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Wykonawca udziela gwarancji na prawidłowe działanie </w:t>
      </w:r>
      <w:r w:rsidR="0017686C">
        <w:rPr>
          <w:rFonts w:ascii="Verdana" w:hAnsi="Verdana"/>
          <w:sz w:val="20"/>
          <w:szCs w:val="20"/>
        </w:rPr>
        <w:t>przedmiotu zamówienia</w:t>
      </w:r>
      <w:r w:rsidRPr="00EF758C">
        <w:rPr>
          <w:rFonts w:ascii="Verdana" w:hAnsi="Verdana"/>
          <w:sz w:val="20"/>
          <w:szCs w:val="20"/>
        </w:rPr>
        <w:t xml:space="preserve"> na okres ………. miesięcy od daty podpisania końcowego protokołu odbioru ilościowo-jakościowego bez zastrzeżeń ze strony Zamawiającego.</w:t>
      </w:r>
    </w:p>
    <w:p w:rsidR="001B6AA1" w:rsidRPr="00EF758C" w:rsidRDefault="001B6AA1" w:rsidP="00567D46">
      <w:pPr>
        <w:numPr>
          <w:ilvl w:val="0"/>
          <w:numId w:val="2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Strony ustalają, ż</w:t>
      </w:r>
      <w:r w:rsidR="00F86720" w:rsidRPr="00EF758C">
        <w:rPr>
          <w:rFonts w:ascii="Verdana" w:hAnsi="Verdana"/>
          <w:sz w:val="20"/>
          <w:szCs w:val="20"/>
        </w:rPr>
        <w:t>e</w:t>
      </w:r>
      <w:r w:rsidRPr="00EF758C">
        <w:rPr>
          <w:rFonts w:ascii="Verdana" w:hAnsi="Verdana"/>
          <w:sz w:val="20"/>
          <w:szCs w:val="20"/>
        </w:rPr>
        <w:t xml:space="preserve"> okres rękojmi jest równy okresowi gwarancji.</w:t>
      </w: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§ 4</w:t>
      </w:r>
    </w:p>
    <w:p w:rsidR="0017686C" w:rsidRDefault="00DE783E" w:rsidP="00567D46">
      <w:pPr>
        <w:numPr>
          <w:ilvl w:val="0"/>
          <w:numId w:val="20"/>
        </w:numPr>
        <w:spacing w:after="120"/>
        <w:jc w:val="both"/>
        <w:rPr>
          <w:rFonts w:ascii="Verdana" w:hAnsi="Verdana"/>
          <w:sz w:val="20"/>
          <w:szCs w:val="20"/>
        </w:rPr>
      </w:pPr>
      <w:r w:rsidRPr="0017686C">
        <w:rPr>
          <w:rFonts w:ascii="Verdana" w:hAnsi="Verdana"/>
          <w:sz w:val="20"/>
          <w:szCs w:val="20"/>
        </w:rPr>
        <w:t xml:space="preserve">Za wykonanie przedmiotu umowy Zamawiający zapłaci Wykonawcy łączną cenę w wysokości ………........... </w:t>
      </w:r>
      <w:r w:rsidRPr="0017686C">
        <w:rPr>
          <w:rFonts w:ascii="Verdana" w:hAnsi="Verdana"/>
          <w:b/>
          <w:sz w:val="20"/>
          <w:szCs w:val="20"/>
        </w:rPr>
        <w:t xml:space="preserve">zł </w:t>
      </w:r>
      <w:r w:rsidRPr="0017686C">
        <w:rPr>
          <w:rFonts w:ascii="Verdana" w:hAnsi="Verdana"/>
          <w:sz w:val="20"/>
          <w:szCs w:val="20"/>
        </w:rPr>
        <w:t>(słownie: …………………..) netto,</w:t>
      </w:r>
      <w:r w:rsidRPr="00EF758C">
        <w:t xml:space="preserve"> </w:t>
      </w:r>
      <w:r w:rsidRPr="0017686C">
        <w:rPr>
          <w:rFonts w:ascii="Verdana" w:hAnsi="Verdana"/>
          <w:sz w:val="20"/>
          <w:szCs w:val="20"/>
        </w:rPr>
        <w:t xml:space="preserve">to jest całkowitą cenę brutto ………........... </w:t>
      </w:r>
      <w:r w:rsidRPr="0017686C">
        <w:rPr>
          <w:rFonts w:ascii="Verdana" w:hAnsi="Verdana"/>
          <w:b/>
          <w:sz w:val="20"/>
          <w:szCs w:val="20"/>
        </w:rPr>
        <w:t xml:space="preserve">zł </w:t>
      </w:r>
      <w:r w:rsidRPr="0017686C">
        <w:rPr>
          <w:rFonts w:ascii="Verdana" w:hAnsi="Verdana"/>
          <w:sz w:val="20"/>
          <w:szCs w:val="20"/>
        </w:rPr>
        <w:t xml:space="preserve">(słownie: …………………..), w tym podatek VAT………........... </w:t>
      </w:r>
      <w:r w:rsidRPr="0017686C">
        <w:rPr>
          <w:rFonts w:ascii="Verdana" w:hAnsi="Verdana"/>
          <w:b/>
          <w:sz w:val="20"/>
          <w:szCs w:val="20"/>
        </w:rPr>
        <w:t xml:space="preserve">zł </w:t>
      </w:r>
      <w:r w:rsidRPr="0017686C">
        <w:rPr>
          <w:rFonts w:ascii="Verdana" w:hAnsi="Verdana"/>
          <w:sz w:val="20"/>
          <w:szCs w:val="20"/>
        </w:rPr>
        <w:t xml:space="preserve">(słownie: …………………..). </w:t>
      </w:r>
    </w:p>
    <w:p w:rsidR="00DE783E" w:rsidRPr="0017686C" w:rsidRDefault="00DE783E" w:rsidP="00567D46">
      <w:pPr>
        <w:numPr>
          <w:ilvl w:val="0"/>
          <w:numId w:val="20"/>
        </w:numPr>
        <w:spacing w:after="120"/>
        <w:jc w:val="both"/>
        <w:rPr>
          <w:rFonts w:ascii="Verdana" w:hAnsi="Verdana"/>
          <w:sz w:val="20"/>
          <w:szCs w:val="20"/>
        </w:rPr>
      </w:pPr>
      <w:r w:rsidRPr="0017686C">
        <w:rPr>
          <w:rFonts w:ascii="Verdana" w:hAnsi="Verdana"/>
          <w:sz w:val="20"/>
          <w:szCs w:val="20"/>
        </w:rPr>
        <w:t xml:space="preserve">Cena brutto określona w ust. 1 obejmuje wszelkie koszty związane z realizacją przedmiotu umowy, w tym koszt opakowania, dostarczenia, ubezpieczenia na czas transportu, przeszkolenia oraz wszelkie należne cła i podatki, w tym podatek od towarów i usług VAT. </w:t>
      </w:r>
    </w:p>
    <w:p w:rsidR="00DE783E" w:rsidRPr="00EF758C" w:rsidRDefault="00DE783E" w:rsidP="00567D46">
      <w:pPr>
        <w:numPr>
          <w:ilvl w:val="0"/>
          <w:numId w:val="20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Zamawiający dopuszcza częściowe rozliczenie przedmiotu umowy, nie więcej niż 3 fakturami. Zapisy dotyczące odbioru stosuje się odpowiednio.</w:t>
      </w:r>
    </w:p>
    <w:p w:rsidR="00DE783E" w:rsidRPr="00EF758C" w:rsidRDefault="00DE783E" w:rsidP="00567D46">
      <w:pPr>
        <w:numPr>
          <w:ilvl w:val="0"/>
          <w:numId w:val="20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Płatność nastąpi w ciągu </w:t>
      </w:r>
      <w:r w:rsidR="0017686C">
        <w:rPr>
          <w:rFonts w:ascii="Verdana" w:hAnsi="Verdana"/>
          <w:sz w:val="20"/>
          <w:szCs w:val="20"/>
        </w:rPr>
        <w:t>….</w:t>
      </w:r>
      <w:r w:rsidRPr="00EF758C">
        <w:rPr>
          <w:rFonts w:ascii="Verdana" w:hAnsi="Verdana"/>
          <w:sz w:val="20"/>
          <w:szCs w:val="20"/>
        </w:rPr>
        <w:t xml:space="preserve"> dni od dnia otrzymania przez Zamawiającego prawidłowo wystawionej faktury/faktur wraz z podpisanymi przez Zamawiającego bez zastrzeżeń protokołami odbioru ilościowo-jakościowego, przelewem na rachunek bankowy Wykonawcy wskazany w fakturze.</w:t>
      </w:r>
    </w:p>
    <w:p w:rsidR="00DE783E" w:rsidRPr="00EF758C" w:rsidRDefault="00DE783E" w:rsidP="00567D46">
      <w:pPr>
        <w:numPr>
          <w:ilvl w:val="0"/>
          <w:numId w:val="20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Podstawą do wystawienia faktury będzie </w:t>
      </w:r>
      <w:r w:rsidR="00023E9E" w:rsidRPr="00EF758C">
        <w:rPr>
          <w:rFonts w:ascii="Verdana" w:hAnsi="Verdana"/>
          <w:sz w:val="20"/>
          <w:szCs w:val="20"/>
        </w:rPr>
        <w:t xml:space="preserve">końcowy </w:t>
      </w:r>
      <w:r w:rsidRPr="00EF758C">
        <w:rPr>
          <w:rFonts w:ascii="Verdana" w:hAnsi="Verdana"/>
          <w:sz w:val="20"/>
          <w:szCs w:val="20"/>
        </w:rPr>
        <w:t>protokół odbioru ilościowo-jakościow</w:t>
      </w:r>
      <w:r w:rsidR="00B21B7C" w:rsidRPr="00EF758C">
        <w:rPr>
          <w:rFonts w:ascii="Verdana" w:hAnsi="Verdana"/>
          <w:sz w:val="20"/>
          <w:szCs w:val="20"/>
        </w:rPr>
        <w:t>ego,</w:t>
      </w:r>
      <w:r w:rsidRPr="00EF758C" w:rsidDel="00041F41">
        <w:rPr>
          <w:rFonts w:ascii="Verdana" w:hAnsi="Verdana"/>
          <w:sz w:val="20"/>
          <w:szCs w:val="20"/>
        </w:rPr>
        <w:t xml:space="preserve"> </w:t>
      </w:r>
      <w:r w:rsidR="007F20C7" w:rsidRPr="00EF758C">
        <w:rPr>
          <w:rFonts w:ascii="Verdana" w:hAnsi="Verdana"/>
          <w:sz w:val="20"/>
          <w:szCs w:val="20"/>
        </w:rPr>
        <w:t>podpisany przez </w:t>
      </w:r>
      <w:r w:rsidRPr="00EF758C">
        <w:rPr>
          <w:rFonts w:ascii="Verdana" w:hAnsi="Verdana"/>
          <w:sz w:val="20"/>
          <w:szCs w:val="20"/>
        </w:rPr>
        <w:t>Zamawiającego bez zastrzeżeń.</w:t>
      </w:r>
    </w:p>
    <w:p w:rsidR="00DE783E" w:rsidRPr="00EF758C" w:rsidRDefault="00DE783E" w:rsidP="00567D46">
      <w:pPr>
        <w:numPr>
          <w:ilvl w:val="0"/>
          <w:numId w:val="20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Strony za dzień zapłaty wskazują dzień obciążenia rachunku bankowego Zamawiającego.</w:t>
      </w:r>
    </w:p>
    <w:p w:rsidR="00E00249" w:rsidRPr="00EF758C" w:rsidRDefault="00E00249" w:rsidP="0017686C">
      <w:pPr>
        <w:spacing w:after="120"/>
        <w:rPr>
          <w:rFonts w:ascii="Verdana" w:hAnsi="Verdana"/>
          <w:b/>
          <w:sz w:val="20"/>
          <w:szCs w:val="20"/>
        </w:rPr>
      </w:pPr>
    </w:p>
    <w:p w:rsidR="001C1780" w:rsidRDefault="001C1780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§ 5</w:t>
      </w:r>
    </w:p>
    <w:p w:rsidR="00DE783E" w:rsidRPr="00EF758C" w:rsidRDefault="00DE783E" w:rsidP="00567D46">
      <w:pPr>
        <w:numPr>
          <w:ilvl w:val="0"/>
          <w:numId w:val="18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 przypadku opóźnienia w wykonaniu przedmiotu Umowy </w:t>
      </w:r>
      <w:r w:rsidR="007F20C7" w:rsidRPr="00EF758C">
        <w:rPr>
          <w:rFonts w:ascii="Verdana" w:hAnsi="Verdana"/>
          <w:sz w:val="20"/>
          <w:szCs w:val="20"/>
        </w:rPr>
        <w:t>Wykonawca zapłaci karę umowną w </w:t>
      </w:r>
      <w:r w:rsidRPr="00EF758C">
        <w:rPr>
          <w:rFonts w:ascii="Verdana" w:hAnsi="Verdana"/>
          <w:sz w:val="20"/>
          <w:szCs w:val="20"/>
        </w:rPr>
        <w:t xml:space="preserve">wysokości </w:t>
      </w:r>
      <w:r w:rsidR="0049129D">
        <w:rPr>
          <w:rFonts w:ascii="Verdana" w:hAnsi="Verdana"/>
          <w:sz w:val="20"/>
          <w:szCs w:val="20"/>
        </w:rPr>
        <w:t>1</w:t>
      </w:r>
      <w:r w:rsidRPr="00EF758C">
        <w:rPr>
          <w:rFonts w:ascii="Verdana" w:hAnsi="Verdana"/>
          <w:sz w:val="20"/>
          <w:szCs w:val="20"/>
        </w:rPr>
        <w:t xml:space="preserve">% całkowitej ceny brutto określonej w § 4 ust. 1, </w:t>
      </w:r>
      <w:r w:rsidR="006A1D3C" w:rsidRPr="00EF758C">
        <w:rPr>
          <w:rFonts w:ascii="Verdana" w:hAnsi="Verdana"/>
          <w:sz w:val="20"/>
          <w:szCs w:val="20"/>
        </w:rPr>
        <w:t>za każdy rozpoczęty dzień </w:t>
      </w:r>
      <w:r w:rsidRPr="00EF758C">
        <w:rPr>
          <w:rFonts w:ascii="Verdana" w:hAnsi="Verdana"/>
          <w:sz w:val="20"/>
          <w:szCs w:val="20"/>
        </w:rPr>
        <w:t xml:space="preserve">opóźnienia. </w:t>
      </w:r>
    </w:p>
    <w:p w:rsidR="00DE783E" w:rsidRPr="00EF758C" w:rsidRDefault="00DE783E" w:rsidP="00567D46">
      <w:pPr>
        <w:numPr>
          <w:ilvl w:val="0"/>
          <w:numId w:val="18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Jeżeli opóźnienie w wykonaniu przedmiotu Umowy będzie dłuższe niż 14 dni, Zamawiający będzie miał prawo w terminie kolejnych 14 dni odstąpić od Umowy, a Wykonawca będzie </w:t>
      </w:r>
      <w:r w:rsidRPr="00EF758C">
        <w:rPr>
          <w:rFonts w:ascii="Verdana" w:hAnsi="Verdana"/>
          <w:sz w:val="20"/>
          <w:szCs w:val="20"/>
        </w:rPr>
        <w:lastRenderedPageBreak/>
        <w:t xml:space="preserve">zobowiązany do zapłacenia kary umownej w wysokości </w:t>
      </w:r>
      <w:r w:rsidR="0017686C">
        <w:rPr>
          <w:rFonts w:ascii="Verdana" w:hAnsi="Verdana"/>
          <w:sz w:val="20"/>
          <w:szCs w:val="20"/>
        </w:rPr>
        <w:t>2</w:t>
      </w:r>
      <w:r w:rsidRPr="00EF758C">
        <w:rPr>
          <w:rFonts w:ascii="Verdana" w:hAnsi="Verdana"/>
          <w:sz w:val="20"/>
          <w:szCs w:val="20"/>
        </w:rPr>
        <w:t>0% całkowitej ceny</w:t>
      </w:r>
      <w:r w:rsidR="007F20C7" w:rsidRPr="00EF758C">
        <w:rPr>
          <w:rFonts w:ascii="Verdana" w:hAnsi="Verdana"/>
          <w:sz w:val="20"/>
          <w:szCs w:val="20"/>
        </w:rPr>
        <w:t xml:space="preserve"> brutto określonej w </w:t>
      </w:r>
      <w:r w:rsidRPr="00EF758C">
        <w:rPr>
          <w:rFonts w:ascii="Verdana" w:hAnsi="Verdana"/>
          <w:sz w:val="20"/>
          <w:szCs w:val="20"/>
        </w:rPr>
        <w:t>§ 4 ust. 1.</w:t>
      </w:r>
    </w:p>
    <w:p w:rsidR="00DE783E" w:rsidRPr="00EF758C" w:rsidRDefault="00DE783E" w:rsidP="00567D46">
      <w:pPr>
        <w:numPr>
          <w:ilvl w:val="0"/>
          <w:numId w:val="18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W przypadku opóźnienia w usunięciu wad w okresie gwarancji lub rękojmi, Wykonawca zapłaci karę umowną w wysokości </w:t>
      </w:r>
      <w:r w:rsidR="0017686C">
        <w:rPr>
          <w:rFonts w:ascii="Verdana" w:hAnsi="Verdana"/>
          <w:sz w:val="20"/>
          <w:szCs w:val="20"/>
        </w:rPr>
        <w:t>10</w:t>
      </w:r>
      <w:r w:rsidRPr="00EF758C">
        <w:rPr>
          <w:rFonts w:ascii="Verdana" w:hAnsi="Verdana"/>
          <w:sz w:val="20"/>
          <w:szCs w:val="20"/>
        </w:rPr>
        <w:t xml:space="preserve">% wartości wadliwego </w:t>
      </w:r>
      <w:r w:rsidR="0017686C">
        <w:rPr>
          <w:rFonts w:ascii="Verdana" w:hAnsi="Verdana"/>
          <w:sz w:val="20"/>
          <w:szCs w:val="20"/>
        </w:rPr>
        <w:t>przedmiotu zamówienia</w:t>
      </w:r>
      <w:r w:rsidRPr="00EF758C">
        <w:rPr>
          <w:rFonts w:ascii="Verdana" w:hAnsi="Verdana"/>
          <w:sz w:val="20"/>
          <w:szCs w:val="20"/>
        </w:rPr>
        <w:t xml:space="preserve"> (wg. ceny </w:t>
      </w:r>
      <w:r w:rsidR="0017686C">
        <w:rPr>
          <w:rFonts w:ascii="Verdana" w:hAnsi="Verdana"/>
          <w:sz w:val="20"/>
          <w:szCs w:val="20"/>
        </w:rPr>
        <w:t xml:space="preserve">                    </w:t>
      </w:r>
      <w:r w:rsidRPr="00EF758C">
        <w:rPr>
          <w:rFonts w:ascii="Verdana" w:hAnsi="Verdana"/>
          <w:sz w:val="20"/>
          <w:szCs w:val="20"/>
        </w:rPr>
        <w:t>z faktury) za każdy rozpoczęty dzień opóźnienia.</w:t>
      </w:r>
    </w:p>
    <w:p w:rsidR="003C08EE" w:rsidRDefault="001B6AA1" w:rsidP="00567D46">
      <w:pPr>
        <w:numPr>
          <w:ilvl w:val="0"/>
          <w:numId w:val="18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C08EE">
        <w:rPr>
          <w:rFonts w:ascii="Verdana" w:hAnsi="Verdana"/>
          <w:sz w:val="20"/>
          <w:szCs w:val="20"/>
        </w:rPr>
        <w:t xml:space="preserve">W przypadku czterokrotnej naprawy tego samego </w:t>
      </w:r>
      <w:r w:rsidR="0017686C" w:rsidRPr="003C08EE">
        <w:rPr>
          <w:rFonts w:ascii="Verdana" w:hAnsi="Verdana"/>
          <w:sz w:val="20"/>
          <w:szCs w:val="20"/>
        </w:rPr>
        <w:t>przedmiotu zamówienia</w:t>
      </w:r>
      <w:r w:rsidRPr="003C08EE">
        <w:rPr>
          <w:rFonts w:ascii="Verdana" w:hAnsi="Verdana"/>
          <w:sz w:val="20"/>
          <w:szCs w:val="20"/>
        </w:rPr>
        <w:t xml:space="preserve"> w okresie gwarancji</w:t>
      </w:r>
      <w:r w:rsidR="00DD5E73" w:rsidRPr="003C08EE">
        <w:rPr>
          <w:rFonts w:ascii="Verdana" w:hAnsi="Verdana"/>
          <w:sz w:val="20"/>
          <w:szCs w:val="20"/>
        </w:rPr>
        <w:t xml:space="preserve"> (bez względu na rodzaj uszkodzenia)</w:t>
      </w:r>
      <w:r w:rsidRPr="003C08EE">
        <w:rPr>
          <w:rFonts w:ascii="Verdana" w:hAnsi="Verdana"/>
          <w:sz w:val="20"/>
          <w:szCs w:val="20"/>
        </w:rPr>
        <w:t xml:space="preserve">, Wykonawca zobowiązany jest do nieodpłatnej wymiany </w:t>
      </w:r>
      <w:r w:rsidR="0017686C" w:rsidRPr="003C08EE">
        <w:rPr>
          <w:rFonts w:ascii="Verdana" w:hAnsi="Verdana"/>
          <w:sz w:val="20"/>
          <w:szCs w:val="20"/>
        </w:rPr>
        <w:t>przedmiotu zamówienia</w:t>
      </w:r>
      <w:r w:rsidRPr="003C08EE">
        <w:rPr>
          <w:rFonts w:ascii="Verdana" w:hAnsi="Verdana"/>
          <w:sz w:val="20"/>
          <w:szCs w:val="20"/>
        </w:rPr>
        <w:t xml:space="preserve"> na nowy. W przypadku niedotrzymania wyżej wskazaneg</w:t>
      </w:r>
      <w:r w:rsidR="007F20C7" w:rsidRPr="003C08EE">
        <w:rPr>
          <w:rFonts w:ascii="Verdana" w:hAnsi="Verdana"/>
          <w:sz w:val="20"/>
          <w:szCs w:val="20"/>
        </w:rPr>
        <w:t xml:space="preserve">o warunku, </w:t>
      </w:r>
      <w:r w:rsidR="0017686C" w:rsidRPr="003C08EE">
        <w:rPr>
          <w:rFonts w:ascii="Verdana" w:hAnsi="Verdana"/>
          <w:sz w:val="20"/>
          <w:szCs w:val="20"/>
        </w:rPr>
        <w:t xml:space="preserve">               </w:t>
      </w:r>
      <w:r w:rsidR="007F20C7" w:rsidRPr="003C08EE">
        <w:rPr>
          <w:rFonts w:ascii="Verdana" w:hAnsi="Verdana"/>
          <w:sz w:val="20"/>
          <w:szCs w:val="20"/>
        </w:rPr>
        <w:t>w terminie 14 dni od </w:t>
      </w:r>
      <w:r w:rsidRPr="003C08EE">
        <w:rPr>
          <w:rFonts w:ascii="Verdana" w:hAnsi="Verdana"/>
          <w:sz w:val="20"/>
          <w:szCs w:val="20"/>
        </w:rPr>
        <w:t xml:space="preserve">zgłoszenia piątej naprawy, Zamawiający </w:t>
      </w:r>
      <w:r w:rsidR="003C08EE">
        <w:rPr>
          <w:rFonts w:ascii="Verdana" w:hAnsi="Verdana"/>
          <w:sz w:val="20"/>
          <w:szCs w:val="20"/>
        </w:rPr>
        <w:t>ma prawo do:</w:t>
      </w:r>
    </w:p>
    <w:p w:rsidR="003C08EE" w:rsidRPr="00EF758C" w:rsidRDefault="003C08EE" w:rsidP="003C08EE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4.1 </w:t>
      </w:r>
      <w:r w:rsidRPr="00EF758C">
        <w:rPr>
          <w:rFonts w:ascii="Verdana" w:hAnsi="Verdana"/>
          <w:sz w:val="20"/>
          <w:szCs w:val="20"/>
        </w:rPr>
        <w:t>Zamawiający ma prawo wypożyczyć na koszt Wykonawcy w dowolnej firmie sprzęt zastępczy, zachowując jednocześnie prawo do kary umownej i odszkodowania, o których mowa w § 5 Umowy.</w:t>
      </w:r>
    </w:p>
    <w:p w:rsidR="003C08EE" w:rsidRDefault="003C08EE" w:rsidP="003C08EE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4.2 </w:t>
      </w:r>
      <w:r w:rsidRPr="00EF758C">
        <w:rPr>
          <w:rFonts w:ascii="Verdana" w:hAnsi="Verdana"/>
          <w:sz w:val="20"/>
          <w:szCs w:val="20"/>
        </w:rPr>
        <w:t>Zamawiający ma prawo zlecić dowolnej firmie naprawę sprzętu, a kosztami naprawy obciążyć Wykonawcę, zachowując jednocześnie prawo do kary umownej i odszkodowania, o których mowa w § 5 Umowy oraz nie tracąc uprawnień wynikających z gwarancji.</w:t>
      </w:r>
    </w:p>
    <w:p w:rsidR="003C08EE" w:rsidRDefault="00C8055B" w:rsidP="00C8055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DE783E" w:rsidRPr="003C08EE">
        <w:rPr>
          <w:rFonts w:ascii="Verdana" w:hAnsi="Verdana"/>
          <w:sz w:val="20"/>
          <w:szCs w:val="20"/>
        </w:rPr>
        <w:t>W przypadku</w:t>
      </w:r>
      <w:r w:rsidR="003C08EE">
        <w:rPr>
          <w:rFonts w:ascii="Verdana" w:hAnsi="Verdana"/>
          <w:sz w:val="20"/>
          <w:szCs w:val="20"/>
        </w:rPr>
        <w:t>:</w:t>
      </w:r>
    </w:p>
    <w:p w:rsidR="003C08EE" w:rsidRDefault="00C8055B" w:rsidP="003C08EE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5.1</w:t>
      </w:r>
      <w:r w:rsidR="00DE783E" w:rsidRPr="003C08EE">
        <w:rPr>
          <w:rFonts w:ascii="Verdana" w:hAnsi="Verdana"/>
          <w:sz w:val="20"/>
          <w:szCs w:val="20"/>
        </w:rPr>
        <w:t xml:space="preserve"> opóźnienia w wymianie </w:t>
      </w:r>
      <w:r w:rsidR="0017686C" w:rsidRPr="003C08EE">
        <w:rPr>
          <w:rFonts w:ascii="Verdana" w:hAnsi="Verdana"/>
          <w:sz w:val="20"/>
          <w:szCs w:val="20"/>
        </w:rPr>
        <w:t>przedmiotu zamówienia</w:t>
      </w:r>
      <w:r w:rsidR="00572B01" w:rsidRPr="003C08EE">
        <w:rPr>
          <w:rFonts w:ascii="Verdana" w:hAnsi="Verdana"/>
          <w:sz w:val="20"/>
          <w:szCs w:val="20"/>
        </w:rPr>
        <w:t xml:space="preserve">, </w:t>
      </w:r>
      <w:r w:rsidR="003C08EE">
        <w:rPr>
          <w:rFonts w:ascii="Verdana" w:hAnsi="Verdana"/>
          <w:sz w:val="20"/>
          <w:szCs w:val="20"/>
        </w:rPr>
        <w:t>(w</w:t>
      </w:r>
      <w:r w:rsidR="003C08EE" w:rsidRPr="00EF758C">
        <w:rPr>
          <w:rFonts w:ascii="Verdana" w:hAnsi="Verdana"/>
          <w:sz w:val="20"/>
          <w:szCs w:val="20"/>
        </w:rPr>
        <w:t xml:space="preserve"> przypadku, gdy naprawa sprzętu potrwa dłużej niż 6 tygodni podczas okresu gwarancyjnego, Wykona</w:t>
      </w:r>
      <w:r w:rsidR="003C08EE">
        <w:rPr>
          <w:rFonts w:ascii="Verdana" w:hAnsi="Verdana"/>
          <w:sz w:val="20"/>
          <w:szCs w:val="20"/>
        </w:rPr>
        <w:t xml:space="preserve">wca w terminie 3 dni roboczych, </w:t>
      </w:r>
      <w:r w:rsidR="003C08EE" w:rsidRPr="00EF758C">
        <w:rPr>
          <w:rFonts w:ascii="Verdana" w:hAnsi="Verdana"/>
          <w:sz w:val="20"/>
          <w:szCs w:val="20"/>
        </w:rPr>
        <w:t>od dnia przekroczenia sześ</w:t>
      </w:r>
      <w:r w:rsidR="003C08EE">
        <w:rPr>
          <w:rFonts w:ascii="Verdana" w:hAnsi="Verdana"/>
          <w:sz w:val="20"/>
          <w:szCs w:val="20"/>
        </w:rPr>
        <w:t xml:space="preserve">ciotygodniowego okresu naprawy, </w:t>
      </w:r>
      <w:r w:rsidR="003C08EE" w:rsidRPr="00EF758C">
        <w:rPr>
          <w:rFonts w:ascii="Verdana" w:hAnsi="Verdana"/>
          <w:sz w:val="20"/>
          <w:szCs w:val="20"/>
        </w:rPr>
        <w:t>wymieni na własny koszt naprawiany sprzęt na nowy, taki sam lub inny uzgodniony z Zamawiającym, o co najmniej takich samych parametrach, funkcjonalności i standardzie</w:t>
      </w:r>
      <w:r w:rsidR="003C08EE">
        <w:rPr>
          <w:rFonts w:ascii="Verdana" w:hAnsi="Verdana"/>
          <w:sz w:val="20"/>
          <w:szCs w:val="20"/>
        </w:rPr>
        <w:t>)</w:t>
      </w:r>
      <w:r w:rsidR="00DE783E" w:rsidRPr="003C08EE">
        <w:rPr>
          <w:rFonts w:ascii="Verdana" w:hAnsi="Verdana"/>
          <w:sz w:val="20"/>
          <w:szCs w:val="20"/>
        </w:rPr>
        <w:t xml:space="preserve">, </w:t>
      </w:r>
    </w:p>
    <w:p w:rsidR="003C08EE" w:rsidRDefault="00C8055B" w:rsidP="003C08EE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3C08EE">
        <w:rPr>
          <w:rFonts w:ascii="Verdana" w:hAnsi="Verdana"/>
          <w:sz w:val="20"/>
          <w:szCs w:val="20"/>
        </w:rPr>
        <w:t xml:space="preserve">.2 </w:t>
      </w:r>
      <w:r w:rsidR="00DE783E" w:rsidRPr="003C08EE">
        <w:rPr>
          <w:rFonts w:ascii="Verdana" w:hAnsi="Verdana"/>
          <w:sz w:val="20"/>
          <w:szCs w:val="20"/>
        </w:rPr>
        <w:t xml:space="preserve">lub wymianie </w:t>
      </w:r>
      <w:r w:rsidR="0017686C" w:rsidRPr="003C08EE">
        <w:rPr>
          <w:rFonts w:ascii="Verdana" w:hAnsi="Verdana"/>
          <w:sz w:val="20"/>
          <w:szCs w:val="20"/>
        </w:rPr>
        <w:t>przedmiotu zamówienia</w:t>
      </w:r>
      <w:r w:rsidR="00DE783E" w:rsidRPr="003C08EE">
        <w:rPr>
          <w:rFonts w:ascii="Verdana" w:hAnsi="Verdana"/>
          <w:sz w:val="20"/>
          <w:szCs w:val="20"/>
        </w:rPr>
        <w:t xml:space="preserve"> w ramach rękojmi, </w:t>
      </w:r>
    </w:p>
    <w:p w:rsidR="00DE783E" w:rsidRPr="003C08EE" w:rsidRDefault="00DE783E" w:rsidP="003C08EE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3C08EE">
        <w:rPr>
          <w:rFonts w:ascii="Verdana" w:hAnsi="Verdana"/>
          <w:sz w:val="20"/>
          <w:szCs w:val="20"/>
        </w:rPr>
        <w:t xml:space="preserve">Wykonawca zapłaci karę umowną w wysokości </w:t>
      </w:r>
      <w:r w:rsidR="0017686C" w:rsidRPr="003C08EE">
        <w:rPr>
          <w:rFonts w:ascii="Verdana" w:hAnsi="Verdana"/>
          <w:sz w:val="20"/>
          <w:szCs w:val="20"/>
        </w:rPr>
        <w:t>10</w:t>
      </w:r>
      <w:r w:rsidRPr="003C08EE">
        <w:rPr>
          <w:rFonts w:ascii="Verdana" w:hAnsi="Verdana"/>
          <w:sz w:val="20"/>
          <w:szCs w:val="20"/>
        </w:rPr>
        <w:t xml:space="preserve">% wartości wadliwego </w:t>
      </w:r>
      <w:r w:rsidR="0017686C" w:rsidRPr="003C08EE">
        <w:rPr>
          <w:rFonts w:ascii="Verdana" w:hAnsi="Verdana"/>
          <w:sz w:val="20"/>
          <w:szCs w:val="20"/>
        </w:rPr>
        <w:t>przedmiotu zamówienia</w:t>
      </w:r>
      <w:r w:rsidRPr="003C08EE">
        <w:rPr>
          <w:rFonts w:ascii="Verdana" w:hAnsi="Verdana"/>
          <w:sz w:val="20"/>
          <w:szCs w:val="20"/>
        </w:rPr>
        <w:t xml:space="preserve"> </w:t>
      </w:r>
      <w:r w:rsidR="007F20C7" w:rsidRPr="003C08EE">
        <w:rPr>
          <w:rFonts w:ascii="Verdana" w:hAnsi="Verdana"/>
          <w:sz w:val="20"/>
          <w:szCs w:val="20"/>
        </w:rPr>
        <w:t>(wg. ceny z </w:t>
      </w:r>
      <w:r w:rsidRPr="003C08EE">
        <w:rPr>
          <w:rFonts w:ascii="Verdana" w:hAnsi="Verdana"/>
          <w:sz w:val="20"/>
          <w:szCs w:val="20"/>
        </w:rPr>
        <w:t>faktury) za każdy rozpoczęty dzień opóźnienia.</w:t>
      </w:r>
    </w:p>
    <w:p w:rsidR="00DE783E" w:rsidRPr="00EF758C" w:rsidRDefault="00DE783E" w:rsidP="00C8055B">
      <w:pPr>
        <w:numPr>
          <w:ilvl w:val="0"/>
          <w:numId w:val="38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Zapłata kary, o której mowa w ust. 1,</w:t>
      </w:r>
      <w:r w:rsidR="008D5E74" w:rsidRPr="00EF758C">
        <w:rPr>
          <w:rFonts w:ascii="Verdana" w:hAnsi="Verdana"/>
          <w:sz w:val="20"/>
          <w:szCs w:val="20"/>
        </w:rPr>
        <w:t xml:space="preserve"> </w:t>
      </w:r>
      <w:r w:rsidR="00DD5E73" w:rsidRPr="00EF758C">
        <w:rPr>
          <w:rFonts w:ascii="Verdana" w:hAnsi="Verdana"/>
          <w:sz w:val="20"/>
          <w:szCs w:val="20"/>
        </w:rPr>
        <w:t>3</w:t>
      </w:r>
      <w:r w:rsidR="008D5E74" w:rsidRPr="00EF758C">
        <w:rPr>
          <w:rFonts w:ascii="Verdana" w:hAnsi="Verdana"/>
          <w:sz w:val="20"/>
          <w:szCs w:val="20"/>
        </w:rPr>
        <w:t xml:space="preserve"> i </w:t>
      </w:r>
      <w:r w:rsidR="00DD5E73" w:rsidRPr="00EF758C">
        <w:rPr>
          <w:rFonts w:ascii="Verdana" w:hAnsi="Verdana"/>
          <w:sz w:val="20"/>
          <w:szCs w:val="20"/>
        </w:rPr>
        <w:t xml:space="preserve">5 </w:t>
      </w:r>
      <w:r w:rsidRPr="00EF758C">
        <w:rPr>
          <w:rFonts w:ascii="Verdana" w:hAnsi="Verdana"/>
          <w:sz w:val="20"/>
          <w:szCs w:val="20"/>
        </w:rPr>
        <w:t>nie zwalnia Wykonawcy z obowiązku wykonania Przedmiotu Umowy.</w:t>
      </w:r>
    </w:p>
    <w:p w:rsidR="00DE783E" w:rsidRPr="00EF758C" w:rsidRDefault="00DE783E" w:rsidP="00C8055B">
      <w:pPr>
        <w:numPr>
          <w:ilvl w:val="0"/>
          <w:numId w:val="38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Kary umowne będą potrącane z wynagrodzenia Wykonawcy.</w:t>
      </w:r>
    </w:p>
    <w:p w:rsidR="00DE783E" w:rsidRPr="00EF758C" w:rsidRDefault="00DE783E" w:rsidP="00C8055B">
      <w:pPr>
        <w:numPr>
          <w:ilvl w:val="0"/>
          <w:numId w:val="38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Wykonawca nie ponosi odpowiedzialności za opóźnienie spow</w:t>
      </w:r>
      <w:r w:rsidR="007F20C7" w:rsidRPr="00EF758C">
        <w:rPr>
          <w:rFonts w:ascii="Verdana" w:hAnsi="Verdana"/>
          <w:sz w:val="20"/>
          <w:szCs w:val="20"/>
        </w:rPr>
        <w:t>odowane przyczynami leżącymi po </w:t>
      </w:r>
      <w:r w:rsidRPr="00EF758C">
        <w:rPr>
          <w:rFonts w:ascii="Verdana" w:hAnsi="Verdana"/>
          <w:sz w:val="20"/>
          <w:szCs w:val="20"/>
        </w:rPr>
        <w:t xml:space="preserve">stronie Zamawiającego lub siłą wyższą. </w:t>
      </w:r>
    </w:p>
    <w:p w:rsidR="00DE783E" w:rsidRPr="00EF758C" w:rsidRDefault="00DE783E" w:rsidP="00C8055B">
      <w:pPr>
        <w:numPr>
          <w:ilvl w:val="0"/>
          <w:numId w:val="38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Kary umowne nie wykluczają dochodzenia od Wykonawcy odszkodowania na zasadach ogólnych, jeżeli kara umowna nie pokryje wyrządzonej szkody.</w:t>
      </w:r>
    </w:p>
    <w:p w:rsidR="00AE38E3" w:rsidRDefault="00AE38E3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§ 6</w:t>
      </w:r>
    </w:p>
    <w:p w:rsidR="00DE783E" w:rsidRPr="00EF758C" w:rsidRDefault="00DE783E" w:rsidP="00567D46">
      <w:pPr>
        <w:numPr>
          <w:ilvl w:val="0"/>
          <w:numId w:val="30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 w:rsidRPr="00EF758C">
        <w:rPr>
          <w:rFonts w:ascii="Verdana" w:hAnsi="Verdana" w:cs="Tahoma"/>
          <w:kern w:val="3"/>
          <w:sz w:val="20"/>
          <w:szCs w:val="20"/>
          <w:lang w:eastAsia="zh-CN"/>
        </w:rPr>
        <w:t>Wykonawca może powierzyć wykonanie umowy w całości lub w części osobom trzecim (podwykonawcom).</w:t>
      </w:r>
    </w:p>
    <w:p w:rsidR="00DE783E" w:rsidRPr="00EF758C" w:rsidRDefault="00DE783E" w:rsidP="00567D46">
      <w:pPr>
        <w:numPr>
          <w:ilvl w:val="0"/>
          <w:numId w:val="30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 w:rsidRPr="00EF758C">
        <w:rPr>
          <w:rFonts w:ascii="Verdana" w:hAnsi="Verdana" w:cs="Tahoma"/>
          <w:kern w:val="3"/>
          <w:sz w:val="20"/>
          <w:szCs w:val="20"/>
          <w:lang w:eastAsia="zh-CN"/>
        </w:rPr>
        <w:t>W razie powierzenia wykonania umowy w części osobom trzecim, Wykonaw</w:t>
      </w:r>
      <w:r w:rsidR="007F20C7" w:rsidRPr="00EF758C">
        <w:rPr>
          <w:rFonts w:ascii="Verdana" w:hAnsi="Verdana" w:cs="Tahoma"/>
          <w:kern w:val="3"/>
          <w:sz w:val="20"/>
          <w:szCs w:val="20"/>
          <w:lang w:eastAsia="zh-CN"/>
        </w:rPr>
        <w:t>ca za działania lub </w:t>
      </w:r>
      <w:r w:rsidRPr="00EF758C">
        <w:rPr>
          <w:rFonts w:ascii="Verdana" w:hAnsi="Verdana" w:cs="Tahoma"/>
          <w:kern w:val="3"/>
          <w:sz w:val="20"/>
          <w:szCs w:val="20"/>
          <w:lang w:eastAsia="zh-CN"/>
        </w:rPr>
        <w:t>zaniechania osób trzecich (podwykonawców) ponosi odpowiedzialność jak za własne działania lub zaniechania.</w:t>
      </w:r>
    </w:p>
    <w:p w:rsidR="00DD5E73" w:rsidRPr="00EF758C" w:rsidRDefault="00DD5E73" w:rsidP="00567D46">
      <w:pPr>
        <w:numPr>
          <w:ilvl w:val="0"/>
          <w:numId w:val="30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 w:rsidRPr="00EF758C">
        <w:rPr>
          <w:rFonts w:ascii="Verdana" w:hAnsi="Verdana" w:cs="Tahoma"/>
          <w:kern w:val="3"/>
          <w:sz w:val="20"/>
          <w:szCs w:val="20"/>
          <w:lang w:eastAsia="zh-CN"/>
        </w:rPr>
        <w:t>Wykonawca zobowiązany jest do przekazania Zamaw</w:t>
      </w:r>
      <w:r w:rsidR="007F20C7" w:rsidRPr="00EF758C">
        <w:rPr>
          <w:rFonts w:ascii="Verdana" w:hAnsi="Verdana" w:cs="Tahoma"/>
          <w:kern w:val="3"/>
          <w:sz w:val="20"/>
          <w:szCs w:val="20"/>
          <w:lang w:eastAsia="zh-CN"/>
        </w:rPr>
        <w:t>iającemu kopii zawartej umowy z </w:t>
      </w:r>
      <w:r w:rsidRPr="00EF758C">
        <w:rPr>
          <w:rFonts w:ascii="Verdana" w:hAnsi="Verdana" w:cs="Tahoma"/>
          <w:kern w:val="3"/>
          <w:sz w:val="20"/>
          <w:szCs w:val="20"/>
          <w:lang w:eastAsia="zh-CN"/>
        </w:rPr>
        <w:t xml:space="preserve">podwykonawcą w terminie </w:t>
      </w:r>
      <w:r w:rsidR="00BA5537">
        <w:rPr>
          <w:rFonts w:ascii="Verdana" w:hAnsi="Verdana" w:cs="Tahoma"/>
          <w:kern w:val="3"/>
          <w:sz w:val="20"/>
          <w:szCs w:val="20"/>
          <w:lang w:eastAsia="zh-CN"/>
        </w:rPr>
        <w:t>2</w:t>
      </w:r>
      <w:r w:rsidRPr="00EF758C">
        <w:rPr>
          <w:rFonts w:ascii="Verdana" w:hAnsi="Verdana" w:cs="Tahoma"/>
          <w:kern w:val="3"/>
          <w:sz w:val="20"/>
          <w:szCs w:val="20"/>
          <w:lang w:eastAsia="zh-CN"/>
        </w:rPr>
        <w:t xml:space="preserve"> dni od jej zawarcia.</w:t>
      </w:r>
    </w:p>
    <w:p w:rsidR="009F4F40" w:rsidRPr="00EF758C" w:rsidRDefault="009F4F40" w:rsidP="00BA5537">
      <w:pPr>
        <w:spacing w:after="120"/>
        <w:jc w:val="both"/>
        <w:rPr>
          <w:rFonts w:ascii="Verdana" w:hAnsi="Verdana"/>
          <w:sz w:val="20"/>
          <w:szCs w:val="20"/>
        </w:rPr>
      </w:pPr>
    </w:p>
    <w:p w:rsidR="00DE783E" w:rsidRPr="00EF758C" w:rsidRDefault="00BA5537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DE783E" w:rsidRPr="00EF758C" w:rsidRDefault="00DE783E" w:rsidP="00567D4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 xml:space="preserve">Niezależnie od przesłanek określonych przepisami prawa oraz </w:t>
      </w:r>
      <w:r w:rsidR="007F20C7" w:rsidRPr="00EF758C">
        <w:rPr>
          <w:rFonts w:ascii="Verdana" w:hAnsi="Verdana" w:cs="Arial"/>
          <w:sz w:val="20"/>
          <w:szCs w:val="20"/>
        </w:rPr>
        <w:t>innych przesłanek określonych w </w:t>
      </w:r>
      <w:r w:rsidRPr="00EF758C">
        <w:rPr>
          <w:rFonts w:ascii="Verdana" w:hAnsi="Verdana" w:cs="Arial"/>
          <w:sz w:val="20"/>
          <w:szCs w:val="20"/>
        </w:rPr>
        <w:t>Umowie, Zamawiający jest uprawniony do odstąpienia od Umowy z przyczyn leżących p</w:t>
      </w:r>
      <w:r w:rsidR="007F20C7" w:rsidRPr="00EF758C">
        <w:rPr>
          <w:rFonts w:ascii="Verdana" w:hAnsi="Verdana" w:cs="Arial"/>
          <w:sz w:val="20"/>
          <w:szCs w:val="20"/>
        </w:rPr>
        <w:t>o </w:t>
      </w:r>
      <w:r w:rsidRPr="00EF758C">
        <w:rPr>
          <w:rFonts w:ascii="Verdana" w:hAnsi="Verdana" w:cs="Arial"/>
          <w:sz w:val="20"/>
          <w:szCs w:val="20"/>
        </w:rPr>
        <w:t xml:space="preserve">stronie Wykonawcy w przypadku, gdy Wykonawca naruszył którekolwiek ze swoich </w:t>
      </w:r>
      <w:r w:rsidRPr="00EF758C">
        <w:rPr>
          <w:rFonts w:ascii="Verdana" w:hAnsi="Verdana" w:cs="Arial"/>
          <w:sz w:val="20"/>
          <w:szCs w:val="20"/>
        </w:rPr>
        <w:lastRenderedPageBreak/>
        <w:t>zobowiązań i nie zaprzestał naruszeń w terminie wyznaczonym na piśmie przez Zamawiającego. Wezwanie musi być dokonane w formie pisemnej i d</w:t>
      </w:r>
      <w:r w:rsidR="007F20C7" w:rsidRPr="00EF758C">
        <w:rPr>
          <w:rFonts w:ascii="Verdana" w:hAnsi="Verdana" w:cs="Arial"/>
          <w:sz w:val="20"/>
          <w:szCs w:val="20"/>
        </w:rPr>
        <w:t>oręczone za pośrednictwem listu </w:t>
      </w:r>
      <w:r w:rsidRPr="00EF758C">
        <w:rPr>
          <w:rFonts w:ascii="Verdana" w:hAnsi="Verdana" w:cs="Arial"/>
          <w:sz w:val="20"/>
          <w:szCs w:val="20"/>
        </w:rPr>
        <w:t>poleconego.</w:t>
      </w:r>
    </w:p>
    <w:p w:rsidR="00DE783E" w:rsidRPr="00EF758C" w:rsidRDefault="00DE783E" w:rsidP="00567D4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Zamawiający może odstąpić od Umowy w całości lub w części z przyczyn leżących po stronie Wykonawcy (z zachowaniem prawa do naliczania kar umownych, określonych w § 5</w:t>
      </w:r>
      <w:r w:rsidR="007F20C7" w:rsidRPr="00EF758C">
        <w:rPr>
          <w:rFonts w:ascii="Verdana" w:hAnsi="Verdana" w:cs="Arial"/>
          <w:sz w:val="20"/>
          <w:szCs w:val="20"/>
        </w:rPr>
        <w:t xml:space="preserve"> Umowy) w </w:t>
      </w:r>
      <w:r w:rsidRPr="00EF758C">
        <w:rPr>
          <w:rFonts w:ascii="Verdana" w:hAnsi="Verdana" w:cs="Arial"/>
          <w:sz w:val="20"/>
          <w:szCs w:val="20"/>
        </w:rPr>
        <w:t>przypadku, gdy:</w:t>
      </w:r>
    </w:p>
    <w:p w:rsidR="00DE783E" w:rsidRPr="00EF758C" w:rsidRDefault="00DE783E" w:rsidP="00567D46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nastąpiła jakakolwiek zmiana organizacyjna powodująca zmian</w:t>
      </w:r>
      <w:r w:rsidR="007F20C7" w:rsidRPr="00EF758C">
        <w:rPr>
          <w:rFonts w:ascii="Verdana" w:hAnsi="Verdana" w:cs="Arial"/>
          <w:sz w:val="20"/>
          <w:szCs w:val="20"/>
        </w:rPr>
        <w:t>ę osobowości prawnej lub </w:t>
      </w:r>
      <w:r w:rsidRPr="00EF758C">
        <w:rPr>
          <w:rFonts w:ascii="Verdana" w:hAnsi="Verdana" w:cs="Arial"/>
          <w:sz w:val="20"/>
          <w:szCs w:val="20"/>
        </w:rPr>
        <w:t>formy organizacyjnej Wykonawcy, utrudniająca</w:t>
      </w:r>
      <w:r w:rsidR="00FF4238" w:rsidRPr="00EF758C">
        <w:rPr>
          <w:rFonts w:ascii="Verdana" w:hAnsi="Verdana" w:cs="Arial"/>
          <w:sz w:val="20"/>
          <w:szCs w:val="20"/>
        </w:rPr>
        <w:t xml:space="preserve"> lub uniemożliwiająca wykonanie </w:t>
      </w:r>
      <w:r w:rsidR="00CA2E95">
        <w:rPr>
          <w:rFonts w:ascii="Verdana" w:hAnsi="Verdana" w:cs="Arial"/>
          <w:sz w:val="20"/>
          <w:szCs w:val="20"/>
        </w:rPr>
        <w:t>Umowy,</w:t>
      </w:r>
    </w:p>
    <w:p w:rsidR="00DE783E" w:rsidRPr="00EF758C" w:rsidRDefault="00DE783E" w:rsidP="00567D46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zaistnieją przesłanki umożliwiające odstąpienie od umow</w:t>
      </w:r>
      <w:r w:rsidR="00FF4238" w:rsidRPr="00EF758C">
        <w:rPr>
          <w:rFonts w:ascii="Verdana" w:hAnsi="Verdana" w:cs="Arial"/>
          <w:sz w:val="20"/>
          <w:szCs w:val="20"/>
        </w:rPr>
        <w:t>y określone w przepisach Kodeks </w:t>
      </w:r>
      <w:r w:rsidR="00CA2E95">
        <w:rPr>
          <w:rFonts w:ascii="Verdana" w:hAnsi="Verdana" w:cs="Arial"/>
          <w:sz w:val="20"/>
          <w:szCs w:val="20"/>
        </w:rPr>
        <w:t>cywilny,</w:t>
      </w:r>
    </w:p>
    <w:p w:rsidR="00DE783E" w:rsidRPr="00EF758C" w:rsidRDefault="00DE783E" w:rsidP="00567D46">
      <w:pPr>
        <w:numPr>
          <w:ilvl w:val="0"/>
          <w:numId w:val="28"/>
        </w:numPr>
        <w:spacing w:after="120"/>
        <w:ind w:left="851" w:hanging="425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 przypadku wydania sądowego nakazu zajęcia majątku Wykonawcy,</w:t>
      </w:r>
    </w:p>
    <w:p w:rsidR="00DE783E" w:rsidRPr="00EF758C" w:rsidRDefault="00DE783E" w:rsidP="00567D46">
      <w:pPr>
        <w:numPr>
          <w:ilvl w:val="0"/>
          <w:numId w:val="28"/>
        </w:numPr>
        <w:spacing w:after="120"/>
        <w:ind w:left="851" w:hanging="425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 przypadku otwarcia likwidacji lub złożenia wniosku o upadłość członka konsorcjum wykonawców, z którym została zawarta Umowa,</w:t>
      </w:r>
    </w:p>
    <w:p w:rsidR="00DE783E" w:rsidRPr="00EF758C" w:rsidRDefault="00DE783E" w:rsidP="00567D46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w przypadku otwarcia likwidacji, złożenia wniosku o upadłość Wykonawcy lub zaistnienia niewypłacalności Wykonawcy.</w:t>
      </w:r>
    </w:p>
    <w:p w:rsidR="00DE783E" w:rsidRPr="00EF758C" w:rsidRDefault="00DE783E" w:rsidP="00567D46">
      <w:pPr>
        <w:numPr>
          <w:ilvl w:val="0"/>
          <w:numId w:val="27"/>
        </w:numPr>
        <w:tabs>
          <w:tab w:val="left" w:pos="1162"/>
        </w:tabs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Oświadczenie o odstąpieniu od Umowy Zamawiający m</w:t>
      </w:r>
      <w:r w:rsidR="00FF4238" w:rsidRPr="00EF758C">
        <w:rPr>
          <w:rFonts w:ascii="Verdana" w:hAnsi="Verdana" w:cs="Arial"/>
          <w:sz w:val="20"/>
          <w:szCs w:val="20"/>
        </w:rPr>
        <w:t>oże złożyć w terminie 30 dni od </w:t>
      </w:r>
      <w:r w:rsidRPr="00EF758C">
        <w:rPr>
          <w:rFonts w:ascii="Verdana" w:hAnsi="Verdana" w:cs="Arial"/>
          <w:sz w:val="20"/>
          <w:szCs w:val="20"/>
        </w:rPr>
        <w:t>powzięcia wiadomości o wystąpieniu przesłanki, o której mowa w ust. 1</w:t>
      </w:r>
      <w:r w:rsidR="00773D04" w:rsidRPr="00EF758C">
        <w:rPr>
          <w:rFonts w:ascii="Verdana" w:hAnsi="Verdana" w:cs="Arial"/>
          <w:sz w:val="20"/>
          <w:szCs w:val="20"/>
        </w:rPr>
        <w:t xml:space="preserve"> i 2</w:t>
      </w:r>
      <w:r w:rsidRPr="00EF758C">
        <w:rPr>
          <w:rFonts w:ascii="Verdana" w:hAnsi="Verdana" w:cs="Arial"/>
          <w:sz w:val="20"/>
          <w:szCs w:val="20"/>
        </w:rPr>
        <w:t xml:space="preserve">. </w:t>
      </w:r>
    </w:p>
    <w:p w:rsidR="00DE783E" w:rsidRPr="00EF758C" w:rsidRDefault="00DE783E" w:rsidP="00567D46">
      <w:pPr>
        <w:numPr>
          <w:ilvl w:val="0"/>
          <w:numId w:val="27"/>
        </w:numPr>
        <w:spacing w:before="120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Zamawiający może odstąpić od  Umowy w całości lub części w terminie 30 dni od powzięcia wiadomości o wystąpieniu istotnej zmiany okoliczności powo</w:t>
      </w:r>
      <w:r w:rsidR="00FF4238" w:rsidRPr="00EF758C">
        <w:rPr>
          <w:rFonts w:ascii="Verdana" w:hAnsi="Verdana" w:cs="Arial"/>
          <w:sz w:val="20"/>
          <w:szCs w:val="20"/>
        </w:rPr>
        <w:t>dującej, że wykonanie Umowy nie </w:t>
      </w:r>
      <w:r w:rsidRPr="00EF758C">
        <w:rPr>
          <w:rFonts w:ascii="Verdana" w:hAnsi="Verdana" w:cs="Arial"/>
          <w:sz w:val="20"/>
          <w:szCs w:val="20"/>
        </w:rPr>
        <w:t>leży w interesie publicznym. W takim przypadku Wykonawcy przysługuje wynagrodzenie należne z tytułu wykonania części Umowy potwierdzonej protokołem odbioru ilościowo-jakościowego bez zastrzeżeń podpisanym przez Zamawiającego.</w:t>
      </w:r>
    </w:p>
    <w:p w:rsidR="00DE783E" w:rsidRPr="00EF758C" w:rsidRDefault="002439BA" w:rsidP="00567D46">
      <w:pPr>
        <w:numPr>
          <w:ilvl w:val="0"/>
          <w:numId w:val="27"/>
        </w:numPr>
        <w:spacing w:before="120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>W przypadku odstąpienia</w:t>
      </w:r>
      <w:r w:rsidR="00DE783E" w:rsidRPr="00EF758C">
        <w:rPr>
          <w:rFonts w:ascii="Verdana" w:hAnsi="Verdana" w:cs="Arial"/>
          <w:sz w:val="20"/>
          <w:szCs w:val="20"/>
        </w:rPr>
        <w:t xml:space="preserve"> od Umowy Zamawiający nie traci</w:t>
      </w:r>
      <w:r w:rsidR="00FF4238" w:rsidRPr="00EF758C">
        <w:rPr>
          <w:rFonts w:ascii="Verdana" w:hAnsi="Verdana" w:cs="Arial"/>
          <w:sz w:val="20"/>
          <w:szCs w:val="20"/>
        </w:rPr>
        <w:t xml:space="preserve"> prawa do żądania należnych kar </w:t>
      </w:r>
      <w:r w:rsidR="00DE783E" w:rsidRPr="00EF758C">
        <w:rPr>
          <w:rFonts w:ascii="Verdana" w:hAnsi="Verdana" w:cs="Arial"/>
          <w:sz w:val="20"/>
          <w:szCs w:val="20"/>
        </w:rPr>
        <w:t>umownych i odszkodowań.</w:t>
      </w:r>
    </w:p>
    <w:p w:rsidR="00DE783E" w:rsidRPr="00EF758C" w:rsidRDefault="00DE783E" w:rsidP="00567D46">
      <w:pPr>
        <w:numPr>
          <w:ilvl w:val="0"/>
          <w:numId w:val="27"/>
        </w:numPr>
        <w:tabs>
          <w:tab w:val="left" w:pos="1162"/>
        </w:tabs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20"/>
          <w:szCs w:val="20"/>
        </w:rPr>
      </w:pPr>
      <w:r w:rsidRPr="00EF758C">
        <w:rPr>
          <w:rFonts w:ascii="Verdana" w:hAnsi="Verdana" w:cs="Arial"/>
          <w:sz w:val="20"/>
          <w:szCs w:val="20"/>
        </w:rPr>
        <w:t xml:space="preserve">W razie odstąpienia od Umowy Wykonawca niezwłocznie i w obecności przedstawicieli Zamawiającego sporządza sprawozdanie o etapie realizacji przedmiotu umowy. Wykonawcy przysługuje wynagrodzenie za dostawy wykonane i odebrane do chwili odstąpienia. </w:t>
      </w:r>
    </w:p>
    <w:p w:rsidR="00DE783E" w:rsidRPr="00EF758C" w:rsidRDefault="00DE783E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DE783E" w:rsidRPr="00EF758C" w:rsidRDefault="00BA5537" w:rsidP="00DE783E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DE783E" w:rsidRPr="00EF758C" w:rsidRDefault="00DE783E" w:rsidP="00567D46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/>
        <w:ind w:left="426" w:hanging="426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Zmiany treści Umowy mogą być dokonywane wyłącznie w </w:t>
      </w:r>
      <w:r w:rsidR="00FF4238" w:rsidRPr="00EF758C">
        <w:rPr>
          <w:rFonts w:ascii="Verdana" w:hAnsi="Verdana"/>
          <w:sz w:val="20"/>
          <w:szCs w:val="20"/>
        </w:rPr>
        <w:t>formie aneksu podpisanego przez </w:t>
      </w:r>
      <w:r w:rsidRPr="00EF758C">
        <w:rPr>
          <w:rFonts w:ascii="Verdana" w:hAnsi="Verdana"/>
          <w:sz w:val="20"/>
          <w:szCs w:val="20"/>
        </w:rPr>
        <w:t>obie Strony, pod rygorem nieważności w zakresie:</w:t>
      </w:r>
    </w:p>
    <w:p w:rsidR="00DE783E" w:rsidRPr="00EF758C" w:rsidRDefault="00DE783E" w:rsidP="00567D46">
      <w:pPr>
        <w:numPr>
          <w:ilvl w:val="0"/>
          <w:numId w:val="24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zmiany terminu wykonania Umowy (skrócenie/wydłu</w:t>
      </w:r>
      <w:r w:rsidR="00FF4238" w:rsidRPr="00EF758C">
        <w:rPr>
          <w:rFonts w:ascii="Verdana" w:hAnsi="Verdana"/>
          <w:sz w:val="20"/>
          <w:szCs w:val="20"/>
        </w:rPr>
        <w:t>żenie) lub terminów płatności z </w:t>
      </w:r>
      <w:r w:rsidRPr="00EF758C">
        <w:rPr>
          <w:rFonts w:ascii="Verdana" w:hAnsi="Verdana"/>
          <w:sz w:val="20"/>
          <w:szCs w:val="20"/>
        </w:rPr>
        <w:t xml:space="preserve">uwagi na wstrzymanie/przerwanie wykonania przedmiotu Umowy z przyczyn zależnych od Zamawiającego lub </w:t>
      </w:r>
      <w:r w:rsidR="00DD5E73" w:rsidRPr="00EF758C">
        <w:rPr>
          <w:rFonts w:ascii="Verdana" w:hAnsi="Verdana"/>
          <w:sz w:val="20"/>
          <w:szCs w:val="20"/>
        </w:rPr>
        <w:t>niezależnych od Wykonawcy</w:t>
      </w:r>
      <w:r w:rsidR="00581FCB" w:rsidRPr="00EF758C">
        <w:rPr>
          <w:rFonts w:ascii="Verdana" w:hAnsi="Verdana"/>
          <w:sz w:val="20"/>
          <w:szCs w:val="20"/>
        </w:rPr>
        <w:t>;</w:t>
      </w:r>
    </w:p>
    <w:p w:rsidR="00DE783E" w:rsidRPr="00EF758C" w:rsidRDefault="00DE783E" w:rsidP="00567D46">
      <w:pPr>
        <w:numPr>
          <w:ilvl w:val="0"/>
          <w:numId w:val="24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wystąpienia zmian powszechnie obowiązujących przepisów prawa w zakresie mającym wpływ na realizację Umowy - w zakresie dostosowania postanowień Umowy do zmiany przepisów prawa;</w:t>
      </w:r>
    </w:p>
    <w:p w:rsidR="00DE783E" w:rsidRPr="00EF758C" w:rsidRDefault="00DE783E" w:rsidP="00567D46">
      <w:pPr>
        <w:numPr>
          <w:ilvl w:val="0"/>
          <w:numId w:val="24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wystąpienia siły wyższej (Siła wyższa - zdarzenie lub połączenie zdarzeń obiektywnie niezależnych od Stron, które zasadniczo i istotnie utrudniają wykonywanie części lub</w:t>
      </w:r>
      <w:r w:rsidR="00FF4238" w:rsidRPr="00EF758C">
        <w:rPr>
          <w:rFonts w:ascii="Verdana" w:hAnsi="Verdana"/>
          <w:sz w:val="20"/>
          <w:szCs w:val="20"/>
        </w:rPr>
        <w:t> </w:t>
      </w:r>
      <w:r w:rsidRPr="00EF758C">
        <w:rPr>
          <w:rFonts w:ascii="Verdana" w:hAnsi="Verdana"/>
          <w:sz w:val="20"/>
          <w:szCs w:val="20"/>
        </w:rPr>
        <w:t>całości zobowiązań wynikających z Umowy, których</w:t>
      </w:r>
      <w:r w:rsidR="00FF4238" w:rsidRPr="00EF758C">
        <w:rPr>
          <w:rFonts w:ascii="Verdana" w:hAnsi="Verdana"/>
          <w:sz w:val="20"/>
          <w:szCs w:val="20"/>
        </w:rPr>
        <w:t xml:space="preserve"> Strony nie mogły przewidzieć i </w:t>
      </w:r>
      <w:r w:rsidRPr="00EF758C">
        <w:rPr>
          <w:rFonts w:ascii="Verdana" w:hAnsi="Verdana"/>
          <w:sz w:val="20"/>
          <w:szCs w:val="20"/>
        </w:rPr>
        <w:t>którym nie mogły zapobiec ani ich przezwyciężyć i im prz</w:t>
      </w:r>
      <w:r w:rsidR="00FF4238" w:rsidRPr="00EF758C">
        <w:rPr>
          <w:rFonts w:ascii="Verdana" w:hAnsi="Verdana"/>
          <w:sz w:val="20"/>
          <w:szCs w:val="20"/>
        </w:rPr>
        <w:t>eciwdziałać poprzez działanie z </w:t>
      </w:r>
      <w:r w:rsidRPr="00EF758C">
        <w:rPr>
          <w:rFonts w:ascii="Verdana" w:hAnsi="Verdana"/>
          <w:sz w:val="20"/>
          <w:szCs w:val="20"/>
        </w:rPr>
        <w:t>należytą starannością ogólnie przewidzianą dla cywilnoprawnych stosunków zobowiązaniowych) - w zakresie dostosowania Umowy do tych zmian;</w:t>
      </w:r>
    </w:p>
    <w:p w:rsidR="00DE783E" w:rsidRPr="00EF758C" w:rsidRDefault="00DE783E" w:rsidP="00567D46">
      <w:pPr>
        <w:numPr>
          <w:ilvl w:val="0"/>
          <w:numId w:val="24"/>
        </w:numPr>
        <w:spacing w:after="120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lastRenderedPageBreak/>
        <w:t>zmniejszenia zakresu realizacji Przedmiotu Umowy, w przypadku wystąpienia zmiany okoliczności powodującej, że:</w:t>
      </w:r>
    </w:p>
    <w:p w:rsidR="00DE783E" w:rsidRPr="00EF758C" w:rsidRDefault="00DE783E" w:rsidP="00567D46">
      <w:pPr>
        <w:numPr>
          <w:ilvl w:val="0"/>
          <w:numId w:val="23"/>
        </w:numPr>
        <w:spacing w:before="120"/>
        <w:ind w:left="1560" w:hanging="426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realizacja części Przedmiotu Umowy nie leży w </w:t>
      </w:r>
      <w:r w:rsidR="00FF4238" w:rsidRPr="00EF758C">
        <w:rPr>
          <w:rFonts w:ascii="Verdana" w:hAnsi="Verdana"/>
          <w:sz w:val="20"/>
          <w:szCs w:val="20"/>
        </w:rPr>
        <w:t>interesie publicznym, czego nie </w:t>
      </w:r>
      <w:r w:rsidRPr="00EF758C">
        <w:rPr>
          <w:rFonts w:ascii="Verdana" w:hAnsi="Verdana"/>
          <w:sz w:val="20"/>
          <w:szCs w:val="20"/>
        </w:rPr>
        <w:t>można było przewidzieć w chwili zawierania Umowy,</w:t>
      </w:r>
    </w:p>
    <w:p w:rsidR="00DE783E" w:rsidRPr="00EF758C" w:rsidRDefault="00DE783E" w:rsidP="00567D46">
      <w:pPr>
        <w:numPr>
          <w:ilvl w:val="0"/>
          <w:numId w:val="23"/>
        </w:numPr>
        <w:spacing w:before="120"/>
        <w:ind w:left="1560" w:hanging="426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realizacja części Przedmiotu Umowy nie jest możliwa, z przyczyn nieleżących po </w:t>
      </w:r>
      <w:r w:rsidR="00FF4238" w:rsidRPr="00EF758C">
        <w:rPr>
          <w:rFonts w:ascii="Verdana" w:hAnsi="Verdana"/>
          <w:sz w:val="20"/>
          <w:szCs w:val="20"/>
        </w:rPr>
        <w:t> </w:t>
      </w:r>
      <w:r w:rsidRPr="00EF758C">
        <w:rPr>
          <w:rFonts w:ascii="Verdana" w:hAnsi="Verdana"/>
          <w:sz w:val="20"/>
          <w:szCs w:val="20"/>
        </w:rPr>
        <w:t>stronie Zamawiającego i Wykonawcy, przy odpowiednim zmniejszeniu wynagrodzenia należnego Wykonawcy</w:t>
      </w:r>
      <w:r w:rsidR="006A10EA" w:rsidRPr="00EF758C">
        <w:rPr>
          <w:rFonts w:ascii="Verdana" w:hAnsi="Verdana"/>
          <w:sz w:val="20"/>
          <w:szCs w:val="20"/>
        </w:rPr>
        <w:t>.</w:t>
      </w:r>
    </w:p>
    <w:p w:rsidR="00DE783E" w:rsidRPr="00EF758C" w:rsidRDefault="00DE783E" w:rsidP="00567D46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/>
        <w:ind w:left="426" w:hanging="426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Zmiany, o których mowa w ust. 1, nie mogą spowodować zwiększenia całkowitej wartości wynagrodzenia brutto.</w:t>
      </w:r>
    </w:p>
    <w:p w:rsidR="00DE783E" w:rsidRPr="00EF758C" w:rsidRDefault="004215C4" w:rsidP="00DE783E">
      <w:pPr>
        <w:spacing w:before="24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:rsidR="00DE783E" w:rsidRPr="00EF758C" w:rsidRDefault="00DE783E" w:rsidP="00DE783E">
      <w:pPr>
        <w:spacing w:before="240"/>
        <w:ind w:left="720" w:hanging="436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1.</w:t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sz w:val="20"/>
          <w:szCs w:val="20"/>
        </w:rPr>
        <w:t>Do bieżącej współpracy w zakresie realizacji niniejszej Umowy, w tym do podpisania protokołów odbioru ilościowo-jakościowych zgodnie ze wzor</w:t>
      </w:r>
      <w:r w:rsidR="00023E9E" w:rsidRPr="00EF758C">
        <w:rPr>
          <w:rFonts w:ascii="Verdana" w:hAnsi="Verdana"/>
          <w:sz w:val="20"/>
          <w:szCs w:val="20"/>
        </w:rPr>
        <w:t>em</w:t>
      </w:r>
      <w:r w:rsidRPr="00EF758C">
        <w:rPr>
          <w:rFonts w:ascii="Verdana" w:hAnsi="Verdana"/>
          <w:sz w:val="20"/>
          <w:szCs w:val="20"/>
        </w:rPr>
        <w:t xml:space="preserve"> określonym w</w:t>
      </w:r>
      <w:r w:rsidR="00FF4238" w:rsidRPr="00EF758C">
        <w:rPr>
          <w:rFonts w:ascii="Verdana" w:hAnsi="Verdana"/>
          <w:sz w:val="20"/>
          <w:szCs w:val="20"/>
        </w:rPr>
        <w:t xml:space="preserve"> Załączniku nr </w:t>
      </w:r>
      <w:r w:rsidRPr="00EF758C">
        <w:rPr>
          <w:rFonts w:ascii="Verdana" w:hAnsi="Verdana"/>
          <w:sz w:val="20"/>
          <w:szCs w:val="20"/>
        </w:rPr>
        <w:t>2  do Umowy, upoważnione są następujące osoby:</w:t>
      </w:r>
    </w:p>
    <w:p w:rsidR="00DE783E" w:rsidRPr="00EF758C" w:rsidRDefault="00DE783E" w:rsidP="00DE783E">
      <w:pPr>
        <w:spacing w:before="240"/>
        <w:ind w:left="1134" w:hanging="425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1)</w:t>
      </w:r>
      <w:r w:rsidRPr="00EF758C">
        <w:rPr>
          <w:rFonts w:ascii="Verdana" w:hAnsi="Verdana"/>
          <w:sz w:val="20"/>
          <w:szCs w:val="20"/>
        </w:rPr>
        <w:tab/>
        <w:t>po stronie Zamawiającego:</w:t>
      </w:r>
    </w:p>
    <w:p w:rsidR="00DE783E" w:rsidRPr="00EF758C" w:rsidRDefault="00DE783E" w:rsidP="00DE783E">
      <w:pPr>
        <w:spacing w:before="240"/>
        <w:ind w:left="1134" w:hanging="425"/>
        <w:jc w:val="both"/>
        <w:rPr>
          <w:rFonts w:ascii="Verdana" w:hAnsi="Verdana"/>
          <w:sz w:val="20"/>
          <w:szCs w:val="20"/>
          <w:lang w:val="en-US"/>
        </w:rPr>
      </w:pPr>
      <w:r w:rsidRPr="00EF758C">
        <w:rPr>
          <w:rFonts w:ascii="Verdana" w:hAnsi="Verdana"/>
          <w:sz w:val="20"/>
          <w:szCs w:val="20"/>
        </w:rPr>
        <w:t>a)</w:t>
      </w:r>
      <w:r w:rsidRPr="00EF758C">
        <w:rPr>
          <w:rFonts w:ascii="Verdana" w:hAnsi="Verdana"/>
          <w:sz w:val="20"/>
          <w:szCs w:val="20"/>
        </w:rPr>
        <w:tab/>
        <w:t xml:space="preserve">……….. ……..e-mail: ………………..@................. </w:t>
      </w:r>
      <w:r w:rsidRPr="00EF758C">
        <w:rPr>
          <w:rFonts w:ascii="Verdana" w:hAnsi="Verdana"/>
          <w:sz w:val="20"/>
          <w:szCs w:val="20"/>
          <w:lang w:val="en-US"/>
        </w:rPr>
        <w:t>tel.: …………………; faks ……………………</w:t>
      </w:r>
    </w:p>
    <w:p w:rsidR="00DE783E" w:rsidRPr="00EF758C" w:rsidRDefault="00DE783E" w:rsidP="00DE783E">
      <w:pPr>
        <w:spacing w:before="240"/>
        <w:ind w:left="1134" w:hanging="425"/>
        <w:jc w:val="both"/>
        <w:rPr>
          <w:rFonts w:ascii="Verdana" w:hAnsi="Verdana"/>
          <w:sz w:val="20"/>
          <w:szCs w:val="20"/>
          <w:lang w:val="en-US"/>
        </w:rPr>
      </w:pPr>
      <w:r w:rsidRPr="00EF758C">
        <w:rPr>
          <w:rFonts w:ascii="Verdana" w:hAnsi="Verdana"/>
          <w:sz w:val="20"/>
          <w:szCs w:val="20"/>
          <w:lang w:val="en-US"/>
        </w:rPr>
        <w:t>b)</w:t>
      </w:r>
      <w:r w:rsidRPr="00EF758C">
        <w:rPr>
          <w:rFonts w:ascii="Verdana" w:hAnsi="Verdana"/>
          <w:sz w:val="20"/>
          <w:szCs w:val="20"/>
          <w:lang w:val="en-US"/>
        </w:rPr>
        <w:tab/>
        <w:t>……………… e-mail: ……………….@................., tel.: …………………;   faks ……………………</w:t>
      </w:r>
    </w:p>
    <w:p w:rsidR="00DE783E" w:rsidRPr="00EF758C" w:rsidRDefault="00DE783E" w:rsidP="00DE783E">
      <w:pPr>
        <w:spacing w:before="240"/>
        <w:ind w:left="1134" w:hanging="425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2)</w:t>
      </w:r>
      <w:r w:rsidRPr="00EF758C">
        <w:rPr>
          <w:rFonts w:ascii="Verdana" w:hAnsi="Verdana"/>
          <w:sz w:val="20"/>
          <w:szCs w:val="20"/>
        </w:rPr>
        <w:tab/>
        <w:t>po stronie Wykonawcy:</w:t>
      </w:r>
    </w:p>
    <w:p w:rsidR="00D93F07" w:rsidRPr="00EF758C" w:rsidRDefault="00D93F07" w:rsidP="00D93F07">
      <w:pPr>
        <w:spacing w:before="240"/>
        <w:ind w:left="1134" w:hanging="425"/>
        <w:jc w:val="both"/>
        <w:rPr>
          <w:rFonts w:ascii="Verdana" w:hAnsi="Verdana"/>
          <w:sz w:val="20"/>
          <w:szCs w:val="20"/>
          <w:lang w:val="en-US"/>
        </w:rPr>
      </w:pPr>
      <w:r w:rsidRPr="00EF758C">
        <w:rPr>
          <w:rFonts w:ascii="Verdana" w:hAnsi="Verdana"/>
          <w:sz w:val="20"/>
          <w:szCs w:val="20"/>
        </w:rPr>
        <w:t>a)</w:t>
      </w:r>
      <w:r w:rsidRPr="00EF758C">
        <w:rPr>
          <w:rFonts w:ascii="Verdana" w:hAnsi="Verdana"/>
          <w:sz w:val="20"/>
          <w:szCs w:val="20"/>
        </w:rPr>
        <w:tab/>
        <w:t xml:space="preserve">……….. ……..e-mail: ………………..@................. </w:t>
      </w:r>
      <w:r w:rsidRPr="00EF758C">
        <w:rPr>
          <w:rFonts w:ascii="Verdana" w:hAnsi="Verdana"/>
          <w:sz w:val="20"/>
          <w:szCs w:val="20"/>
          <w:lang w:val="en-US"/>
        </w:rPr>
        <w:t>tel.: …………………; faks ……………………</w:t>
      </w:r>
    </w:p>
    <w:p w:rsidR="00DE783E" w:rsidRPr="00EF758C" w:rsidRDefault="00D93F07" w:rsidP="00D93F07">
      <w:pPr>
        <w:spacing w:before="240"/>
        <w:ind w:left="1134" w:hanging="425"/>
        <w:jc w:val="both"/>
        <w:rPr>
          <w:rFonts w:ascii="Verdana" w:hAnsi="Verdana"/>
          <w:sz w:val="20"/>
          <w:szCs w:val="20"/>
          <w:lang w:val="en-US"/>
        </w:rPr>
      </w:pPr>
      <w:r w:rsidRPr="00EF758C">
        <w:rPr>
          <w:rFonts w:ascii="Verdana" w:hAnsi="Verdana"/>
          <w:sz w:val="20"/>
          <w:szCs w:val="20"/>
          <w:lang w:val="en-US"/>
        </w:rPr>
        <w:t>b)</w:t>
      </w:r>
      <w:r w:rsidRPr="00EF758C">
        <w:rPr>
          <w:rFonts w:ascii="Verdana" w:hAnsi="Verdana"/>
          <w:sz w:val="20"/>
          <w:szCs w:val="20"/>
          <w:lang w:val="en-US"/>
        </w:rPr>
        <w:tab/>
        <w:t>……………… e-mail: ……………….@................., tel.: …………………;   faks ……………………</w:t>
      </w:r>
    </w:p>
    <w:p w:rsidR="00DE783E" w:rsidRPr="00EF758C" w:rsidRDefault="00DE783E" w:rsidP="00DE783E">
      <w:pPr>
        <w:spacing w:before="240"/>
        <w:ind w:left="720" w:hanging="436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2.</w:t>
      </w:r>
      <w:r w:rsidRPr="00EF758C">
        <w:rPr>
          <w:rFonts w:ascii="Verdana" w:hAnsi="Verdana"/>
          <w:sz w:val="20"/>
          <w:szCs w:val="20"/>
        </w:rPr>
        <w:tab/>
        <w:t>Osoby wymienione w ust. 1 są upoważnione do wykonywania w imieniu mocodawcy czynności określonych w niniejszej Umowie, z wyłączeniem zmiany postanowień tej Umowy, jej rozwiązania lub wypowiedzenia.</w:t>
      </w:r>
    </w:p>
    <w:p w:rsidR="00DE783E" w:rsidRPr="00EF758C" w:rsidRDefault="00DE783E" w:rsidP="00DE783E">
      <w:pPr>
        <w:spacing w:before="240"/>
        <w:ind w:left="720" w:hanging="436"/>
        <w:jc w:val="both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3.</w:t>
      </w:r>
      <w:r w:rsidRPr="00EF758C">
        <w:rPr>
          <w:rFonts w:ascii="Verdana" w:hAnsi="Verdana"/>
          <w:sz w:val="20"/>
          <w:szCs w:val="20"/>
        </w:rPr>
        <w:tab/>
        <w:t>Zmiana osób upoważnionych do dokonywania uzgodnień</w:t>
      </w:r>
      <w:r w:rsidR="00FF4238" w:rsidRPr="00EF758C">
        <w:rPr>
          <w:rFonts w:ascii="Verdana" w:hAnsi="Verdana"/>
          <w:sz w:val="20"/>
          <w:szCs w:val="20"/>
        </w:rPr>
        <w:t xml:space="preserve"> w trakcie realizacji Umowy lub </w:t>
      </w:r>
      <w:r w:rsidRPr="00EF758C">
        <w:rPr>
          <w:rFonts w:ascii="Verdana" w:hAnsi="Verdana"/>
          <w:sz w:val="20"/>
          <w:szCs w:val="20"/>
        </w:rPr>
        <w:t>danych wymaga poinformowania drugiej Strony na piśmie i nie stanowi zmiany Umowy.</w:t>
      </w:r>
    </w:p>
    <w:p w:rsidR="00DE783E" w:rsidRPr="00EF758C" w:rsidRDefault="004215C4" w:rsidP="00DE783E">
      <w:pPr>
        <w:spacing w:before="24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ab/>
        <w:t>Bez uprzedniej, pisemnej zgody Zamawiającego Wykonawca nie może przenieść na osobę trzecią wierzytelności wynikających z Umowy ani regulować ich w drodze kompensaty.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Wszelkie zmiany i uzupełnienia niniejszej umowy, jej wypowiedzenie, rozwiązanie za zgodą obu Stron lub odstąpienie od niej dokonywane będ</w:t>
      </w:r>
      <w:r w:rsidR="006D3019" w:rsidRPr="00EF758C">
        <w:rPr>
          <w:rFonts w:ascii="Verdana" w:hAnsi="Verdana"/>
          <w:sz w:val="20"/>
          <w:szCs w:val="20"/>
        </w:rPr>
        <w:t>ą w formie pisemnej pod rygorem </w:t>
      </w:r>
      <w:r w:rsidRPr="00EF758C">
        <w:rPr>
          <w:rFonts w:ascii="Verdana" w:hAnsi="Verdana"/>
          <w:sz w:val="20"/>
          <w:szCs w:val="20"/>
        </w:rPr>
        <w:t>nieważności.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ab/>
        <w:t xml:space="preserve">Gdyby jakiekolwiek postanowienie Umowy okazało się </w:t>
      </w:r>
      <w:r w:rsidR="00FF4238" w:rsidRPr="00EF758C">
        <w:rPr>
          <w:rFonts w:ascii="Verdana" w:hAnsi="Verdana"/>
          <w:sz w:val="20"/>
          <w:szCs w:val="20"/>
        </w:rPr>
        <w:t>nieważne albo bezskuteczne, nie </w:t>
      </w:r>
      <w:r w:rsidRPr="00EF758C">
        <w:rPr>
          <w:rFonts w:ascii="Verdana" w:hAnsi="Verdana"/>
          <w:sz w:val="20"/>
          <w:szCs w:val="20"/>
        </w:rPr>
        <w:t>wpływa to na ważność i skuteczność pozostałych jej postanowień. W takim przypadku Strony zastąpią postanowienie uznane za nieważne lu</w:t>
      </w:r>
      <w:r w:rsidR="00FF4238" w:rsidRPr="00EF758C">
        <w:rPr>
          <w:rFonts w:ascii="Verdana" w:hAnsi="Verdana"/>
          <w:sz w:val="20"/>
          <w:szCs w:val="20"/>
        </w:rPr>
        <w:t>b bezskuteczne innym, zgodnym z </w:t>
      </w:r>
      <w:r w:rsidRPr="00EF758C">
        <w:rPr>
          <w:rFonts w:ascii="Verdana" w:hAnsi="Verdana"/>
          <w:sz w:val="20"/>
          <w:szCs w:val="20"/>
        </w:rPr>
        <w:t>prawem postanowieniem realizującym możliwie najbard</w:t>
      </w:r>
      <w:r w:rsidR="00FF4238" w:rsidRPr="00EF758C">
        <w:rPr>
          <w:rFonts w:ascii="Verdana" w:hAnsi="Verdana"/>
          <w:sz w:val="20"/>
          <w:szCs w:val="20"/>
        </w:rPr>
        <w:t>ziej zbliżony cel gospodarczy i </w:t>
      </w:r>
      <w:r w:rsidRPr="00EF758C">
        <w:rPr>
          <w:rFonts w:ascii="Verdana" w:hAnsi="Verdana"/>
          <w:sz w:val="20"/>
          <w:szCs w:val="20"/>
        </w:rPr>
        <w:t>odzwierciedlającym pierwotną intencję Stron.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709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ab/>
        <w:t>Strony deklarują, iż w razie powstania jakiegokolwiek sporu w</w:t>
      </w:r>
      <w:r w:rsidR="006D3019" w:rsidRPr="00EF758C">
        <w:rPr>
          <w:rFonts w:ascii="Verdana" w:hAnsi="Verdana"/>
          <w:sz w:val="20"/>
          <w:szCs w:val="20"/>
        </w:rPr>
        <w:t>ynikającego z interpretacji lub </w:t>
      </w:r>
      <w:r w:rsidRPr="00EF758C">
        <w:rPr>
          <w:rFonts w:ascii="Verdana" w:hAnsi="Verdana"/>
          <w:sz w:val="20"/>
          <w:szCs w:val="20"/>
        </w:rPr>
        <w:t>wykonania Umowy podejmą w dobrej wierze negocjacje w celu rozstrzygnięcia takiego sporu. W przypadku niedojścia do porozumienia w drodze negocjacji w terminie 30</w:t>
      </w:r>
      <w:r w:rsidR="006D3019" w:rsidRPr="00EF758C">
        <w:rPr>
          <w:rFonts w:ascii="Verdana" w:hAnsi="Verdana"/>
          <w:sz w:val="20"/>
          <w:szCs w:val="20"/>
        </w:rPr>
        <w:t xml:space="preserve"> dni od </w:t>
      </w:r>
      <w:r w:rsidRPr="00EF758C">
        <w:rPr>
          <w:rFonts w:ascii="Verdana" w:hAnsi="Verdana"/>
          <w:sz w:val="20"/>
          <w:szCs w:val="20"/>
        </w:rPr>
        <w:t>dnia doręczenia przez jedną ze Stron drugie</w:t>
      </w:r>
      <w:r w:rsidR="006D3019" w:rsidRPr="00EF758C">
        <w:rPr>
          <w:rFonts w:ascii="Verdana" w:hAnsi="Verdana"/>
          <w:sz w:val="20"/>
          <w:szCs w:val="20"/>
        </w:rPr>
        <w:t>j Stronie pisemnego wezwania do </w:t>
      </w:r>
      <w:r w:rsidRPr="00EF758C">
        <w:rPr>
          <w:rFonts w:ascii="Verdana" w:hAnsi="Verdana"/>
          <w:sz w:val="20"/>
          <w:szCs w:val="20"/>
        </w:rPr>
        <w:t xml:space="preserve">negocjacji w celu zakończenia sporu, spór taki Strony poddają rozstrzygnięciu Sądowi </w:t>
      </w:r>
      <w:r w:rsidRPr="00EF758C">
        <w:rPr>
          <w:rFonts w:ascii="Verdana" w:hAnsi="Verdana"/>
          <w:sz w:val="20"/>
          <w:szCs w:val="20"/>
        </w:rPr>
        <w:lastRenderedPageBreak/>
        <w:t>powszechnemu miejscowo właściwemu dla siedziby Zamawiającego.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709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Umowę sporządzono w czterech jednobrzmiących egze</w:t>
      </w:r>
      <w:r w:rsidR="006D3019" w:rsidRPr="00EF758C">
        <w:rPr>
          <w:rFonts w:ascii="Verdana" w:hAnsi="Verdana"/>
          <w:sz w:val="20"/>
          <w:szCs w:val="20"/>
        </w:rPr>
        <w:t>mplarzach, po dwa dla każdej ze </w:t>
      </w:r>
      <w:r w:rsidRPr="00EF758C">
        <w:rPr>
          <w:rFonts w:ascii="Verdana" w:hAnsi="Verdana"/>
          <w:sz w:val="20"/>
          <w:szCs w:val="20"/>
        </w:rPr>
        <w:t>stron.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709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Umowa wchodzi w życie z dniem jej zawarcia. </w:t>
      </w:r>
    </w:p>
    <w:p w:rsidR="00DE783E" w:rsidRPr="00EF758C" w:rsidRDefault="00DE783E" w:rsidP="00567D46">
      <w:pPr>
        <w:widowControl w:val="0"/>
        <w:numPr>
          <w:ilvl w:val="0"/>
          <w:numId w:val="25"/>
        </w:numPr>
        <w:tabs>
          <w:tab w:val="left" w:pos="709"/>
        </w:tabs>
        <w:suppressAutoHyphens/>
        <w:spacing w:after="120"/>
        <w:jc w:val="both"/>
        <w:outlineLvl w:val="1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Załączniki stanowiące integralną część Umowy:</w:t>
      </w:r>
    </w:p>
    <w:p w:rsidR="00DE783E" w:rsidRPr="00EF758C" w:rsidRDefault="00DE783E" w:rsidP="00567D46">
      <w:pPr>
        <w:numPr>
          <w:ilvl w:val="0"/>
          <w:numId w:val="26"/>
        </w:numPr>
        <w:spacing w:before="120"/>
        <w:jc w:val="both"/>
        <w:outlineLvl w:val="0"/>
        <w:rPr>
          <w:rFonts w:ascii="Verdana" w:hAnsi="Verdana"/>
          <w:bCs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Opis Przedmiotu Zamówienia</w:t>
      </w:r>
      <w:r w:rsidR="001A2829" w:rsidRPr="00EF758C">
        <w:rPr>
          <w:rFonts w:ascii="Verdana" w:hAnsi="Verdana"/>
          <w:sz w:val="20"/>
          <w:szCs w:val="20"/>
        </w:rPr>
        <w:t xml:space="preserve"> oraz Oferta Wykonawcy</w:t>
      </w:r>
      <w:r w:rsidR="00125A55" w:rsidRPr="00EF758C">
        <w:rPr>
          <w:rFonts w:ascii="Verdana" w:hAnsi="Verdana"/>
          <w:sz w:val="20"/>
          <w:szCs w:val="20"/>
        </w:rPr>
        <w:t>,</w:t>
      </w:r>
    </w:p>
    <w:p w:rsidR="00DE783E" w:rsidRPr="00EF758C" w:rsidRDefault="00B21B7C" w:rsidP="00567D46">
      <w:pPr>
        <w:numPr>
          <w:ilvl w:val="0"/>
          <w:numId w:val="26"/>
        </w:numPr>
        <w:spacing w:before="120"/>
        <w:jc w:val="both"/>
        <w:outlineLvl w:val="0"/>
        <w:rPr>
          <w:rFonts w:ascii="Verdana" w:hAnsi="Verdana"/>
          <w:bCs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Końcowy/</w:t>
      </w:r>
      <w:r w:rsidR="00DE783E" w:rsidRPr="00EF758C">
        <w:rPr>
          <w:rFonts w:ascii="Verdana" w:hAnsi="Verdana"/>
          <w:sz w:val="20"/>
          <w:szCs w:val="20"/>
        </w:rPr>
        <w:t>Częściowy Protokół odbioru ilościowo-jakościowego,</w:t>
      </w:r>
    </w:p>
    <w:p w:rsidR="00DE783E" w:rsidRPr="00EF758C" w:rsidRDefault="00DE783E" w:rsidP="00567D46">
      <w:pPr>
        <w:numPr>
          <w:ilvl w:val="0"/>
          <w:numId w:val="26"/>
        </w:numPr>
        <w:spacing w:before="120"/>
        <w:jc w:val="both"/>
        <w:outlineLvl w:val="0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Wzór szczegółowej wyceny poszczególnego Sprzętu,</w:t>
      </w:r>
    </w:p>
    <w:p w:rsidR="00DE783E" w:rsidRPr="00EF758C" w:rsidRDefault="00DE783E" w:rsidP="00567D46">
      <w:pPr>
        <w:numPr>
          <w:ilvl w:val="0"/>
          <w:numId w:val="26"/>
        </w:numPr>
        <w:spacing w:before="120"/>
        <w:jc w:val="both"/>
        <w:outlineLvl w:val="0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Odpis z Rejestru Przedsiębiorców KRS* / informacji odpowiadającej aktualnemu wpisowi do Rejestrów Przedsiębiorców*/ wydruku zaświadczenia z Centralnej Ewidencji</w:t>
      </w:r>
      <w:r w:rsidR="006D3019" w:rsidRPr="00EF758C">
        <w:rPr>
          <w:rFonts w:ascii="Verdana" w:hAnsi="Verdana"/>
          <w:sz w:val="20"/>
          <w:szCs w:val="20"/>
        </w:rPr>
        <w:t xml:space="preserve"> i </w:t>
      </w:r>
      <w:r w:rsidRPr="00EF758C">
        <w:rPr>
          <w:rFonts w:ascii="Verdana" w:hAnsi="Verdana"/>
          <w:sz w:val="20"/>
          <w:szCs w:val="20"/>
        </w:rPr>
        <w:t>Informacji o Działalności Gospodarczej*.</w:t>
      </w:r>
    </w:p>
    <w:p w:rsidR="00DE783E" w:rsidRPr="00EF758C" w:rsidRDefault="00DE783E" w:rsidP="00DE783E">
      <w:pPr>
        <w:spacing w:before="120"/>
        <w:ind w:left="1080"/>
        <w:outlineLvl w:val="0"/>
        <w:rPr>
          <w:rFonts w:ascii="Arial" w:hAnsi="Arial" w:cs="Arial"/>
          <w:sz w:val="22"/>
          <w:szCs w:val="22"/>
        </w:rPr>
      </w:pPr>
    </w:p>
    <w:p w:rsidR="00DE783E" w:rsidRPr="00EF758C" w:rsidRDefault="00DE783E" w:rsidP="00DE783E">
      <w:pPr>
        <w:spacing w:before="120"/>
        <w:ind w:left="1080"/>
        <w:outlineLvl w:val="0"/>
        <w:rPr>
          <w:rFonts w:ascii="Verdana" w:hAnsi="Verdana"/>
          <w:sz w:val="20"/>
          <w:szCs w:val="20"/>
        </w:rPr>
      </w:pPr>
      <w:r w:rsidRPr="00EF758C">
        <w:rPr>
          <w:rFonts w:ascii="Arial" w:hAnsi="Arial" w:cs="Arial"/>
          <w:sz w:val="22"/>
          <w:szCs w:val="22"/>
        </w:rPr>
        <w:t xml:space="preserve"> </w:t>
      </w:r>
      <w:r w:rsidRPr="00EF758C">
        <w:rPr>
          <w:rFonts w:ascii="Verdana" w:hAnsi="Verdana"/>
          <w:sz w:val="20"/>
          <w:szCs w:val="20"/>
        </w:rPr>
        <w:t>⃰niepotrzebne skreślić</w:t>
      </w:r>
    </w:p>
    <w:p w:rsidR="00DE783E" w:rsidRPr="00EF758C" w:rsidRDefault="00DE783E" w:rsidP="00DE783E">
      <w:pPr>
        <w:spacing w:before="120"/>
        <w:ind w:left="1080"/>
        <w:outlineLvl w:val="0"/>
        <w:rPr>
          <w:rFonts w:ascii="Verdana" w:hAnsi="Verdana"/>
          <w:bCs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** uwaga Zamawiającego</w:t>
      </w:r>
    </w:p>
    <w:p w:rsidR="00DE783E" w:rsidRPr="00EF758C" w:rsidRDefault="00DE783E" w:rsidP="00DE783E">
      <w:pPr>
        <w:spacing w:before="120"/>
        <w:ind w:left="1080"/>
        <w:outlineLvl w:val="0"/>
        <w:rPr>
          <w:rFonts w:ascii="Verdana" w:hAnsi="Verdana"/>
          <w:bCs/>
          <w:sz w:val="20"/>
          <w:szCs w:val="20"/>
        </w:rPr>
      </w:pPr>
    </w:p>
    <w:p w:rsidR="00DE783E" w:rsidRPr="00EF758C" w:rsidRDefault="00DE783E" w:rsidP="00DE783E">
      <w:pPr>
        <w:spacing w:after="120"/>
        <w:rPr>
          <w:rFonts w:ascii="Verdana" w:hAnsi="Verdana"/>
          <w:sz w:val="20"/>
          <w:szCs w:val="20"/>
        </w:rPr>
      </w:pPr>
    </w:p>
    <w:p w:rsidR="00DE783E" w:rsidRPr="00EF758C" w:rsidRDefault="00DE783E" w:rsidP="00DE783E">
      <w:pPr>
        <w:pStyle w:val="Tytu"/>
        <w:outlineLvl w:val="0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 xml:space="preserve">ZAMAWIAJĄCY </w:t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b/>
          <w:sz w:val="20"/>
          <w:szCs w:val="20"/>
        </w:rPr>
        <w:tab/>
      </w:r>
      <w:r w:rsidRPr="00EF758C">
        <w:rPr>
          <w:rFonts w:ascii="Verdana" w:hAnsi="Verdana"/>
          <w:b/>
          <w:sz w:val="20"/>
          <w:szCs w:val="20"/>
        </w:rPr>
        <w:tab/>
        <w:t>WYKONAWCA</w:t>
      </w:r>
    </w:p>
    <w:p w:rsidR="00DE783E" w:rsidRPr="00EF758C" w:rsidRDefault="00DE783E" w:rsidP="00DE783E">
      <w:pPr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br w:type="page"/>
      </w:r>
    </w:p>
    <w:p w:rsidR="00DE783E" w:rsidRPr="00EF758C" w:rsidRDefault="00452865" w:rsidP="00DE783E">
      <w:pPr>
        <w:pStyle w:val="Style1"/>
        <w:widowControl/>
        <w:tabs>
          <w:tab w:val="left" w:leader="dot" w:pos="10061"/>
        </w:tabs>
        <w:spacing w:before="38"/>
        <w:jc w:val="right"/>
        <w:rPr>
          <w:rFonts w:ascii="Verdana" w:hAnsi="Verdana"/>
          <w:b/>
          <w:sz w:val="20"/>
          <w:szCs w:val="20"/>
        </w:rPr>
      </w:pPr>
      <w:r w:rsidRPr="00EF758C">
        <w:rPr>
          <w:rStyle w:val="FontStyle12"/>
          <w:rFonts w:ascii="Verdana" w:hAnsi="Verdana"/>
          <w:b/>
          <w:sz w:val="20"/>
          <w:szCs w:val="20"/>
        </w:rPr>
        <w:lastRenderedPageBreak/>
        <w:t xml:space="preserve">Tom III SIWZ - </w:t>
      </w:r>
      <w:r w:rsidR="00DE783E" w:rsidRPr="00EF758C">
        <w:rPr>
          <w:rStyle w:val="FontStyle12"/>
          <w:rFonts w:ascii="Verdana" w:hAnsi="Verdana"/>
          <w:b/>
          <w:sz w:val="20"/>
          <w:szCs w:val="20"/>
        </w:rPr>
        <w:t>Załącznik nr 1 do Umowy nr ……………z dnia ………………………</w:t>
      </w:r>
    </w:p>
    <w:p w:rsidR="00DE783E" w:rsidRPr="003136BB" w:rsidRDefault="00DE783E" w:rsidP="00DE783E">
      <w:pPr>
        <w:shd w:val="clear" w:color="auto" w:fill="FFFFFF"/>
        <w:spacing w:line="240" w:lineRule="exact"/>
        <w:jc w:val="center"/>
        <w:rPr>
          <w:rFonts w:ascii="Verdana" w:hAnsi="Verdana"/>
          <w:bCs/>
          <w:spacing w:val="-1"/>
          <w:sz w:val="8"/>
          <w:szCs w:val="20"/>
        </w:rPr>
      </w:pPr>
    </w:p>
    <w:p w:rsidR="00DE783E" w:rsidRPr="00EF758C" w:rsidRDefault="00DE783E" w:rsidP="00DE783E">
      <w:pPr>
        <w:shd w:val="clear" w:color="auto" w:fill="FFFFFF"/>
        <w:spacing w:line="240" w:lineRule="exact"/>
        <w:jc w:val="center"/>
        <w:rPr>
          <w:rFonts w:ascii="Verdana" w:hAnsi="Verdana"/>
          <w:b/>
          <w:bCs/>
          <w:spacing w:val="-1"/>
          <w:sz w:val="20"/>
          <w:szCs w:val="20"/>
        </w:rPr>
      </w:pPr>
      <w:r w:rsidRPr="00EF758C">
        <w:rPr>
          <w:rFonts w:ascii="Verdana" w:hAnsi="Verdana"/>
          <w:b/>
          <w:bCs/>
          <w:spacing w:val="-1"/>
          <w:sz w:val="20"/>
          <w:szCs w:val="20"/>
        </w:rPr>
        <w:t>OPIS PRZEDMIOTU ZAMÓWIENIA</w:t>
      </w:r>
    </w:p>
    <w:p w:rsidR="00DE783E" w:rsidRPr="003136BB" w:rsidRDefault="00DE783E" w:rsidP="00DE783E">
      <w:pPr>
        <w:shd w:val="clear" w:color="auto" w:fill="FFFFFF"/>
        <w:spacing w:line="240" w:lineRule="exact"/>
        <w:jc w:val="center"/>
        <w:rPr>
          <w:rFonts w:ascii="Verdana" w:hAnsi="Verdana"/>
          <w:b/>
          <w:bCs/>
          <w:spacing w:val="-1"/>
          <w:sz w:val="6"/>
          <w:szCs w:val="20"/>
        </w:rPr>
      </w:pPr>
    </w:p>
    <w:p w:rsidR="00DE783E" w:rsidRDefault="00DE783E" w:rsidP="00890EB8">
      <w:pPr>
        <w:spacing w:after="120"/>
        <w:ind w:left="709" w:hanging="709"/>
        <w:jc w:val="center"/>
        <w:rPr>
          <w:b/>
        </w:rPr>
      </w:pPr>
      <w:r w:rsidRPr="00EF758C">
        <w:rPr>
          <w:rFonts w:ascii="Verdana" w:hAnsi="Verdana"/>
          <w:sz w:val="20"/>
          <w:szCs w:val="20"/>
        </w:rPr>
        <w:t xml:space="preserve">Przedmiotem zamówienia jest </w:t>
      </w:r>
      <w:r w:rsidR="00890EB8" w:rsidRPr="00890EB8">
        <w:rPr>
          <w:b/>
        </w:rPr>
        <w:t>„</w:t>
      </w:r>
      <w:r w:rsidR="00C62B6E" w:rsidRPr="00C62B6E">
        <w:rPr>
          <w:b/>
        </w:rPr>
        <w:t>Doposażenie pracowni gastronomicznej kształcenia zawodowego w Specjalnym Ośrodku Szkolno – Wychowawczym w Międzyrzeczu oraz pracowni fryzjerskiej w Zasadniczej Szkole Zawodowej w Trzcielu</w:t>
      </w:r>
      <w:r w:rsidR="00890EB8" w:rsidRPr="00890EB8">
        <w:rPr>
          <w:b/>
        </w:rPr>
        <w:t>”</w:t>
      </w:r>
    </w:p>
    <w:p w:rsidR="00890EB8" w:rsidRPr="00890EB8" w:rsidRDefault="00890EB8" w:rsidP="00890EB8">
      <w:pPr>
        <w:spacing w:after="120"/>
        <w:ind w:left="709" w:hanging="709"/>
        <w:jc w:val="center"/>
        <w:rPr>
          <w:b/>
        </w:rPr>
      </w:pPr>
    </w:p>
    <w:p w:rsidR="006C65E4" w:rsidRPr="003136BB" w:rsidRDefault="006C65E4" w:rsidP="00215C16">
      <w:pPr>
        <w:pStyle w:val="Zwykytekst"/>
        <w:spacing w:line="360" w:lineRule="auto"/>
        <w:rPr>
          <w:rFonts w:ascii="Verdana" w:hAnsi="Verdana" w:cs="Arial"/>
          <w:b/>
          <w:sz w:val="2"/>
          <w:szCs w:val="16"/>
        </w:rPr>
      </w:pPr>
    </w:p>
    <w:p w:rsidR="004C499F" w:rsidRDefault="004C499F" w:rsidP="004C499F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Poniższy sprzęt musi być nowy, nieużywany, objęty gwarancją producenta i serwisem wymaganym dla danego urządzenia.</w:t>
      </w:r>
    </w:p>
    <w:p w:rsidR="00B703C2" w:rsidRDefault="00B703C2" w:rsidP="004C499F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B703C2" w:rsidRDefault="00B703C2" w:rsidP="004C499F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CZĘŚĆ I</w:t>
      </w:r>
      <w:r w:rsidRPr="00137F1E">
        <w:rPr>
          <w:b/>
          <w:lang w:eastAsia="ar-SA"/>
        </w:rPr>
        <w:t xml:space="preserve"> </w:t>
      </w:r>
      <w:r w:rsidRPr="00137F1E">
        <w:rPr>
          <w:b/>
          <w:lang w:eastAsia="ar-SA"/>
        </w:rPr>
        <w:tab/>
        <w:t xml:space="preserve">- </w:t>
      </w:r>
      <w:r>
        <w:rPr>
          <w:b/>
          <w:lang w:eastAsia="ar-SA"/>
        </w:rPr>
        <w:t xml:space="preserve">Dostawa dla Specjalnego Ośrodka Szkolno-Wychowawczego ul. Konstytucja 3 </w:t>
      </w:r>
      <w:r w:rsidR="00C62B6E">
        <w:rPr>
          <w:b/>
          <w:lang w:eastAsia="ar-SA"/>
        </w:rPr>
        <w:t>Maja 60,   66-300 Międzyrzecz (</w:t>
      </w:r>
      <w:r>
        <w:rPr>
          <w:b/>
          <w:lang w:eastAsia="ar-SA"/>
        </w:rPr>
        <w:t>doposażenie pracowni gastronomicznej)</w:t>
      </w:r>
    </w:p>
    <w:p w:rsidR="00B703C2" w:rsidRPr="00C62B6E" w:rsidRDefault="00B703C2" w:rsidP="00B703C2">
      <w:pPr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7"/>
        <w:gridCol w:w="2409"/>
        <w:gridCol w:w="6663"/>
      </w:tblGrid>
      <w:tr w:rsidR="005A707E" w:rsidRPr="00C62B6E" w:rsidTr="005A707E">
        <w:tc>
          <w:tcPr>
            <w:tcW w:w="534" w:type="dxa"/>
          </w:tcPr>
          <w:p w:rsidR="005A707E" w:rsidRPr="00C62B6E" w:rsidRDefault="005A707E" w:rsidP="00CD6647">
            <w:pPr>
              <w:rPr>
                <w:b/>
              </w:rPr>
            </w:pPr>
            <w:r w:rsidRPr="00C62B6E">
              <w:rPr>
                <w:b/>
              </w:rPr>
              <w:t>l.p.</w:t>
            </w:r>
          </w:p>
        </w:tc>
        <w:tc>
          <w:tcPr>
            <w:tcW w:w="2409" w:type="dxa"/>
          </w:tcPr>
          <w:p w:rsidR="005A707E" w:rsidRPr="00C62B6E" w:rsidRDefault="005A707E" w:rsidP="00CD6647">
            <w:pPr>
              <w:rPr>
                <w:b/>
              </w:rPr>
            </w:pPr>
            <w:r w:rsidRPr="00C62B6E">
              <w:rPr>
                <w:b/>
              </w:rPr>
              <w:t>Nazwa produktu</w:t>
            </w:r>
          </w:p>
        </w:tc>
        <w:tc>
          <w:tcPr>
            <w:tcW w:w="6663" w:type="dxa"/>
          </w:tcPr>
          <w:p w:rsidR="005A707E" w:rsidRPr="00C62B6E" w:rsidRDefault="005A707E" w:rsidP="00CD6647">
            <w:pPr>
              <w:rPr>
                <w:b/>
              </w:rPr>
            </w:pPr>
            <w:r w:rsidRPr="00C62B6E">
              <w:rPr>
                <w:b/>
              </w:rPr>
              <w:t xml:space="preserve">Opis przedmiotu 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Zestaw garnków</w:t>
            </w:r>
          </w:p>
        </w:tc>
        <w:tc>
          <w:tcPr>
            <w:tcW w:w="6663" w:type="dxa"/>
          </w:tcPr>
          <w:p w:rsidR="005A707E" w:rsidRDefault="005A707E" w:rsidP="00CD6647">
            <w:r>
              <w:t>Garnki ze stali nierdzewnej  o pojemności w przedziale</w:t>
            </w:r>
          </w:p>
          <w:p w:rsidR="005A707E" w:rsidRDefault="005A707E" w:rsidP="00CD6647">
            <w:r>
              <w:t>Od 3 do 3,3 l średnica 20 cm z pokrywką – 1 szt.</w:t>
            </w:r>
          </w:p>
          <w:p w:rsidR="005A707E" w:rsidRPr="00882E57" w:rsidRDefault="005A707E" w:rsidP="00CD6647">
            <w:r>
              <w:t>Od 4,5 l do 5 l średnica 24 cm  z pokrywką – 1 szt.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Zestaw patelni</w:t>
            </w:r>
          </w:p>
        </w:tc>
        <w:tc>
          <w:tcPr>
            <w:tcW w:w="6663" w:type="dxa"/>
          </w:tcPr>
          <w:p w:rsidR="005A707E" w:rsidRDefault="005A707E" w:rsidP="00CD6647">
            <w:r>
              <w:t>Skład zestawu:  Patelnia aluminiowa z powłoką teflonową śr. 24 cm, niska</w:t>
            </w:r>
          </w:p>
          <w:p w:rsidR="005A707E" w:rsidRDefault="005A707E" w:rsidP="00CD6647">
            <w:r>
              <w:t>Patelnia aluminiowa z powłoką teflonową śr. 24 cm głęboka</w:t>
            </w:r>
          </w:p>
          <w:p w:rsidR="005A707E" w:rsidRPr="00882E57" w:rsidRDefault="005A707E" w:rsidP="00CD6647">
            <w:r>
              <w:t xml:space="preserve">Patelnia aluminiowa z powłoką teflonową do naleśników śr. 25 cm, </w:t>
            </w:r>
            <w:r w:rsidRPr="005A0BAB">
              <w:t xml:space="preserve"> pokryta trzema warstwami teflonu, rączka epoksydowana o wytrzymałości termicznej do 150</w:t>
            </w:r>
            <w:r w:rsidRPr="005A0BAB">
              <w:rPr>
                <w:vertAlign w:val="superscript"/>
              </w:rPr>
              <w:t>o</w:t>
            </w:r>
            <w:r w:rsidRPr="005A0BAB">
              <w:t>C przymocowana nitami,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 xml:space="preserve">Zestaw misek ze stali nierdzewnej 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Miska polerowana o średnicach: 18cm,  20cm,  24 cm  28 cm o pojemnościach 1,7l,  2,3l,  4l, 6 l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4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Widelec nierdzewny  do serwowania mięs</w:t>
            </w:r>
          </w:p>
        </w:tc>
        <w:tc>
          <w:tcPr>
            <w:tcW w:w="6663" w:type="dxa"/>
          </w:tcPr>
          <w:p w:rsidR="005A707E" w:rsidRPr="0019197C" w:rsidRDefault="005A707E" w:rsidP="00CD6647">
            <w:r>
              <w:t>dł</w:t>
            </w:r>
            <w:r w:rsidRPr="0019197C">
              <w:t>ugość: 32,5 cm,</w:t>
            </w:r>
          </w:p>
          <w:p w:rsidR="005A707E" w:rsidRPr="0019197C" w:rsidRDefault="005A707E" w:rsidP="00CD6647">
            <w:r w:rsidRPr="0019197C">
              <w:t xml:space="preserve">wykonany </w:t>
            </w:r>
            <w:r w:rsidRPr="0019197C">
              <w:rPr>
                <w:bCs/>
              </w:rPr>
              <w:t>ze stali nierdzewnej</w:t>
            </w:r>
            <w:r w:rsidRPr="0019197C">
              <w:t>.</w:t>
            </w:r>
          </w:p>
          <w:p w:rsidR="005A707E" w:rsidRPr="00882E57" w:rsidRDefault="005A707E" w:rsidP="00CD6647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5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Chochla do zupy ze stali nierdzewnej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 xml:space="preserve">Chochla ze stali nierdzewnej o pojemności w przedziale 0,2- 0,25 l 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6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Łyżka cedzakowa ze stali nierdzewnej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Łyżka cedzakowa ze stali nierdzewnej o średnicy w przedziale  od 10-12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7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Obieraczka do warzyw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Obieraczka do warzyw  szerokość ostrza min. 4,5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8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Łopatka kątowa ze stali nierdzewnej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Łopatka kątowa  o długości min. 37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9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Dzbanek z miarką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Dzbanek z miarka przeźroczysty pojemność w przedziale 05- 1l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10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Tarka do warzyw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Tarka nierdzewna czterostronna</w:t>
            </w:r>
          </w:p>
        </w:tc>
      </w:tr>
      <w:tr w:rsidR="005A707E" w:rsidRPr="00882E57" w:rsidTr="005A707E">
        <w:trPr>
          <w:trHeight w:val="200"/>
        </w:trPr>
        <w:tc>
          <w:tcPr>
            <w:tcW w:w="534" w:type="dxa"/>
          </w:tcPr>
          <w:p w:rsidR="005A707E" w:rsidRPr="00882E57" w:rsidRDefault="005A707E" w:rsidP="00CD6647">
            <w:r>
              <w:t>11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Szczypce do pieczeni ze stali nierdzewnej</w:t>
            </w:r>
          </w:p>
        </w:tc>
        <w:tc>
          <w:tcPr>
            <w:tcW w:w="6663" w:type="dxa"/>
          </w:tcPr>
          <w:p w:rsidR="005A707E" w:rsidRPr="00882E57" w:rsidRDefault="005A707E" w:rsidP="00CD6647">
            <w:r w:rsidRPr="00882E57">
              <w:t>Szczypce do pieczeni ze stali nierdzewnej</w:t>
            </w:r>
            <w:r>
              <w:t xml:space="preserve"> o minimalnej długości 30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12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Szczypce do spaghetti</w:t>
            </w:r>
          </w:p>
        </w:tc>
        <w:tc>
          <w:tcPr>
            <w:tcW w:w="6663" w:type="dxa"/>
          </w:tcPr>
          <w:p w:rsidR="005A707E" w:rsidRPr="00882E57" w:rsidRDefault="005A707E" w:rsidP="00CD6647">
            <w:r w:rsidRPr="00882E57">
              <w:t>Szczypce do pieczeni ze stali nierdzewnej</w:t>
            </w:r>
            <w:r>
              <w:t xml:space="preserve"> o minimalnej długości 20cm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13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 xml:space="preserve">Komplet desek do </w:t>
            </w:r>
            <w:r w:rsidRPr="00882E57">
              <w:lastRenderedPageBreak/>
              <w:t>krojenia</w:t>
            </w:r>
          </w:p>
        </w:tc>
        <w:tc>
          <w:tcPr>
            <w:tcW w:w="6663" w:type="dxa"/>
          </w:tcPr>
          <w:p w:rsidR="005A707E" w:rsidRDefault="005A707E" w:rsidP="00CD6647">
            <w:r>
              <w:lastRenderedPageBreak/>
              <w:t xml:space="preserve">Deski do krojenia  wykonane z polietylenu HDPE 500, </w:t>
            </w:r>
            <w:r w:rsidRPr="00B24F4A">
              <w:lastRenderedPageBreak/>
              <w:t>zaokrąglone bezpieczne krawędzie,  zgodna z normami HACCP, dwustronna gładka,</w:t>
            </w:r>
            <w:r>
              <w:t xml:space="preserve"> o wymiarach:</w:t>
            </w:r>
          </w:p>
          <w:p w:rsidR="005A707E" w:rsidRDefault="005A707E" w:rsidP="00CD6647">
            <w:r>
              <w:t xml:space="preserve">*  45cmx30cm, </w:t>
            </w:r>
          </w:p>
          <w:p w:rsidR="005A707E" w:rsidRDefault="005A707E" w:rsidP="00CD6647">
            <w:r w:rsidRPr="001F1A1E">
              <w:t>* 53 cmx32,5 cm</w:t>
            </w:r>
          </w:p>
          <w:p w:rsidR="005A707E" w:rsidRDefault="005A707E" w:rsidP="00CD6647">
            <w:r>
              <w:t>* 26,5 cmx32,5cm</w:t>
            </w:r>
          </w:p>
          <w:p w:rsidR="005A707E" w:rsidRPr="001F1A1E" w:rsidRDefault="005A707E" w:rsidP="00CD6647">
            <w:r>
              <w:t>* 60 cmx40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lastRenderedPageBreak/>
              <w:t>14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Nożyce do drobiu</w:t>
            </w:r>
          </w:p>
        </w:tc>
        <w:tc>
          <w:tcPr>
            <w:tcW w:w="6663" w:type="dxa"/>
          </w:tcPr>
          <w:p w:rsidR="005A707E" w:rsidRPr="00882E57" w:rsidRDefault="005A707E" w:rsidP="00CD6647">
            <w:r w:rsidRPr="00882E57">
              <w:t>Nożyce do drobiu</w:t>
            </w:r>
            <w:r>
              <w:t xml:space="preserve"> ze stali nierdzewnej długość min.25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15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kolebkowy pojedynczy</w:t>
            </w:r>
          </w:p>
        </w:tc>
        <w:tc>
          <w:tcPr>
            <w:tcW w:w="6663" w:type="dxa"/>
          </w:tcPr>
          <w:p w:rsidR="005A707E" w:rsidRPr="00882E57" w:rsidRDefault="005A707E" w:rsidP="00CD6647">
            <w:r w:rsidRPr="00882E57">
              <w:t>Nóż kolebkowy pojedynczy</w:t>
            </w:r>
            <w:r>
              <w:t xml:space="preserve"> </w:t>
            </w:r>
            <w:r w:rsidR="00C62B6E">
              <w:t xml:space="preserve">ze stali nierdzewnej </w:t>
            </w:r>
            <w:r>
              <w:t>o długości min. 22cm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16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Kubek miarka</w:t>
            </w:r>
          </w:p>
        </w:tc>
        <w:tc>
          <w:tcPr>
            <w:tcW w:w="6663" w:type="dxa"/>
          </w:tcPr>
          <w:p w:rsidR="005A707E" w:rsidRPr="001F1A1E" w:rsidRDefault="0099517A" w:rsidP="00CD6647">
            <w:r>
              <w:t>Kubek z miarką</w:t>
            </w:r>
            <w:r w:rsidR="005A707E">
              <w:t xml:space="preserve"> </w:t>
            </w:r>
            <w:r w:rsidR="005A707E">
              <w:rPr>
                <w:rFonts w:hAnsi="Symbol"/>
              </w:rPr>
              <w:t xml:space="preserve">w </w:t>
            </w:r>
            <w:r w:rsidR="005A707E" w:rsidRPr="001F1A1E">
              <w:t xml:space="preserve"> zestawie 4 wielkości kubka, </w:t>
            </w:r>
          </w:p>
          <w:p w:rsidR="005A707E" w:rsidRPr="001F1A1E" w:rsidRDefault="005A707E" w:rsidP="00CD6647">
            <w:r w:rsidRPr="001F1A1E">
              <w:t xml:space="preserve"> 1/4 kubka (60 ml),1/3 kubka (80 ml), 1/2 kubka (125 ml),1 kubek (250 ml),  pojemności widoczne na uchwytach.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17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Patelnia grillowa</w:t>
            </w:r>
          </w:p>
        </w:tc>
        <w:tc>
          <w:tcPr>
            <w:tcW w:w="6663" w:type="dxa"/>
          </w:tcPr>
          <w:p w:rsidR="005A707E" w:rsidRPr="002A5A77" w:rsidRDefault="005A707E" w:rsidP="00CD6647">
            <w:r>
              <w:t>patelnia wykonana z twardego odlewu aluminium powlekana powłoką tytanową,</w:t>
            </w:r>
            <w:r w:rsidRPr="002A5A77">
              <w:rPr>
                <w:rFonts w:hAnsi="Symbol"/>
              </w:rPr>
              <w:t xml:space="preserve"> </w:t>
            </w:r>
            <w:r>
              <w:rPr>
                <w:rFonts w:hAnsi="Symbol"/>
              </w:rPr>
              <w:t>r</w:t>
            </w:r>
            <w:r w:rsidRPr="002A5A77">
              <w:t xml:space="preserve">ączka patelni </w:t>
            </w:r>
            <w:r>
              <w:t>wykonana  z</w:t>
            </w:r>
            <w:r w:rsidRPr="002A5A77">
              <w:t xml:space="preserve"> nienagrzewającej się stali 18/10,</w:t>
            </w:r>
          </w:p>
          <w:p w:rsidR="005A707E" w:rsidRPr="002A5A77" w:rsidRDefault="005A707E" w:rsidP="00CD6647">
            <w:r>
              <w:t xml:space="preserve">wymiary: min </w:t>
            </w:r>
            <w:r w:rsidRPr="002A5A77">
              <w:t>28 x 28 cm,</w:t>
            </w:r>
          </w:p>
          <w:p w:rsidR="005A707E" w:rsidRPr="002A5A77" w:rsidRDefault="005A707E" w:rsidP="00CD6647">
            <w:r w:rsidRPr="002A5A77">
              <w:t>wysokość: </w:t>
            </w:r>
            <w:r>
              <w:t>min.</w:t>
            </w:r>
            <w:r w:rsidRPr="002A5A77">
              <w:t>5,5 cm,</w:t>
            </w:r>
          </w:p>
          <w:p w:rsidR="005A707E" w:rsidRPr="00882E57" w:rsidRDefault="005A707E" w:rsidP="00CD6647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18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Waga elektroniczna kuchenna</w:t>
            </w:r>
          </w:p>
        </w:tc>
        <w:tc>
          <w:tcPr>
            <w:tcW w:w="6663" w:type="dxa"/>
          </w:tcPr>
          <w:p w:rsidR="005A707E" w:rsidRPr="00743004" w:rsidRDefault="005A707E" w:rsidP="00CD6647">
            <w:pPr>
              <w:spacing w:before="100" w:beforeAutospacing="1" w:after="100" w:afterAutospacing="1"/>
            </w:pPr>
            <w:r>
              <w:t xml:space="preserve">Minimalny </w:t>
            </w:r>
            <w:r w:rsidRPr="00743004">
              <w:t>zakres ważenia: 5 kg</w:t>
            </w:r>
            <w:r>
              <w:t xml:space="preserve"> z dokładnością do</w:t>
            </w:r>
            <w:r w:rsidRPr="00743004">
              <w:t xml:space="preserve"> 1 g</w:t>
            </w:r>
            <w:r>
              <w:t xml:space="preserve">, </w:t>
            </w:r>
            <w:r w:rsidRPr="00743004">
              <w:t xml:space="preserve">Waga </w:t>
            </w:r>
            <w:r>
              <w:t>z funkcją</w:t>
            </w:r>
            <w:r w:rsidRPr="00743004">
              <w:t xml:space="preserve"> tarowania, powierzchnia ważąca wykonana z jednego kawałka stali nierdzewnej, posiada</w:t>
            </w:r>
            <w:r>
              <w:t xml:space="preserve">jąca </w:t>
            </w:r>
            <w:r w:rsidRPr="00743004">
              <w:t xml:space="preserve"> wskaźnik przeciążenia</w:t>
            </w:r>
          </w:p>
          <w:p w:rsidR="005A707E" w:rsidRPr="00882E57" w:rsidRDefault="005A707E" w:rsidP="00CD6647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19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Talerz głęboki</w:t>
            </w:r>
          </w:p>
        </w:tc>
        <w:tc>
          <w:tcPr>
            <w:tcW w:w="6663" w:type="dxa"/>
          </w:tcPr>
          <w:p w:rsidR="005A707E" w:rsidRPr="00EF071C" w:rsidRDefault="005A707E" w:rsidP="00CD6647">
            <w:r w:rsidRPr="00EF071C">
              <w:t xml:space="preserve">Talerz głęboki wykonany z profesjonalnego </w:t>
            </w:r>
            <w:r w:rsidRPr="00EF071C">
              <w:rPr>
                <w:rStyle w:val="Pogrubienie"/>
              </w:rPr>
              <w:t>szkła gastronomiczneg</w:t>
            </w:r>
            <w:r>
              <w:rPr>
                <w:rStyle w:val="Pogrubienie"/>
              </w:rPr>
              <w:t>o, wymiary minimalne : śr.23,5 cm, gł. 3,6 cm, pojemność 500 ml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20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Talerz płytki</w:t>
            </w:r>
          </w:p>
        </w:tc>
        <w:tc>
          <w:tcPr>
            <w:tcW w:w="6663" w:type="dxa"/>
          </w:tcPr>
          <w:p w:rsidR="005A707E" w:rsidRPr="00EF071C" w:rsidRDefault="005A707E" w:rsidP="00CD6647">
            <w:r w:rsidRPr="00EF071C">
              <w:t xml:space="preserve">Talerz płytki wykonany z profesjonalnego </w:t>
            </w:r>
            <w:r w:rsidRPr="00EF071C">
              <w:rPr>
                <w:rStyle w:val="Pogrubienie"/>
              </w:rPr>
              <w:t>szkła gastronomicznego</w:t>
            </w:r>
            <w:r>
              <w:rPr>
                <w:rStyle w:val="Pogrubienie"/>
              </w:rPr>
              <w:t>, minimalna średnica23,5 cm,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21</w:t>
            </w:r>
          </w:p>
        </w:tc>
        <w:tc>
          <w:tcPr>
            <w:tcW w:w="2409" w:type="dxa"/>
          </w:tcPr>
          <w:p w:rsidR="005A707E" w:rsidRPr="00882E57" w:rsidRDefault="0099517A" w:rsidP="00CD6647">
            <w:r>
              <w:t>Talerz płytki (</w:t>
            </w:r>
            <w:r w:rsidR="005A707E" w:rsidRPr="00882E57">
              <w:t>deserowy</w:t>
            </w:r>
            <w:r w:rsidR="005A707E">
              <w:t>)</w:t>
            </w:r>
          </w:p>
        </w:tc>
        <w:tc>
          <w:tcPr>
            <w:tcW w:w="6663" w:type="dxa"/>
          </w:tcPr>
          <w:p w:rsidR="005A707E" w:rsidRPr="00882E57" w:rsidRDefault="005A707E" w:rsidP="003B5DA8">
            <w:r w:rsidRPr="00EF071C">
              <w:t xml:space="preserve">Talerz płytki wykonany z profesjonalnego </w:t>
            </w:r>
            <w:r w:rsidRPr="00EF071C">
              <w:rPr>
                <w:rStyle w:val="Pogrubienie"/>
              </w:rPr>
              <w:t>szkła gastronomicznego</w:t>
            </w:r>
            <w:r>
              <w:rPr>
                <w:rStyle w:val="Pogrubienie"/>
              </w:rPr>
              <w:t>, minimalna średnica 23,5 cm,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22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do chleba</w:t>
            </w:r>
          </w:p>
        </w:tc>
        <w:tc>
          <w:tcPr>
            <w:tcW w:w="6663" w:type="dxa"/>
          </w:tcPr>
          <w:p w:rsidR="005A707E" w:rsidRPr="00A92323" w:rsidRDefault="005A707E" w:rsidP="00CD6647">
            <w:pPr>
              <w:spacing w:before="100" w:beforeAutospacing="1" w:after="100" w:afterAutospacing="1"/>
            </w:pPr>
            <w:r w:rsidRPr="00A92323">
              <w:t xml:space="preserve">Profesjonalny nóż gastronomiczny </w:t>
            </w:r>
            <w:r>
              <w:t xml:space="preserve"> ze stali nierdzewnej min. </w:t>
            </w:r>
            <w:r w:rsidRPr="00A92323">
              <w:t xml:space="preserve">długość ostrza: 260 mm,    </w:t>
            </w:r>
            <w:r>
              <w:t xml:space="preserve">min. </w:t>
            </w:r>
            <w:r w:rsidRPr="000B0FFA">
              <w:t>długość noża: 380 mm.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23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do oddzielania kości</w:t>
            </w:r>
          </w:p>
        </w:tc>
        <w:tc>
          <w:tcPr>
            <w:tcW w:w="6663" w:type="dxa"/>
          </w:tcPr>
          <w:p w:rsidR="005A707E" w:rsidRPr="00A92323" w:rsidRDefault="005A707E" w:rsidP="00CD6647">
            <w:pPr>
              <w:spacing w:before="100" w:beforeAutospacing="1" w:after="100" w:afterAutospacing="1"/>
            </w:pPr>
            <w:r w:rsidRPr="00A92323">
              <w:t xml:space="preserve">Profesjonalny nóż gastronomiczny </w:t>
            </w:r>
            <w:r>
              <w:t xml:space="preserve">ze stali nierdzewnej min. </w:t>
            </w:r>
            <w:r w:rsidRPr="00A92323">
              <w:t xml:space="preserve">długość ostrza: 130 mm,  </w:t>
            </w:r>
            <w:r>
              <w:t>min.</w:t>
            </w:r>
            <w:r w:rsidRPr="00A92323">
              <w:t>długość noża: 255 mm.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24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do pieczeni</w:t>
            </w:r>
          </w:p>
        </w:tc>
        <w:tc>
          <w:tcPr>
            <w:tcW w:w="6663" w:type="dxa"/>
          </w:tcPr>
          <w:p w:rsidR="005A707E" w:rsidRPr="00A92323" w:rsidRDefault="005A707E" w:rsidP="00CD6647">
            <w:r w:rsidRPr="00A92323">
              <w:t xml:space="preserve">Profesjonalny nóż gastronomiczny </w:t>
            </w:r>
            <w:r>
              <w:t xml:space="preserve">  min. </w:t>
            </w:r>
            <w:r w:rsidRPr="00A92323">
              <w:t xml:space="preserve">długość ostrza: 230 mm,   </w:t>
            </w:r>
            <w:r>
              <w:t xml:space="preserve">min. </w:t>
            </w:r>
            <w:r w:rsidRPr="00A92323">
              <w:t>długość noża: 345 mm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25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do warzyw</w:t>
            </w:r>
          </w:p>
        </w:tc>
        <w:tc>
          <w:tcPr>
            <w:tcW w:w="6663" w:type="dxa"/>
          </w:tcPr>
          <w:p w:rsidR="005A707E" w:rsidRPr="00A92323" w:rsidRDefault="005A707E" w:rsidP="00CD6647">
            <w:pPr>
              <w:spacing w:before="100" w:beforeAutospacing="1" w:after="100" w:afterAutospacing="1"/>
            </w:pPr>
            <w:r>
              <w:t>Profesjonalny nóż gastronomiczny</w:t>
            </w:r>
            <w:r w:rsidRPr="00A92323">
              <w:t xml:space="preserve"> </w:t>
            </w:r>
            <w:r>
              <w:t xml:space="preserve">ze stali nierdzewnej min. </w:t>
            </w:r>
            <w:r w:rsidRPr="00A92323">
              <w:t>długość ostrza: 110 mm,</w:t>
            </w:r>
            <w:r>
              <w:t xml:space="preserve">   min. </w:t>
            </w:r>
            <w:r w:rsidRPr="00A92323">
              <w:t>długość noża: 215 mm.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26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kuchenny</w:t>
            </w:r>
          </w:p>
        </w:tc>
        <w:tc>
          <w:tcPr>
            <w:tcW w:w="6663" w:type="dxa"/>
          </w:tcPr>
          <w:p w:rsidR="005A707E" w:rsidRPr="00A92323" w:rsidRDefault="005A707E" w:rsidP="00CD6647">
            <w:pPr>
              <w:spacing w:before="100" w:beforeAutospacing="1" w:after="100" w:afterAutospacing="1"/>
            </w:pPr>
            <w:r>
              <w:t>Profesjonalny nóż gastronomiczny ze stali nierdzewnej</w:t>
            </w:r>
            <w:r w:rsidRPr="00A92323">
              <w:t xml:space="preserve"> </w:t>
            </w:r>
            <w:r>
              <w:t xml:space="preserve">min. </w:t>
            </w:r>
            <w:r w:rsidRPr="00A92323">
              <w:t>długość ostrza: 200 mm,</w:t>
            </w:r>
            <w:r>
              <w:t xml:space="preserve">   min. </w:t>
            </w:r>
            <w:r w:rsidRPr="00A92323">
              <w:t>długość noża: 325 mm.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27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Nóż szefa kuchni</w:t>
            </w:r>
          </w:p>
        </w:tc>
        <w:tc>
          <w:tcPr>
            <w:tcW w:w="6663" w:type="dxa"/>
          </w:tcPr>
          <w:p w:rsidR="005A707E" w:rsidRPr="00A92323" w:rsidRDefault="005A707E" w:rsidP="00CD6647">
            <w:pPr>
              <w:spacing w:before="100" w:beforeAutospacing="1" w:after="100" w:afterAutospacing="1"/>
            </w:pPr>
            <w:r>
              <w:t>Profesjonalny nóż gastronomiczny</w:t>
            </w:r>
            <w:r w:rsidRPr="00A92323">
              <w:t xml:space="preserve"> </w:t>
            </w:r>
            <w:r>
              <w:t xml:space="preserve">ze stali nierdzewnej min. </w:t>
            </w:r>
            <w:r w:rsidRPr="00A92323">
              <w:t>długość ostrza: 260 mm,</w:t>
            </w:r>
            <w:r>
              <w:t xml:space="preserve"> min. </w:t>
            </w:r>
            <w:r w:rsidRPr="00A92323">
              <w:t>długość noża: 400 mm.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28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 xml:space="preserve">Termos </w:t>
            </w:r>
            <w:r>
              <w:t>2 l</w:t>
            </w:r>
            <w:r w:rsidRPr="00882E57">
              <w:t>l</w:t>
            </w:r>
          </w:p>
        </w:tc>
        <w:tc>
          <w:tcPr>
            <w:tcW w:w="6663" w:type="dxa"/>
          </w:tcPr>
          <w:p w:rsidR="005A707E" w:rsidRPr="002C2C24" w:rsidRDefault="005A707E" w:rsidP="00CD6647">
            <w:r w:rsidRPr="002C2C24">
              <w:t>Termos wykonany ze stali nierdzewnej 18/10, satynowanej o poj. 2 l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29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Termos cateringowy 9,5 l</w:t>
            </w:r>
          </w:p>
        </w:tc>
        <w:tc>
          <w:tcPr>
            <w:tcW w:w="6663" w:type="dxa"/>
          </w:tcPr>
          <w:p w:rsidR="005A707E" w:rsidRPr="002C2C24" w:rsidRDefault="005A707E" w:rsidP="00CD6647">
            <w:r w:rsidRPr="002C2C24">
              <w:t>pojemność: 9.5 l,</w:t>
            </w:r>
            <w:r>
              <w:t xml:space="preserve"> </w:t>
            </w:r>
            <w:r w:rsidRPr="002C2C24">
              <w:t>obudowa ze stali nierdzewnej,</w:t>
            </w:r>
            <w:r>
              <w:t xml:space="preserve"> </w:t>
            </w:r>
            <w:r w:rsidRPr="002C2C24">
              <w:t>wnętrze wykonane z aluminium,</w:t>
            </w:r>
            <w:r>
              <w:t xml:space="preserve"> </w:t>
            </w:r>
            <w:r w:rsidRPr="002C2C24">
              <w:t xml:space="preserve">składane nogi ułatwiające </w:t>
            </w:r>
            <w:r w:rsidRPr="002C2C24">
              <w:lastRenderedPageBreak/>
              <w:t>przechowywanie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lastRenderedPageBreak/>
              <w:t>30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Waza do zupy z pokrywką 3300ml</w:t>
            </w:r>
          </w:p>
        </w:tc>
        <w:tc>
          <w:tcPr>
            <w:tcW w:w="6663" w:type="dxa"/>
          </w:tcPr>
          <w:p w:rsidR="005A707E" w:rsidRPr="00882E57" w:rsidRDefault="005A707E" w:rsidP="00CD6647">
            <w:pPr>
              <w:spacing w:before="100" w:beforeAutospacing="1" w:after="100" w:afterAutospacing="1"/>
            </w:pPr>
            <w:r w:rsidRPr="002C2C24">
              <w:t xml:space="preserve">Waza z </w:t>
            </w:r>
            <w:r w:rsidRPr="002C2C24">
              <w:rPr>
                <w:b/>
                <w:bCs/>
              </w:rPr>
              <w:t xml:space="preserve">porcelany gastronomicznej. </w:t>
            </w:r>
            <w:r>
              <w:t xml:space="preserve">Rozmiary: min. </w:t>
            </w:r>
            <w:r w:rsidRPr="002C2C24">
              <w:t>śr</w:t>
            </w:r>
            <w:r>
              <w:t xml:space="preserve">ednica 250 mm, wysokość 150 mm, </w:t>
            </w:r>
            <w:r w:rsidRPr="002C2C24">
              <w:t>pojemność 3300 ml.</w:t>
            </w:r>
            <w:r w:rsidRPr="00882E57">
              <w:t xml:space="preserve"> 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31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t>Waza do zupy z pokrywką 4000ml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2C2C24">
              <w:t xml:space="preserve">Waza z </w:t>
            </w:r>
            <w:r w:rsidRPr="002C2C24">
              <w:rPr>
                <w:b/>
                <w:bCs/>
              </w:rPr>
              <w:t xml:space="preserve">porcelany gastronomicznej. </w:t>
            </w:r>
            <w:r>
              <w:t xml:space="preserve">Rozmiary min.: długość 320 mm, </w:t>
            </w:r>
            <w:r w:rsidRPr="002C2C24">
              <w:t>wysokość 20</w:t>
            </w:r>
            <w:r>
              <w:t xml:space="preserve">0 mm, </w:t>
            </w:r>
            <w:r w:rsidRPr="002C2C24">
              <w:t>pojemność 4000 ml.</w:t>
            </w:r>
          </w:p>
          <w:p w:rsidR="005A707E" w:rsidRPr="00882E57" w:rsidRDefault="005A707E" w:rsidP="00CD6647"/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32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rPr>
                <w:bCs/>
              </w:rPr>
              <w:t>Łyżeczka do herbaty 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743004">
              <w:t>wykonana ze stali nierdzewnej 18/10,</w:t>
            </w:r>
            <w:r>
              <w:t xml:space="preserve"> min. </w:t>
            </w:r>
            <w:r w:rsidRPr="00743004">
              <w:t>długość: 13,7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33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rPr>
                <w:bCs/>
              </w:rPr>
              <w:t>Łyżeczka do kawy 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743004">
              <w:t xml:space="preserve">wykonana ze stali nierdzewnej 18/10, </w:t>
            </w:r>
            <w:r>
              <w:t xml:space="preserve">min. </w:t>
            </w:r>
            <w:r w:rsidRPr="00743004">
              <w:t>długość: 11,4 cm,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34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rPr>
                <w:bCs/>
              </w:rPr>
              <w:t>Łyżka stołowa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743004">
              <w:t>wykonana ze stali nierdzewnej 18/10,</w:t>
            </w:r>
            <w:r>
              <w:t xml:space="preserve"> min. </w:t>
            </w:r>
            <w:r w:rsidRPr="00743004">
              <w:t>długość: 19,5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35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rPr>
                <w:bCs/>
              </w:rPr>
              <w:t>Nóż stołowy 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743004">
              <w:t xml:space="preserve">wykonany ze stali nierdzewnej 18/10, </w:t>
            </w:r>
            <w:r>
              <w:t xml:space="preserve">min. </w:t>
            </w:r>
            <w:r w:rsidRPr="00743004">
              <w:t>długość: 21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36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rPr>
                <w:bCs/>
              </w:rPr>
              <w:t>Widelczyk do ciasta 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743004">
              <w:t>wykonany ze stali nierdzewnej 18/10,</w:t>
            </w:r>
            <w:r>
              <w:t xml:space="preserve"> min. </w:t>
            </w:r>
            <w:r w:rsidRPr="00743004">
              <w:t>długość: 13,5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37</w:t>
            </w:r>
          </w:p>
        </w:tc>
        <w:tc>
          <w:tcPr>
            <w:tcW w:w="2409" w:type="dxa"/>
          </w:tcPr>
          <w:p w:rsidR="005A707E" w:rsidRPr="00882E57" w:rsidRDefault="005A707E" w:rsidP="00CD6647">
            <w:r w:rsidRPr="00882E57">
              <w:rPr>
                <w:bCs/>
              </w:rPr>
              <w:t>Widelec stołowy </w:t>
            </w:r>
          </w:p>
        </w:tc>
        <w:tc>
          <w:tcPr>
            <w:tcW w:w="6663" w:type="dxa"/>
          </w:tcPr>
          <w:p w:rsidR="005A707E" w:rsidRPr="002C2C24" w:rsidRDefault="005A707E" w:rsidP="00CD6647">
            <w:pPr>
              <w:spacing w:before="100" w:beforeAutospacing="1" w:after="100" w:afterAutospacing="1"/>
            </w:pPr>
            <w:r w:rsidRPr="00743004">
              <w:t>wykonany ze stali nierdzewnej 18/10,</w:t>
            </w:r>
            <w:r>
              <w:t xml:space="preserve"> min. </w:t>
            </w:r>
            <w:r w:rsidRPr="00743004">
              <w:t>długość: 19,2 cm,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38</w:t>
            </w:r>
          </w:p>
        </w:tc>
        <w:tc>
          <w:tcPr>
            <w:tcW w:w="2409" w:type="dxa"/>
          </w:tcPr>
          <w:p w:rsidR="005A707E" w:rsidRPr="00882E57" w:rsidRDefault="005A707E" w:rsidP="00CD6647">
            <w:r>
              <w:t>Półmisek owalny ( 22 cm)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p</w:t>
            </w:r>
            <w:r w:rsidRPr="00586973">
              <w:t xml:space="preserve">ółmisek owalny wykonany z profesjonalnego </w:t>
            </w:r>
            <w:r w:rsidRPr="00586973">
              <w:rPr>
                <w:b/>
                <w:bCs/>
              </w:rPr>
              <w:t>szkła gastronomicznego</w:t>
            </w:r>
            <w:r>
              <w:rPr>
                <w:b/>
                <w:bCs/>
              </w:rPr>
              <w:t xml:space="preserve"> o śr. Min.22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39</w:t>
            </w:r>
          </w:p>
        </w:tc>
        <w:tc>
          <w:tcPr>
            <w:tcW w:w="2409" w:type="dxa"/>
          </w:tcPr>
          <w:p w:rsidR="005A707E" w:rsidRPr="00882E57" w:rsidRDefault="005A707E" w:rsidP="00CD6647">
            <w:r>
              <w:t>Półmisek owalny  (30 cm)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p</w:t>
            </w:r>
            <w:r w:rsidRPr="00586973">
              <w:t xml:space="preserve">ółmisek owalny wykonany z profesjonalnego </w:t>
            </w:r>
            <w:r w:rsidRPr="00586973">
              <w:rPr>
                <w:b/>
                <w:bCs/>
              </w:rPr>
              <w:t>szkła gastronomicznego</w:t>
            </w:r>
            <w:r>
              <w:rPr>
                <w:b/>
                <w:bCs/>
              </w:rPr>
              <w:t xml:space="preserve"> śr. 30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CD6647">
            <w:r>
              <w:t>40</w:t>
            </w:r>
          </w:p>
        </w:tc>
        <w:tc>
          <w:tcPr>
            <w:tcW w:w="2409" w:type="dxa"/>
          </w:tcPr>
          <w:p w:rsidR="005A707E" w:rsidRPr="00882E57" w:rsidRDefault="005A707E" w:rsidP="00CD6647">
            <w:r>
              <w:t>Półmisek owalny  (35 cm)</w:t>
            </w:r>
          </w:p>
        </w:tc>
        <w:tc>
          <w:tcPr>
            <w:tcW w:w="6663" w:type="dxa"/>
          </w:tcPr>
          <w:p w:rsidR="005A707E" w:rsidRPr="00882E57" w:rsidRDefault="005A707E" w:rsidP="00CD6647">
            <w:r>
              <w:t>p</w:t>
            </w:r>
            <w:r w:rsidRPr="00586973">
              <w:t xml:space="preserve">ółmisek owalny wykonany z profesjonalnego </w:t>
            </w:r>
            <w:r w:rsidRPr="00586973">
              <w:rPr>
                <w:b/>
                <w:bCs/>
              </w:rPr>
              <w:t>szkła gastronomicznego</w:t>
            </w:r>
            <w:r>
              <w:rPr>
                <w:b/>
                <w:bCs/>
              </w:rPr>
              <w:t xml:space="preserve"> śr. 35 cm</w:t>
            </w:r>
          </w:p>
        </w:tc>
      </w:tr>
    </w:tbl>
    <w:p w:rsidR="00B703C2" w:rsidRDefault="00B703C2" w:rsidP="00B703C2"/>
    <w:p w:rsidR="00B703C2" w:rsidRDefault="00B703C2" w:rsidP="00B703C2"/>
    <w:p w:rsidR="00B703C2" w:rsidRDefault="00B703C2" w:rsidP="00B703C2"/>
    <w:p w:rsidR="00B703C2" w:rsidRDefault="00B703C2" w:rsidP="00B703C2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137F1E">
        <w:rPr>
          <w:b/>
          <w:lang w:eastAsia="ar-SA"/>
        </w:rPr>
        <w:t xml:space="preserve">CZĘŚĆ II </w:t>
      </w:r>
      <w:r w:rsidRPr="00137F1E">
        <w:rPr>
          <w:b/>
          <w:lang w:eastAsia="ar-SA"/>
        </w:rPr>
        <w:tab/>
        <w:t xml:space="preserve">- </w:t>
      </w:r>
      <w:r>
        <w:rPr>
          <w:b/>
          <w:lang w:eastAsia="ar-SA"/>
        </w:rPr>
        <w:t xml:space="preserve">Dostawa dla Specjalnego Ośrodka Szkolno-Wychowawczego ul. Konstytucja 3 </w:t>
      </w:r>
      <w:r w:rsidR="0099517A">
        <w:rPr>
          <w:b/>
          <w:lang w:eastAsia="ar-SA"/>
        </w:rPr>
        <w:t>Maja 60,   66-300 Międzyrzecz (</w:t>
      </w:r>
      <w:r>
        <w:rPr>
          <w:b/>
          <w:lang w:eastAsia="ar-SA"/>
        </w:rPr>
        <w:t>doposażenie pracowni gastronomicznej)</w:t>
      </w:r>
    </w:p>
    <w:p w:rsidR="00B703C2" w:rsidRDefault="00B703C2" w:rsidP="00B703C2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7"/>
        <w:gridCol w:w="2409"/>
        <w:gridCol w:w="6663"/>
      </w:tblGrid>
      <w:tr w:rsidR="005A707E" w:rsidRPr="00882E57" w:rsidTr="00EE1483">
        <w:tc>
          <w:tcPr>
            <w:tcW w:w="537" w:type="dxa"/>
          </w:tcPr>
          <w:p w:rsidR="005A707E" w:rsidRPr="0099517A" w:rsidRDefault="005A707E" w:rsidP="00CD6647">
            <w:pPr>
              <w:rPr>
                <w:b/>
              </w:rPr>
            </w:pPr>
            <w:r w:rsidRPr="0099517A">
              <w:rPr>
                <w:b/>
              </w:rPr>
              <w:t>l.p.</w:t>
            </w:r>
          </w:p>
        </w:tc>
        <w:tc>
          <w:tcPr>
            <w:tcW w:w="2409" w:type="dxa"/>
          </w:tcPr>
          <w:p w:rsidR="005A707E" w:rsidRPr="0099517A" w:rsidRDefault="005A707E" w:rsidP="00CD6647">
            <w:pPr>
              <w:rPr>
                <w:b/>
              </w:rPr>
            </w:pPr>
            <w:r w:rsidRPr="0099517A">
              <w:rPr>
                <w:b/>
              </w:rPr>
              <w:t>Nazwa produktu</w:t>
            </w:r>
          </w:p>
        </w:tc>
        <w:tc>
          <w:tcPr>
            <w:tcW w:w="6663" w:type="dxa"/>
          </w:tcPr>
          <w:p w:rsidR="005A707E" w:rsidRPr="0099517A" w:rsidRDefault="005A707E" w:rsidP="00CD6647">
            <w:pPr>
              <w:rPr>
                <w:b/>
              </w:rPr>
            </w:pPr>
            <w:r w:rsidRPr="0099517A">
              <w:rPr>
                <w:b/>
              </w:rPr>
              <w:t xml:space="preserve">Opis przedmiotu </w:t>
            </w:r>
          </w:p>
        </w:tc>
      </w:tr>
      <w:tr w:rsidR="005A707E" w:rsidRPr="00882E57" w:rsidTr="00EE1483">
        <w:tc>
          <w:tcPr>
            <w:tcW w:w="537" w:type="dxa"/>
          </w:tcPr>
          <w:p w:rsidR="005A707E" w:rsidRPr="00882E57" w:rsidRDefault="005A707E" w:rsidP="00CD6647">
            <w:r>
              <w:t>1</w:t>
            </w:r>
          </w:p>
        </w:tc>
        <w:tc>
          <w:tcPr>
            <w:tcW w:w="2409" w:type="dxa"/>
          </w:tcPr>
          <w:p w:rsidR="005A707E" w:rsidRPr="00882E57" w:rsidRDefault="0099517A" w:rsidP="00CD6647">
            <w:r>
              <w:t>B</w:t>
            </w:r>
            <w:r w:rsidR="005A707E">
              <w:t>lender</w:t>
            </w:r>
          </w:p>
        </w:tc>
        <w:tc>
          <w:tcPr>
            <w:tcW w:w="6663" w:type="dxa"/>
          </w:tcPr>
          <w:p w:rsidR="0099517A" w:rsidRDefault="0099517A" w:rsidP="00CD6647">
            <w:pPr>
              <w:spacing w:before="100" w:beforeAutospacing="1" w:after="100" w:afterAutospacing="1"/>
            </w:pPr>
            <w:r>
              <w:t>Gwarancja minimum 24 miesiące</w:t>
            </w:r>
          </w:p>
          <w:p w:rsidR="005A707E" w:rsidRDefault="005A707E" w:rsidP="00CD6647">
            <w:pPr>
              <w:spacing w:before="100" w:beforeAutospacing="1" w:after="100" w:afterAutospacing="1"/>
            </w:pPr>
            <w:r>
              <w:t xml:space="preserve">Minimalne parametry: </w:t>
            </w:r>
          </w:p>
          <w:p w:rsidR="005A707E" w:rsidRDefault="005A707E" w:rsidP="00CD6647">
            <w:pPr>
              <w:spacing w:before="100" w:beforeAutospacing="1" w:after="100" w:afterAutospacing="1"/>
            </w:pPr>
            <w:r>
              <w:t>Funkcja Turbo</w:t>
            </w:r>
          </w:p>
          <w:p w:rsidR="005A707E" w:rsidRPr="00CA6F82" w:rsidRDefault="005A707E" w:rsidP="00CD6647">
            <w:pPr>
              <w:spacing w:before="100" w:beforeAutospacing="1" w:after="100" w:afterAutospacing="1"/>
            </w:pPr>
            <w:r w:rsidRPr="00CA6F82">
              <w:t xml:space="preserve">Ilość poziomów prędkości: </w:t>
            </w:r>
            <w:r w:rsidRPr="00CA6F82">
              <w:rPr>
                <w:b/>
                <w:bCs/>
              </w:rPr>
              <w:t xml:space="preserve">15 </w:t>
            </w:r>
          </w:p>
          <w:p w:rsidR="005A707E" w:rsidRPr="00CA6F82" w:rsidRDefault="005A707E" w:rsidP="00CD6647">
            <w:pPr>
              <w:spacing w:before="100" w:beforeAutospacing="1" w:after="100" w:afterAutospacing="1"/>
            </w:pPr>
            <w:r w:rsidRPr="00CA6F82">
              <w:t xml:space="preserve">Moc [W]: </w:t>
            </w:r>
            <w:r w:rsidRPr="00CA6F82">
              <w:rPr>
                <w:b/>
                <w:bCs/>
              </w:rPr>
              <w:t xml:space="preserve">700 </w:t>
            </w:r>
          </w:p>
          <w:p w:rsidR="005A707E" w:rsidRDefault="005A707E" w:rsidP="00CD6647">
            <w:pPr>
              <w:spacing w:before="100" w:beforeAutospacing="1" w:after="100" w:afterAutospacing="1"/>
            </w:pPr>
            <w:r>
              <w:t xml:space="preserve">metalowa końcówka miksująca, </w:t>
            </w:r>
          </w:p>
          <w:p w:rsidR="005A707E" w:rsidRDefault="005A707E" w:rsidP="00CD6647">
            <w:pPr>
              <w:spacing w:before="100" w:beforeAutospacing="1" w:after="100" w:afterAutospacing="1"/>
            </w:pPr>
            <w:r>
              <w:t xml:space="preserve">trzepaczka do ubijania </w:t>
            </w:r>
          </w:p>
          <w:p w:rsidR="005A707E" w:rsidRDefault="005A707E" w:rsidP="00CD6647">
            <w:pPr>
              <w:spacing w:before="100" w:beforeAutospacing="1" w:after="100" w:afterAutospacing="1"/>
            </w:pPr>
            <w:r>
              <w:t>pojemnik z pokrywką</w:t>
            </w:r>
          </w:p>
          <w:p w:rsidR="0099517A" w:rsidRPr="00882E57" w:rsidRDefault="0099517A" w:rsidP="00CD6647">
            <w:pPr>
              <w:spacing w:before="100" w:beforeAutospacing="1" w:after="100" w:afterAutospacing="1"/>
            </w:pPr>
          </w:p>
        </w:tc>
      </w:tr>
      <w:tr w:rsidR="005A707E" w:rsidRPr="00882E57" w:rsidTr="00EE1483">
        <w:tc>
          <w:tcPr>
            <w:tcW w:w="537" w:type="dxa"/>
          </w:tcPr>
          <w:p w:rsidR="005A707E" w:rsidRPr="00882E57" w:rsidRDefault="005A707E" w:rsidP="00CD6647">
            <w:r>
              <w:t>2</w:t>
            </w:r>
          </w:p>
        </w:tc>
        <w:tc>
          <w:tcPr>
            <w:tcW w:w="2409" w:type="dxa"/>
          </w:tcPr>
          <w:p w:rsidR="005A707E" w:rsidRPr="00882E57" w:rsidRDefault="0099517A" w:rsidP="00CD6647">
            <w:r>
              <w:t>Robot kuchenny (</w:t>
            </w:r>
            <w:r w:rsidR="005A707E">
              <w:t>misa 4 l)</w:t>
            </w:r>
          </w:p>
        </w:tc>
        <w:tc>
          <w:tcPr>
            <w:tcW w:w="6663" w:type="dxa"/>
          </w:tcPr>
          <w:p w:rsidR="0099517A" w:rsidRDefault="0099517A" w:rsidP="003B5DA8">
            <w:r>
              <w:t>Gwarancja minimum 24 miesiące</w:t>
            </w:r>
          </w:p>
          <w:p w:rsidR="005A707E" w:rsidRDefault="005A707E" w:rsidP="003B5DA8">
            <w:r>
              <w:t>Moc silnika min. 640 W</w:t>
            </w:r>
          </w:p>
          <w:p w:rsidR="005A707E" w:rsidRPr="00882E57" w:rsidRDefault="005A707E" w:rsidP="003B5DA8">
            <w:r>
              <w:t>Pojemność misy roboczej min. 4 litry</w:t>
            </w:r>
          </w:p>
        </w:tc>
      </w:tr>
    </w:tbl>
    <w:p w:rsidR="00B703C2" w:rsidRPr="00EE1483" w:rsidRDefault="00EE1483" w:rsidP="00B703C2">
      <w:pPr>
        <w:rPr>
          <w:b/>
        </w:rPr>
      </w:pPr>
      <w:r w:rsidRPr="00EE1483">
        <w:rPr>
          <w:b/>
        </w:rPr>
        <w:lastRenderedPageBreak/>
        <w:t>Część III – Dostawa dla zasadniczej Szkoły Zawodowej w Trzcielu ul. Staszica 20, 66-300 Międzyrzecz (doposażenie pracowni fryzjerskiej)</w:t>
      </w:r>
    </w:p>
    <w:p w:rsidR="00EE1483" w:rsidRDefault="00EE1483" w:rsidP="00B703C2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7"/>
        <w:gridCol w:w="2409"/>
        <w:gridCol w:w="6663"/>
      </w:tblGrid>
      <w:tr w:rsidR="005A707E" w:rsidRPr="00882E57" w:rsidTr="005A707E">
        <w:tc>
          <w:tcPr>
            <w:tcW w:w="534" w:type="dxa"/>
          </w:tcPr>
          <w:p w:rsidR="005A707E" w:rsidRPr="0099517A" w:rsidRDefault="005A707E" w:rsidP="005A707E">
            <w:pPr>
              <w:rPr>
                <w:b/>
              </w:rPr>
            </w:pPr>
            <w:r w:rsidRPr="0099517A">
              <w:rPr>
                <w:b/>
              </w:rPr>
              <w:t>l.p.</w:t>
            </w:r>
          </w:p>
        </w:tc>
        <w:tc>
          <w:tcPr>
            <w:tcW w:w="2409" w:type="dxa"/>
          </w:tcPr>
          <w:p w:rsidR="005A707E" w:rsidRPr="0099517A" w:rsidRDefault="005A707E" w:rsidP="005A707E">
            <w:pPr>
              <w:rPr>
                <w:b/>
              </w:rPr>
            </w:pPr>
            <w:r w:rsidRPr="0099517A">
              <w:rPr>
                <w:b/>
              </w:rPr>
              <w:t>Nazwa produktu</w:t>
            </w:r>
          </w:p>
        </w:tc>
        <w:tc>
          <w:tcPr>
            <w:tcW w:w="6663" w:type="dxa"/>
          </w:tcPr>
          <w:p w:rsidR="005A707E" w:rsidRPr="0099517A" w:rsidRDefault="005A707E" w:rsidP="005A707E">
            <w:pPr>
              <w:rPr>
                <w:b/>
              </w:rPr>
            </w:pPr>
            <w:r w:rsidRPr="0099517A">
              <w:rPr>
                <w:b/>
              </w:rPr>
              <w:t xml:space="preserve">Opis przedmiotu </w:t>
            </w:r>
          </w:p>
        </w:tc>
      </w:tr>
      <w:tr w:rsidR="005A707E" w:rsidRPr="00BE561D" w:rsidTr="005A707E">
        <w:tc>
          <w:tcPr>
            <w:tcW w:w="534" w:type="dxa"/>
          </w:tcPr>
          <w:p w:rsidR="005A707E" w:rsidRPr="00882E57" w:rsidRDefault="005A707E" w:rsidP="005A707E">
            <w:r>
              <w:t>1</w:t>
            </w:r>
          </w:p>
        </w:tc>
        <w:tc>
          <w:tcPr>
            <w:tcW w:w="2409" w:type="dxa"/>
          </w:tcPr>
          <w:p w:rsidR="005A707E" w:rsidRPr="00777F39" w:rsidRDefault="005A707E" w:rsidP="005A707E">
            <w:r w:rsidRPr="00777F39">
              <w:t xml:space="preserve">Hoker fryzjerski  </w:t>
            </w:r>
          </w:p>
        </w:tc>
        <w:tc>
          <w:tcPr>
            <w:tcW w:w="6663" w:type="dxa"/>
          </w:tcPr>
          <w:p w:rsidR="005A707E" w:rsidRDefault="005A707E" w:rsidP="005A707E">
            <w:pPr>
              <w:spacing w:before="100" w:beforeAutospacing="1" w:after="100" w:afterAutospacing="1"/>
            </w:pPr>
            <w:r w:rsidRPr="00BE561D">
              <w:t>Hoker na kolumnie gazowej 5Q (min. wysokoś</w:t>
            </w:r>
            <w:r>
              <w:t>ć - 51cm; max. wysokość - 76cm)</w:t>
            </w:r>
          </w:p>
          <w:p w:rsidR="005A707E" w:rsidRDefault="005A707E" w:rsidP="005A707E">
            <w:pPr>
              <w:spacing w:before="100" w:beforeAutospacing="1" w:after="100" w:afterAutospacing="1"/>
            </w:pPr>
            <w:r>
              <w:t>kolor</w:t>
            </w:r>
            <w:r w:rsidRPr="00BE561D">
              <w:t xml:space="preserve"> czarnym - skaj </w:t>
            </w:r>
          </w:p>
          <w:p w:rsidR="005A707E" w:rsidRDefault="005A707E" w:rsidP="005A707E">
            <w:pPr>
              <w:spacing w:before="100" w:beforeAutospacing="1" w:after="100" w:afterAutospacing="1"/>
            </w:pPr>
            <w:r>
              <w:t>podstawa pięcioramienna</w:t>
            </w:r>
            <w:r w:rsidRPr="00BE561D">
              <w:t xml:space="preserve"> z czarnymi kółkami (5Q/A)</w:t>
            </w:r>
          </w:p>
          <w:p w:rsidR="005A707E" w:rsidRPr="00BE561D" w:rsidRDefault="005A707E" w:rsidP="005A707E">
            <w:pPr>
              <w:spacing w:before="100" w:beforeAutospacing="1" w:after="100" w:afterAutospacing="1"/>
            </w:pPr>
            <w:r>
              <w:rPr>
                <w:b/>
                <w:bCs/>
                <w:sz w:val="27"/>
                <w:szCs w:val="27"/>
              </w:rPr>
              <w:t xml:space="preserve">Minimalne </w:t>
            </w:r>
            <w:r w:rsidRPr="00BE561D">
              <w:rPr>
                <w:b/>
                <w:bCs/>
                <w:sz w:val="27"/>
                <w:szCs w:val="27"/>
              </w:rPr>
              <w:t>Wymiary</w:t>
            </w:r>
          </w:p>
          <w:p w:rsidR="005A707E" w:rsidRPr="00BE561D" w:rsidRDefault="005A707E" w:rsidP="005A707E">
            <w:pPr>
              <w:spacing w:before="100" w:beforeAutospacing="1" w:after="100" w:afterAutospacing="1"/>
            </w:pPr>
            <w:r w:rsidRPr="00BE561D">
              <w:t>szer. 45 cm x śr. 33 cm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2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Pomocnik fryzjerski </w:t>
            </w:r>
          </w:p>
        </w:tc>
        <w:tc>
          <w:tcPr>
            <w:tcW w:w="6663" w:type="dxa"/>
          </w:tcPr>
          <w:p w:rsidR="005A707E" w:rsidRPr="00BE561D" w:rsidRDefault="005A707E" w:rsidP="005A707E">
            <w:pPr>
              <w:spacing w:before="100" w:beforeAutospacing="1" w:after="100" w:afterAutospacing="1"/>
            </w:pPr>
            <w:r w:rsidRPr="00BE561D">
              <w:t xml:space="preserve">wózek fryzjerski </w:t>
            </w:r>
            <w:r>
              <w:t xml:space="preserve">z </w:t>
            </w:r>
            <w:r w:rsidRPr="00BE561D">
              <w:t>wytrzymałego plastiku, odp</w:t>
            </w:r>
            <w:r>
              <w:t xml:space="preserve">ornego na wszelkie uszkodzenia., </w:t>
            </w:r>
            <w:r w:rsidRPr="00BE561D">
              <w:t>wyposażony</w:t>
            </w:r>
            <w:r>
              <w:t xml:space="preserve"> w cztery ruchome kółka. </w:t>
            </w:r>
            <w:r w:rsidRPr="00AE2D2F">
              <w:rPr>
                <w:bCs/>
              </w:rPr>
              <w:t>Wózek musi posiadać min.  sześć szuflad, a górny blat  w kilka bardzo praktycznych przegródek</w:t>
            </w:r>
            <w:r w:rsidRPr="00BE561D">
              <w:t>. Dodatkowo</w:t>
            </w:r>
            <w:r>
              <w:t xml:space="preserve"> z boku wózka powinien znajdować </w:t>
            </w:r>
            <w:r w:rsidRPr="00BE561D">
              <w:t>si</w:t>
            </w:r>
            <w:r>
              <w:t>ę uchwyt na suszarkę. Blat powinien umożliwiać zamontowanie</w:t>
            </w:r>
            <w:r w:rsidRPr="00BE561D">
              <w:t xml:space="preserve"> po bokach szuflad</w:t>
            </w:r>
            <w:r>
              <w:t>.</w:t>
            </w:r>
          </w:p>
          <w:p w:rsidR="005A707E" w:rsidRPr="00BE561D" w:rsidRDefault="005A707E" w:rsidP="005A707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Minimalne </w:t>
            </w:r>
            <w:r w:rsidRPr="00BE561D">
              <w:rPr>
                <w:b/>
                <w:bCs/>
                <w:sz w:val="27"/>
                <w:szCs w:val="27"/>
              </w:rPr>
              <w:t>Wymiary pomocnika: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047"/>
              <w:gridCol w:w="1102"/>
            </w:tblGrid>
            <w:tr w:rsidR="005A707E" w:rsidRPr="00BE561D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BE561D" w:rsidRDefault="005A707E" w:rsidP="005A707E">
                  <w:r w:rsidRPr="00BE561D">
                    <w:t>Wysokość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BE561D" w:rsidRDefault="005A707E" w:rsidP="005A707E">
                  <w:r w:rsidRPr="00BE561D">
                    <w:t>Szerokość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BE561D" w:rsidRDefault="005A707E" w:rsidP="005A707E">
                  <w:r w:rsidRPr="00BE561D">
                    <w:t>Głębokość</w:t>
                  </w:r>
                </w:p>
              </w:tc>
            </w:tr>
            <w:tr w:rsidR="005A707E" w:rsidRPr="00BE561D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BE561D" w:rsidRDefault="005A707E" w:rsidP="005A707E">
                  <w:r w:rsidRPr="00BE561D">
                    <w:t>91cm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BE561D" w:rsidRDefault="005A707E" w:rsidP="005A707E">
                  <w:r w:rsidRPr="00BE561D">
                    <w:t>38cm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BE561D" w:rsidRDefault="005A707E" w:rsidP="005A707E">
                  <w:r w:rsidRPr="00BE561D">
                    <w:t>40cm</w:t>
                  </w:r>
                </w:p>
              </w:tc>
            </w:tr>
          </w:tbl>
          <w:p w:rsidR="005A707E" w:rsidRPr="00882E57" w:rsidRDefault="005A707E" w:rsidP="005A707E"/>
        </w:tc>
      </w:tr>
      <w:tr w:rsidR="005A707E" w:rsidRPr="0063292B" w:rsidTr="005A707E">
        <w:tc>
          <w:tcPr>
            <w:tcW w:w="534" w:type="dxa"/>
          </w:tcPr>
          <w:p w:rsidR="005A707E" w:rsidRPr="00882E57" w:rsidRDefault="005A707E" w:rsidP="005A707E">
            <w:r>
              <w:t>3</w:t>
            </w:r>
          </w:p>
        </w:tc>
        <w:tc>
          <w:tcPr>
            <w:tcW w:w="2409" w:type="dxa"/>
          </w:tcPr>
          <w:p w:rsidR="005A707E" w:rsidRPr="00882E57" w:rsidRDefault="00EE1483" w:rsidP="005A707E">
            <w:r>
              <w:t>Grzebień do rozczesywania (3 szt.</w:t>
            </w:r>
            <w:r w:rsidR="005A707E">
              <w:t>komplet)</w:t>
            </w:r>
          </w:p>
        </w:tc>
        <w:tc>
          <w:tcPr>
            <w:tcW w:w="6663" w:type="dxa"/>
          </w:tcPr>
          <w:p w:rsidR="005A707E" w:rsidRDefault="005A707E" w:rsidP="005A707E">
            <w:r>
              <w:t xml:space="preserve">Profesjonalny </w:t>
            </w:r>
            <w:r>
              <w:rPr>
                <w:rStyle w:val="Pogrubienie"/>
              </w:rPr>
              <w:t>grzebień antystatyczny z rączką Rozmiary”</w:t>
            </w:r>
            <w:r w:rsidR="00EE1483">
              <w:t xml:space="preserve"> 7.5”,8.0</w:t>
            </w:r>
            <w:r>
              <w:t xml:space="preserve">” 8.5”. Grzebień powinien być wykonany z naturalnych składników, wykończony  zaokrąglonymi końcami, musi zabezpieczać skórę głowy i włosy przed uszkodzeniem. Najważniejsze cechy: </w:t>
            </w:r>
          </w:p>
          <w:p w:rsidR="005A707E" w:rsidRPr="0063292B" w:rsidRDefault="005A707E" w:rsidP="005A707E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</w:rPr>
              <w:t>odporny na wysoką temperaturę</w:t>
            </w:r>
          </w:p>
          <w:p w:rsidR="005A707E" w:rsidRPr="0063292B" w:rsidRDefault="005A707E" w:rsidP="005A707E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antystatyczny,</w:t>
            </w:r>
          </w:p>
          <w:p w:rsidR="005A707E" w:rsidRPr="0063292B" w:rsidRDefault="005A707E" w:rsidP="005A707E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9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antybakteryjny </w:t>
            </w:r>
          </w:p>
          <w:p w:rsidR="005A707E" w:rsidRPr="0063292B" w:rsidRDefault="005A707E" w:rsidP="005A707E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9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odporny na działanie chemikaliów</w:t>
            </w:r>
          </w:p>
        </w:tc>
      </w:tr>
      <w:tr w:rsidR="005A707E" w:rsidRPr="00A46754" w:rsidTr="005A707E">
        <w:tc>
          <w:tcPr>
            <w:tcW w:w="534" w:type="dxa"/>
          </w:tcPr>
          <w:p w:rsidR="005A707E" w:rsidRPr="00882E57" w:rsidRDefault="005A707E" w:rsidP="005A707E">
            <w:r>
              <w:t>4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Grzebień ze szpikulcem </w:t>
            </w:r>
          </w:p>
        </w:tc>
        <w:tc>
          <w:tcPr>
            <w:tcW w:w="6663" w:type="dxa"/>
          </w:tcPr>
          <w:p w:rsidR="005A707E" w:rsidRPr="00A46754" w:rsidRDefault="005A707E" w:rsidP="005A707E">
            <w:pPr>
              <w:spacing w:before="100" w:beforeAutospacing="1" w:after="100" w:afterAutospacing="1"/>
            </w:pPr>
            <w:r w:rsidRPr="0063292B">
              <w:t xml:space="preserve">Profesjonalny </w:t>
            </w:r>
            <w:r>
              <w:rPr>
                <w:b/>
                <w:bCs/>
              </w:rPr>
              <w:t xml:space="preserve">grzebień do włosów, </w:t>
            </w:r>
            <w:r w:rsidRPr="0063292B">
              <w:t xml:space="preserve"> antystatyczny, antybakteryjny oraz odporny na działanie chemikaliów.</w:t>
            </w:r>
            <w:r>
              <w:t xml:space="preserve"> Rozmiar 8.75”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5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Grzebień do strzyżenia 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Długość grzebienia 7,5"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6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Grzebień do tapirowania</w:t>
            </w:r>
          </w:p>
        </w:tc>
        <w:tc>
          <w:tcPr>
            <w:tcW w:w="6663" w:type="dxa"/>
          </w:tcPr>
          <w:p w:rsidR="005A707E" w:rsidRPr="00882E57" w:rsidRDefault="00EE1483" w:rsidP="005A707E">
            <w:r>
              <w:t>Długość dowolna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7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Grzebień do fal</w:t>
            </w:r>
          </w:p>
        </w:tc>
        <w:tc>
          <w:tcPr>
            <w:tcW w:w="6663" w:type="dxa"/>
          </w:tcPr>
          <w:p w:rsidR="005A707E" w:rsidRPr="00882E57" w:rsidRDefault="00EE1483" w:rsidP="005A707E">
            <w:r>
              <w:t>Długość dowolna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8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Grzebień do balejażu </w:t>
            </w:r>
          </w:p>
        </w:tc>
        <w:tc>
          <w:tcPr>
            <w:tcW w:w="6663" w:type="dxa"/>
          </w:tcPr>
          <w:p w:rsidR="005A707E" w:rsidRPr="00882E57" w:rsidRDefault="00EE1483" w:rsidP="005A707E">
            <w:r>
              <w:t>Długość dowolna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9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Nożyczki klasyczne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Nożyczki dla praworęcznych, ze stali nierdzewnej, polerowane, jedno ostrze, rozmiar 6.0”</w:t>
            </w:r>
          </w:p>
        </w:tc>
      </w:tr>
      <w:tr w:rsidR="005A707E" w:rsidRPr="00DF3F2C" w:rsidTr="005A707E">
        <w:tc>
          <w:tcPr>
            <w:tcW w:w="534" w:type="dxa"/>
          </w:tcPr>
          <w:p w:rsidR="005A707E" w:rsidRPr="00882E57" w:rsidRDefault="005A707E" w:rsidP="005A707E">
            <w:r>
              <w:lastRenderedPageBreak/>
              <w:t>10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Nożyczki specjalistyczne</w:t>
            </w:r>
          </w:p>
        </w:tc>
        <w:tc>
          <w:tcPr>
            <w:tcW w:w="6663" w:type="dxa"/>
          </w:tcPr>
          <w:p w:rsidR="005A707E" w:rsidRPr="00DF3F2C" w:rsidRDefault="005A707E" w:rsidP="005A707E">
            <w:pPr>
              <w:spacing w:before="100" w:beforeAutospacing="1" w:after="100" w:afterAutospacing="1"/>
            </w:pPr>
            <w:r w:rsidRPr="00DF3F2C">
              <w:rPr>
                <w:bCs/>
              </w:rPr>
              <w:t xml:space="preserve">Nożyczki </w:t>
            </w:r>
            <w:r>
              <w:rPr>
                <w:bCs/>
              </w:rPr>
              <w:t xml:space="preserve">dla praworęcznych </w:t>
            </w:r>
            <w:r w:rsidRPr="00DF3F2C">
              <w:rPr>
                <w:bCs/>
              </w:rPr>
              <w:t>ze</w:t>
            </w:r>
            <w:r>
              <w:rPr>
                <w:b/>
                <w:bCs/>
              </w:rPr>
              <w:t xml:space="preserve"> </w:t>
            </w:r>
            <w:r w:rsidRPr="00DF3F2C">
              <w:t>stal</w:t>
            </w:r>
            <w:r>
              <w:t xml:space="preserve">i nierdzewnej z </w:t>
            </w:r>
            <w:r w:rsidRPr="00DF3F2C">
              <w:t>podpórk</w:t>
            </w:r>
            <w:r>
              <w:t xml:space="preserve">ą na palec, </w:t>
            </w:r>
            <w:r w:rsidRPr="00DF3F2C">
              <w:t>regulowany</w:t>
            </w:r>
            <w:r>
              <w:t>m dociskiem, w rozmiarze 5.5”</w:t>
            </w:r>
          </w:p>
        </w:tc>
      </w:tr>
      <w:tr w:rsidR="005A707E" w:rsidRPr="00882E57" w:rsidTr="005A707E">
        <w:trPr>
          <w:trHeight w:val="200"/>
        </w:trPr>
        <w:tc>
          <w:tcPr>
            <w:tcW w:w="534" w:type="dxa"/>
          </w:tcPr>
          <w:p w:rsidR="005A707E" w:rsidRPr="00882E57" w:rsidRDefault="005A707E" w:rsidP="005A707E">
            <w:r>
              <w:t>11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Nożyczki degażówki 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Ze stali nierdzewnej, dla praworęcznych 30 zębów, dwustronne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12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Nożyczki degażówki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Ze stali nierdzewnej, dla praworęcznych 40 zębów, dwustronne</w:t>
            </w:r>
          </w:p>
        </w:tc>
      </w:tr>
      <w:tr w:rsidR="005A707E" w:rsidRPr="001F1A1E" w:rsidTr="005A707E">
        <w:tc>
          <w:tcPr>
            <w:tcW w:w="534" w:type="dxa"/>
          </w:tcPr>
          <w:p w:rsidR="005A707E" w:rsidRPr="00882E57" w:rsidRDefault="005A707E" w:rsidP="005A707E">
            <w:r>
              <w:t>13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Brzytwa fryzjerska z 10 wymiennymi ostrzami </w:t>
            </w:r>
          </w:p>
        </w:tc>
        <w:tc>
          <w:tcPr>
            <w:tcW w:w="6663" w:type="dxa"/>
          </w:tcPr>
          <w:p w:rsidR="005A707E" w:rsidRPr="001F1A1E" w:rsidRDefault="005A707E" w:rsidP="005A707E">
            <w:r>
              <w:t>Brzytwa ze stali nierdzewnej z nożami o długości 62 mm.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14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plastikowe fryzjerskie ( zestaw 10 szt.)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Rozmiar 15 mm,  długie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15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plastikowe fryzjerskie ( Zestaw 10 szt.)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Rozmiar 25 mm, długie</w:t>
            </w:r>
          </w:p>
        </w:tc>
      </w:tr>
      <w:tr w:rsidR="005A707E" w:rsidRPr="001F1A1E" w:rsidTr="005A707E">
        <w:tc>
          <w:tcPr>
            <w:tcW w:w="534" w:type="dxa"/>
          </w:tcPr>
          <w:p w:rsidR="005A707E" w:rsidRPr="00882E57" w:rsidRDefault="005A707E" w:rsidP="005A707E">
            <w:r>
              <w:t>16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plastikowe fryzjerskie ( zestaw 10 szt.)</w:t>
            </w:r>
          </w:p>
        </w:tc>
        <w:tc>
          <w:tcPr>
            <w:tcW w:w="6663" w:type="dxa"/>
          </w:tcPr>
          <w:p w:rsidR="005A707E" w:rsidRPr="001F1A1E" w:rsidRDefault="005A707E" w:rsidP="005A707E">
            <w:r>
              <w:t>Rozmiar 35 mm, długie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17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metalowe fryzjerskie ( zestaw od 7 szt.)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Rozmiar 16 mm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18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metalowe fryzjerskie ( zestaw od 6 szt.)</w:t>
            </w:r>
          </w:p>
        </w:tc>
        <w:tc>
          <w:tcPr>
            <w:tcW w:w="6663" w:type="dxa"/>
          </w:tcPr>
          <w:p w:rsidR="005A707E" w:rsidRPr="00882E57" w:rsidRDefault="005A707E" w:rsidP="005A707E">
            <w:pPr>
              <w:spacing w:before="100" w:beforeAutospacing="1" w:after="100" w:afterAutospacing="1"/>
            </w:pPr>
            <w:r>
              <w:t>Rozmiar 25 mm</w:t>
            </w:r>
          </w:p>
        </w:tc>
      </w:tr>
      <w:tr w:rsidR="005A707E" w:rsidRPr="00EF071C" w:rsidTr="005A707E">
        <w:tc>
          <w:tcPr>
            <w:tcW w:w="534" w:type="dxa"/>
          </w:tcPr>
          <w:p w:rsidR="005A707E" w:rsidRPr="00882E57" w:rsidRDefault="005A707E" w:rsidP="005A707E">
            <w:r>
              <w:t>19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metalowe fryzjerskie ( zestaw od 4 szt.)</w:t>
            </w:r>
          </w:p>
        </w:tc>
        <w:tc>
          <w:tcPr>
            <w:tcW w:w="6663" w:type="dxa"/>
          </w:tcPr>
          <w:p w:rsidR="005A707E" w:rsidRPr="00EF071C" w:rsidRDefault="005A707E" w:rsidP="005A707E">
            <w:r>
              <w:t>Rozmiar 40 mm</w:t>
            </w:r>
          </w:p>
        </w:tc>
      </w:tr>
      <w:tr w:rsidR="005A707E" w:rsidRPr="00EF071C" w:rsidTr="005A707E">
        <w:tc>
          <w:tcPr>
            <w:tcW w:w="534" w:type="dxa"/>
          </w:tcPr>
          <w:p w:rsidR="005A707E" w:rsidRPr="00882E57" w:rsidRDefault="005A707E" w:rsidP="005A707E">
            <w:r>
              <w:t>20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metalowe fryzjerskie ( zestaw od 7 szt.)</w:t>
            </w:r>
          </w:p>
        </w:tc>
        <w:tc>
          <w:tcPr>
            <w:tcW w:w="6663" w:type="dxa"/>
          </w:tcPr>
          <w:p w:rsidR="005A707E" w:rsidRPr="00EF071C" w:rsidRDefault="005A707E" w:rsidP="005A707E">
            <w:r>
              <w:t>Rozmiar 28 mm</w:t>
            </w:r>
          </w:p>
        </w:tc>
      </w:tr>
      <w:tr w:rsidR="005A707E" w:rsidRPr="00806F58" w:rsidTr="005A707E">
        <w:tc>
          <w:tcPr>
            <w:tcW w:w="534" w:type="dxa"/>
          </w:tcPr>
          <w:p w:rsidR="005A707E" w:rsidRPr="00882E57" w:rsidRDefault="005A707E" w:rsidP="005A707E">
            <w:r>
              <w:t>21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do trwałej (zestaw od 12 szt.)</w:t>
            </w:r>
          </w:p>
        </w:tc>
        <w:tc>
          <w:tcPr>
            <w:tcW w:w="6663" w:type="dxa"/>
          </w:tcPr>
          <w:p w:rsidR="005A707E" w:rsidRPr="00806F58" w:rsidRDefault="005A707E" w:rsidP="005A707E">
            <w:pPr>
              <w:rPr>
                <w:b/>
              </w:rPr>
            </w:pPr>
            <w:r>
              <w:rPr>
                <w:rStyle w:val="Pogrubienie"/>
              </w:rPr>
              <w:t xml:space="preserve">Rozmiar 7 mm, </w:t>
            </w:r>
            <w:r w:rsidRPr="00806F58">
              <w:rPr>
                <w:rStyle w:val="Pogrubienie"/>
              </w:rPr>
              <w:t>do trwałej z dziurkami i gumkami - dwukolorowe, długie</w:t>
            </w:r>
          </w:p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22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Wałki do trwałej (zestaw od 12 szt.)</w:t>
            </w:r>
          </w:p>
        </w:tc>
        <w:tc>
          <w:tcPr>
            <w:tcW w:w="6663" w:type="dxa"/>
          </w:tcPr>
          <w:p w:rsidR="005A707E" w:rsidRPr="00A92323" w:rsidRDefault="005A707E" w:rsidP="005A707E">
            <w:pPr>
              <w:spacing w:before="100" w:beforeAutospacing="1" w:after="100" w:afterAutospacing="1"/>
            </w:pPr>
            <w:r>
              <w:rPr>
                <w:rStyle w:val="Pogrubienie"/>
              </w:rPr>
              <w:t xml:space="preserve">Rozmiar 9 mm, </w:t>
            </w:r>
            <w:r w:rsidRPr="00806F58">
              <w:rPr>
                <w:rStyle w:val="Pogrubienie"/>
              </w:rPr>
              <w:t>do trwałej z dziurkami i gumkami - dwukolorowe, długie</w:t>
            </w:r>
          </w:p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23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Szczotka do modelowania włosów </w:t>
            </w:r>
          </w:p>
        </w:tc>
        <w:tc>
          <w:tcPr>
            <w:tcW w:w="6663" w:type="dxa"/>
          </w:tcPr>
          <w:p w:rsidR="005A707E" w:rsidRPr="00A92323" w:rsidRDefault="005A707E" w:rsidP="005A707E">
            <w:pPr>
              <w:spacing w:before="100" w:beforeAutospacing="1" w:after="100" w:afterAutospacing="1"/>
            </w:pPr>
            <w:r>
              <w:t xml:space="preserve">Rozmiar 20mm, antystatyczna, wykonana w technologii turmalinowo – jonowej, </w:t>
            </w:r>
            <w:r w:rsidRPr="009C2AAA">
              <w:t>polerowane i zaokrąglone końcówki kolców</w:t>
            </w:r>
            <w:r>
              <w:t xml:space="preserve">, </w:t>
            </w:r>
            <w:r w:rsidRPr="009C2AAA">
              <w:t>odporna na wysokie temperatury, antybakteryjna</w:t>
            </w:r>
            <w:r>
              <w:t>, wyjmowany szpikulec</w:t>
            </w:r>
          </w:p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24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Szczotka do modelowania włosów</w:t>
            </w:r>
          </w:p>
        </w:tc>
        <w:tc>
          <w:tcPr>
            <w:tcW w:w="6663" w:type="dxa"/>
          </w:tcPr>
          <w:p w:rsidR="005A707E" w:rsidRPr="00A92323" w:rsidRDefault="005A707E" w:rsidP="005A707E">
            <w:r>
              <w:t xml:space="preserve">Rozmiar 30 mm, antystatyczna, wykonana w technologii turmalinowo – jonowej, </w:t>
            </w:r>
            <w:r w:rsidRPr="009C2AAA">
              <w:t>polerowane i zaokrąglone końcówki kolców</w:t>
            </w:r>
            <w:r>
              <w:t xml:space="preserve">, </w:t>
            </w:r>
            <w:r w:rsidRPr="009C2AAA">
              <w:t>odporna na wysokie temperatury, antybakteryjna</w:t>
            </w:r>
            <w:r>
              <w:t>, wyjmowany szpikulec</w:t>
            </w:r>
          </w:p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25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Szczotka do modelowania włosów</w:t>
            </w:r>
          </w:p>
        </w:tc>
        <w:tc>
          <w:tcPr>
            <w:tcW w:w="6663" w:type="dxa"/>
          </w:tcPr>
          <w:p w:rsidR="005A707E" w:rsidRPr="00A92323" w:rsidRDefault="005A707E" w:rsidP="005A707E">
            <w:pPr>
              <w:spacing w:before="100" w:beforeAutospacing="1" w:after="100" w:afterAutospacing="1"/>
            </w:pPr>
            <w:r>
              <w:t xml:space="preserve">Rozmiar 45 mm, ceramiczna, antystatyczna, wykonana w technologii turmalinowo – jonowej, </w:t>
            </w:r>
            <w:r w:rsidRPr="00CC1FA7">
              <w:t>wydłużony korpus z powłoką ceramiczną</w:t>
            </w:r>
            <w:r>
              <w:t xml:space="preserve">, </w:t>
            </w:r>
            <w:r w:rsidRPr="009C2AAA">
              <w:t>odporna na wysokie temperatury, antybakteryjna</w:t>
            </w:r>
            <w:r>
              <w:t xml:space="preserve">, wyjmowany szpikulec, </w:t>
            </w:r>
            <w:r w:rsidRPr="00CC1FA7">
              <w:t>ergonomiczna rączka pokryta materiałem antypoślizgowym</w:t>
            </w:r>
          </w:p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t>26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Szczotka do </w:t>
            </w:r>
            <w:r>
              <w:lastRenderedPageBreak/>
              <w:t>modelowania włosów</w:t>
            </w:r>
          </w:p>
        </w:tc>
        <w:tc>
          <w:tcPr>
            <w:tcW w:w="6663" w:type="dxa"/>
          </w:tcPr>
          <w:p w:rsidR="005A707E" w:rsidRPr="00A92323" w:rsidRDefault="005A707E" w:rsidP="005A707E">
            <w:pPr>
              <w:spacing w:before="100" w:beforeAutospacing="1" w:after="100" w:afterAutospacing="1"/>
            </w:pPr>
            <w:r>
              <w:lastRenderedPageBreak/>
              <w:t xml:space="preserve">Rozmiar 65 mm, antystatyczna, wykonana w technologii </w:t>
            </w:r>
            <w:r>
              <w:lastRenderedPageBreak/>
              <w:t xml:space="preserve">turmalinowo – jonowej, </w:t>
            </w:r>
            <w:r w:rsidRPr="009C2AAA">
              <w:t>polerowane i zaokrąglone końcówki kolców</w:t>
            </w:r>
            <w:r>
              <w:t xml:space="preserve">, </w:t>
            </w:r>
            <w:r w:rsidRPr="009C2AAA">
              <w:t>odporna na wysokie temperatury, antybakteryjna</w:t>
            </w:r>
            <w:r>
              <w:t xml:space="preserve">, wyjmowany szpikulec </w:t>
            </w:r>
          </w:p>
        </w:tc>
      </w:tr>
      <w:tr w:rsidR="005A707E" w:rsidRPr="00A92323" w:rsidTr="005A707E">
        <w:tc>
          <w:tcPr>
            <w:tcW w:w="534" w:type="dxa"/>
          </w:tcPr>
          <w:p w:rsidR="005A707E" w:rsidRPr="00882E57" w:rsidRDefault="005A707E" w:rsidP="005A707E">
            <w:r>
              <w:lastRenderedPageBreak/>
              <w:t>27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Szczotka półokrągła</w:t>
            </w:r>
          </w:p>
        </w:tc>
        <w:tc>
          <w:tcPr>
            <w:tcW w:w="6663" w:type="dxa"/>
          </w:tcPr>
          <w:p w:rsidR="005A707E" w:rsidRPr="00A92323" w:rsidRDefault="00992CD0" w:rsidP="005A707E">
            <w:pPr>
              <w:spacing w:before="100" w:beforeAutospacing="1" w:after="100" w:afterAutospacing="1"/>
            </w:pPr>
            <w:r>
              <w:t>bez wymagań</w:t>
            </w:r>
          </w:p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28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Szczotka płaska</w:t>
            </w:r>
          </w:p>
        </w:tc>
        <w:tc>
          <w:tcPr>
            <w:tcW w:w="6663" w:type="dxa"/>
          </w:tcPr>
          <w:p w:rsidR="005A707E" w:rsidRPr="002C2C24" w:rsidRDefault="00992CD0" w:rsidP="005A707E">
            <w:r>
              <w:t>bez wymagań</w:t>
            </w:r>
          </w:p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29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Szczotka szkieletowa</w:t>
            </w:r>
          </w:p>
        </w:tc>
        <w:tc>
          <w:tcPr>
            <w:tcW w:w="6663" w:type="dxa"/>
          </w:tcPr>
          <w:p w:rsidR="005A707E" w:rsidRPr="002C2C24" w:rsidRDefault="00992CD0" w:rsidP="005A707E">
            <w:r>
              <w:t xml:space="preserve">bez wymagań 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30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Kokówka</w:t>
            </w:r>
          </w:p>
        </w:tc>
        <w:tc>
          <w:tcPr>
            <w:tcW w:w="6663" w:type="dxa"/>
          </w:tcPr>
          <w:p w:rsidR="005A707E" w:rsidRPr="00882E57" w:rsidRDefault="005A707E" w:rsidP="005A707E">
            <w:pPr>
              <w:spacing w:before="100" w:beforeAutospacing="1" w:after="100" w:afterAutospacing="1"/>
            </w:pPr>
            <w:r>
              <w:t>szczotka z naturalnego włosia</w:t>
            </w:r>
          </w:p>
        </w:tc>
      </w:tr>
      <w:tr w:rsidR="005A707E" w:rsidRPr="00572973" w:rsidTr="005A707E">
        <w:tc>
          <w:tcPr>
            <w:tcW w:w="534" w:type="dxa"/>
          </w:tcPr>
          <w:p w:rsidR="005A707E" w:rsidRPr="00882E57" w:rsidRDefault="005A707E" w:rsidP="005A707E">
            <w:r>
              <w:t>31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Pomocnik do koloryzacji</w:t>
            </w:r>
          </w:p>
        </w:tc>
        <w:tc>
          <w:tcPr>
            <w:tcW w:w="6663" w:type="dxa"/>
          </w:tcPr>
          <w:p w:rsidR="005A707E" w:rsidRPr="00572973" w:rsidRDefault="005A707E" w:rsidP="005A707E">
            <w:pPr>
              <w:spacing w:before="100" w:beforeAutospacing="1" w:after="100" w:afterAutospacing="1"/>
            </w:pPr>
            <w:r w:rsidRPr="00572973">
              <w:t>Min. wymiary 90x39x39 cm, stabilny, wyposażony w kółka</w:t>
            </w:r>
          </w:p>
        </w:tc>
      </w:tr>
      <w:tr w:rsidR="005A707E" w:rsidRPr="00572973" w:rsidTr="005A707E">
        <w:tc>
          <w:tcPr>
            <w:tcW w:w="534" w:type="dxa"/>
          </w:tcPr>
          <w:p w:rsidR="005A707E" w:rsidRPr="00882E57" w:rsidRDefault="005A707E" w:rsidP="005A707E">
            <w:r>
              <w:t>32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Miseczki do rozrabiania farb ( 3 szt.)</w:t>
            </w:r>
          </w:p>
        </w:tc>
        <w:tc>
          <w:tcPr>
            <w:tcW w:w="6663" w:type="dxa"/>
          </w:tcPr>
          <w:p w:rsidR="005A707E" w:rsidRPr="00572973" w:rsidRDefault="005A707E" w:rsidP="005A707E">
            <w:pPr>
              <w:spacing w:before="100" w:beforeAutospacing="1" w:after="100" w:afterAutospacing="1"/>
            </w:pPr>
            <w:r>
              <w:t>Miseczki z miarka,  o poj. 200 ml</w:t>
            </w:r>
          </w:p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33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Pędzelek prosty szeroki do nakładania farb i środków rozjaśniających</w:t>
            </w:r>
          </w:p>
        </w:tc>
        <w:tc>
          <w:tcPr>
            <w:tcW w:w="6663" w:type="dxa"/>
          </w:tcPr>
          <w:p w:rsidR="005A707E" w:rsidRPr="002C2C24" w:rsidRDefault="005A707E" w:rsidP="005A707E">
            <w:pPr>
              <w:spacing w:before="100" w:beforeAutospacing="1" w:after="100" w:afterAutospacing="1"/>
            </w:pPr>
            <w:r>
              <w:t>Profesjonalny pędzelek o szer. 6 cm. Rączka akrylowa</w:t>
            </w:r>
          </w:p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34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Pędzelek prosty wąski do nakładania farb i środków rozjaśniających</w:t>
            </w:r>
          </w:p>
        </w:tc>
        <w:tc>
          <w:tcPr>
            <w:tcW w:w="6663" w:type="dxa"/>
          </w:tcPr>
          <w:p w:rsidR="005A707E" w:rsidRPr="002C2C24" w:rsidRDefault="005A707E" w:rsidP="005A707E">
            <w:pPr>
              <w:spacing w:before="100" w:beforeAutospacing="1" w:after="100" w:afterAutospacing="1"/>
            </w:pPr>
            <w:r>
              <w:t>Profesjonalny pędzelek o szer. 6 cm. Rączka akrylowa</w:t>
            </w:r>
          </w:p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35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Czepek do pasemek</w:t>
            </w:r>
          </w:p>
        </w:tc>
        <w:tc>
          <w:tcPr>
            <w:tcW w:w="6663" w:type="dxa"/>
          </w:tcPr>
          <w:p w:rsidR="005A707E" w:rsidRPr="002C2C24" w:rsidRDefault="005A707E" w:rsidP="005A707E">
            <w:pPr>
              <w:spacing w:before="100" w:beforeAutospacing="1" w:after="100" w:afterAutospacing="1"/>
            </w:pPr>
            <w:r>
              <w:t>Czepek wielokrotnego użytku, gumowy</w:t>
            </w:r>
          </w:p>
        </w:tc>
      </w:tr>
      <w:tr w:rsidR="005A707E" w:rsidRPr="008C3166" w:rsidTr="005A707E">
        <w:tc>
          <w:tcPr>
            <w:tcW w:w="534" w:type="dxa"/>
          </w:tcPr>
          <w:p w:rsidR="005A707E" w:rsidRPr="00882E57" w:rsidRDefault="005A707E" w:rsidP="005A707E">
            <w:r>
              <w:t>36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>Waga fryzjerska</w:t>
            </w:r>
          </w:p>
        </w:tc>
        <w:tc>
          <w:tcPr>
            <w:tcW w:w="6663" w:type="dxa"/>
          </w:tcPr>
          <w:p w:rsidR="005A707E" w:rsidRPr="008C3166" w:rsidRDefault="005A707E" w:rsidP="005A707E">
            <w:pPr>
              <w:spacing w:before="100" w:beforeAutospacing="1" w:after="100" w:afterAutospacing="1"/>
              <w:rPr>
                <w:b/>
              </w:rPr>
            </w:pPr>
            <w:r w:rsidRPr="008C3166">
              <w:rPr>
                <w:rStyle w:val="Pogrubienie"/>
              </w:rPr>
              <w:t>Przedział wagowy wagi wynosi</w:t>
            </w:r>
            <w:r>
              <w:rPr>
                <w:rStyle w:val="Pogrubienie"/>
              </w:rPr>
              <w:t xml:space="preserve"> od 0,1 do 6</w:t>
            </w:r>
            <w:r w:rsidRPr="008C3166">
              <w:rPr>
                <w:rStyle w:val="Pogrubienie"/>
              </w:rPr>
              <w:t>00</w:t>
            </w:r>
            <w:r>
              <w:rPr>
                <w:rStyle w:val="Pogrubienie"/>
              </w:rPr>
              <w:t xml:space="preserve"> </w:t>
            </w:r>
            <w:r w:rsidRPr="008C3166">
              <w:rPr>
                <w:rStyle w:val="Pogrubienie"/>
              </w:rPr>
              <w:t>g</w:t>
            </w:r>
          </w:p>
        </w:tc>
      </w:tr>
      <w:tr w:rsidR="005A707E" w:rsidRPr="002C2C24" w:rsidTr="005A707E">
        <w:tc>
          <w:tcPr>
            <w:tcW w:w="534" w:type="dxa"/>
          </w:tcPr>
          <w:p w:rsidR="005A707E" w:rsidRPr="00882E57" w:rsidRDefault="005A707E" w:rsidP="005A707E">
            <w:r>
              <w:t>37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Wsuwki – 100 szt. </w:t>
            </w:r>
          </w:p>
        </w:tc>
        <w:tc>
          <w:tcPr>
            <w:tcW w:w="6663" w:type="dxa"/>
          </w:tcPr>
          <w:p w:rsidR="005A707E" w:rsidRPr="002C2C24" w:rsidRDefault="005A707E" w:rsidP="005A707E">
            <w:pPr>
              <w:spacing w:before="100" w:beforeAutospacing="1" w:after="100" w:afterAutospacing="1"/>
            </w:pPr>
            <w:r>
              <w:t>Długość  5 cm, czarne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38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Wsuwki – 100 szt. 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>Długość 7 cm, czarne</w:t>
            </w:r>
          </w:p>
        </w:tc>
      </w:tr>
      <w:tr w:rsidR="005A707E" w:rsidRPr="00F05E8E" w:rsidTr="005A707E">
        <w:tc>
          <w:tcPr>
            <w:tcW w:w="534" w:type="dxa"/>
          </w:tcPr>
          <w:p w:rsidR="005A707E" w:rsidRPr="00882E57" w:rsidRDefault="005A707E" w:rsidP="005A707E">
            <w:r>
              <w:t>39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Klipsy klamrowe czarne </w:t>
            </w:r>
          </w:p>
        </w:tc>
        <w:tc>
          <w:tcPr>
            <w:tcW w:w="6663" w:type="dxa"/>
          </w:tcPr>
          <w:p w:rsidR="005A707E" w:rsidRPr="00F05E8E" w:rsidRDefault="005A707E" w:rsidP="005A707E">
            <w:pPr>
              <w:spacing w:before="100" w:beforeAutospacing="1" w:after="100" w:afterAutospacing="1"/>
            </w:pPr>
            <w:r w:rsidRPr="00E071EF">
              <w:t>komplet 12 klamer w kolorze czarnym</w:t>
            </w:r>
            <w:r>
              <w:t xml:space="preserve">, </w:t>
            </w:r>
            <w:r w:rsidRPr="00E071EF">
              <w:t xml:space="preserve"> 80mm długości,</w:t>
            </w:r>
            <w:r>
              <w:t xml:space="preserve"> 45mm szerokości,</w:t>
            </w:r>
          </w:p>
        </w:tc>
      </w:tr>
      <w:tr w:rsidR="005A707E" w:rsidRPr="00882E57" w:rsidTr="005A707E">
        <w:tc>
          <w:tcPr>
            <w:tcW w:w="534" w:type="dxa"/>
          </w:tcPr>
          <w:p w:rsidR="005A707E" w:rsidRPr="00882E57" w:rsidRDefault="005A707E" w:rsidP="005A707E">
            <w:r>
              <w:t>40</w:t>
            </w:r>
          </w:p>
        </w:tc>
        <w:tc>
          <w:tcPr>
            <w:tcW w:w="2409" w:type="dxa"/>
          </w:tcPr>
          <w:p w:rsidR="005A707E" w:rsidRPr="00882E57" w:rsidRDefault="005A707E" w:rsidP="005A707E">
            <w:r>
              <w:t xml:space="preserve">Klipsy </w:t>
            </w:r>
          </w:p>
        </w:tc>
        <w:tc>
          <w:tcPr>
            <w:tcW w:w="6663" w:type="dxa"/>
          </w:tcPr>
          <w:p w:rsidR="005A707E" w:rsidRPr="00882E57" w:rsidRDefault="005A707E" w:rsidP="005A707E">
            <w:r>
              <w:t xml:space="preserve">Komplet 12 klipsów aluminiowych powlekanych plastikiem 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41</w:t>
            </w:r>
          </w:p>
        </w:tc>
        <w:tc>
          <w:tcPr>
            <w:tcW w:w="2409" w:type="dxa"/>
          </w:tcPr>
          <w:p w:rsidR="005A707E" w:rsidRDefault="005A707E" w:rsidP="005A707E">
            <w:r>
              <w:t>Peleryna długa</w:t>
            </w:r>
          </w:p>
        </w:tc>
        <w:tc>
          <w:tcPr>
            <w:tcW w:w="6663" w:type="dxa"/>
          </w:tcPr>
          <w:p w:rsidR="005A707E" w:rsidRDefault="005A707E" w:rsidP="005A707E">
            <w:r>
              <w:t xml:space="preserve">Czarna, z wodoodpornego </w:t>
            </w:r>
            <w:r w:rsidRPr="00956C1E">
              <w:t>materiału poliestrowego</w:t>
            </w:r>
            <w:r>
              <w:t>, wymiary 125x144 cm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42</w:t>
            </w:r>
          </w:p>
        </w:tc>
        <w:tc>
          <w:tcPr>
            <w:tcW w:w="2409" w:type="dxa"/>
          </w:tcPr>
          <w:p w:rsidR="005A707E" w:rsidRDefault="005A707E" w:rsidP="005A707E">
            <w:r>
              <w:t>Peleryna</w:t>
            </w:r>
            <w:r w:rsidR="00992CD0">
              <w:t xml:space="preserve"> krótka </w:t>
            </w:r>
            <w:r>
              <w:t xml:space="preserve"> do modelowania</w:t>
            </w:r>
          </w:p>
        </w:tc>
        <w:tc>
          <w:tcPr>
            <w:tcW w:w="6663" w:type="dxa"/>
          </w:tcPr>
          <w:p w:rsidR="005A707E" w:rsidRDefault="005A707E" w:rsidP="005A707E">
            <w:r>
              <w:t xml:space="preserve">Czarna, zawiązywana 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43</w:t>
            </w:r>
          </w:p>
        </w:tc>
        <w:tc>
          <w:tcPr>
            <w:tcW w:w="2409" w:type="dxa"/>
          </w:tcPr>
          <w:p w:rsidR="005A707E" w:rsidRDefault="00992CD0" w:rsidP="005A707E">
            <w:r>
              <w:t>Ręczniki wielorazowe (</w:t>
            </w:r>
            <w:r w:rsidR="005A707E">
              <w:t>2 szt</w:t>
            </w:r>
            <w:r>
              <w:t>. opakowanie</w:t>
            </w:r>
            <w:r w:rsidR="005A707E">
              <w:t>)</w:t>
            </w:r>
          </w:p>
        </w:tc>
        <w:tc>
          <w:tcPr>
            <w:tcW w:w="6663" w:type="dxa"/>
          </w:tcPr>
          <w:p w:rsidR="005A707E" w:rsidRDefault="00992CD0" w:rsidP="005A707E">
            <w:r>
              <w:t>Bez wymagań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44</w:t>
            </w:r>
          </w:p>
        </w:tc>
        <w:tc>
          <w:tcPr>
            <w:tcW w:w="2409" w:type="dxa"/>
          </w:tcPr>
          <w:p w:rsidR="005A707E" w:rsidRDefault="005A707E" w:rsidP="005A707E">
            <w:r>
              <w:t>Fartuch fryzjerski (2 szt.</w:t>
            </w:r>
            <w:r w:rsidR="00992CD0">
              <w:t xml:space="preserve"> opakowanie</w:t>
            </w:r>
            <w:r>
              <w:t>)</w:t>
            </w:r>
          </w:p>
        </w:tc>
        <w:tc>
          <w:tcPr>
            <w:tcW w:w="6663" w:type="dxa"/>
          </w:tcPr>
          <w:p w:rsidR="005A707E" w:rsidRDefault="005A707E" w:rsidP="005A707E">
            <w:r>
              <w:t>Rozmiar uniwersalny, materiał nieprzemakalny, zawiązywany na troczki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45</w:t>
            </w:r>
          </w:p>
        </w:tc>
        <w:tc>
          <w:tcPr>
            <w:tcW w:w="2409" w:type="dxa"/>
          </w:tcPr>
          <w:p w:rsidR="005A707E" w:rsidRDefault="005A707E" w:rsidP="005A707E">
            <w:r>
              <w:t>Suszarka do włosów</w:t>
            </w:r>
          </w:p>
        </w:tc>
        <w:tc>
          <w:tcPr>
            <w:tcW w:w="6663" w:type="dxa"/>
          </w:tcPr>
          <w:p w:rsidR="005A707E" w:rsidRDefault="005A707E" w:rsidP="005A707E">
            <w:r>
              <w:t xml:space="preserve">Suszarka ceramiczna z zimnym nawiewem, moc 2400W, z funkcją jonizacji, trzystopniowa regulacja temperatury, </w:t>
            </w:r>
          </w:p>
        </w:tc>
      </w:tr>
      <w:tr w:rsidR="005A707E" w:rsidRPr="001E38B7" w:rsidTr="005A707E">
        <w:tc>
          <w:tcPr>
            <w:tcW w:w="534" w:type="dxa"/>
          </w:tcPr>
          <w:p w:rsidR="005A707E" w:rsidRDefault="005A707E" w:rsidP="005A707E">
            <w:r>
              <w:t>46.</w:t>
            </w:r>
          </w:p>
        </w:tc>
        <w:tc>
          <w:tcPr>
            <w:tcW w:w="2409" w:type="dxa"/>
          </w:tcPr>
          <w:p w:rsidR="005A707E" w:rsidRDefault="005A707E" w:rsidP="005A707E">
            <w:r>
              <w:t>Prostownica do włosów</w:t>
            </w:r>
          </w:p>
        </w:tc>
        <w:tc>
          <w:tcPr>
            <w:tcW w:w="6663" w:type="dxa"/>
          </w:tcPr>
          <w:p w:rsidR="005A707E" w:rsidRPr="001E38B7" w:rsidRDefault="005A707E" w:rsidP="005A707E">
            <w:pPr>
              <w:spacing w:before="100" w:beforeAutospacing="1" w:after="100" w:afterAutospacing="1"/>
            </w:pPr>
            <w:r>
              <w:t xml:space="preserve"> Pięcio</w:t>
            </w:r>
            <w:r w:rsidRPr="00434873">
              <w:t xml:space="preserve">warstwowa płytka ceramiczna z powłoka turmalinową, </w:t>
            </w:r>
            <w:r>
              <w:t>p</w:t>
            </w:r>
            <w:r w:rsidRPr="00434873">
              <w:t>ływające płytki</w:t>
            </w:r>
            <w:r>
              <w:t>, f</w:t>
            </w:r>
            <w:r w:rsidRPr="00434873">
              <w:t>unkcja pamięci</w:t>
            </w:r>
            <w:r>
              <w:t>, w</w:t>
            </w:r>
            <w:r w:rsidRPr="00434873">
              <w:t>yświetlacz cyfrowy</w:t>
            </w:r>
            <w:r>
              <w:t>, r</w:t>
            </w:r>
            <w:r w:rsidRPr="00434873">
              <w:t>egulacja temperatury od 120 do 230 stopni C</w:t>
            </w:r>
            <w:r>
              <w:t>, 3 metrowy, obrotowy kabel, a</w:t>
            </w:r>
            <w:r w:rsidRPr="00434873">
              <w:t>utom</w:t>
            </w:r>
            <w:r>
              <w:t>atyczny wyłącznik po 60 minutach</w:t>
            </w:r>
          </w:p>
        </w:tc>
      </w:tr>
      <w:tr w:rsidR="005A707E" w:rsidRPr="00434873" w:rsidTr="005A707E">
        <w:tc>
          <w:tcPr>
            <w:tcW w:w="534" w:type="dxa"/>
          </w:tcPr>
          <w:p w:rsidR="005A707E" w:rsidRDefault="005A707E" w:rsidP="005A707E">
            <w:r>
              <w:t>47</w:t>
            </w:r>
          </w:p>
        </w:tc>
        <w:tc>
          <w:tcPr>
            <w:tcW w:w="2409" w:type="dxa"/>
          </w:tcPr>
          <w:p w:rsidR="005A707E" w:rsidRDefault="005A707E" w:rsidP="005A707E">
            <w:r>
              <w:t xml:space="preserve">Lokówka </w:t>
            </w:r>
          </w:p>
        </w:tc>
        <w:tc>
          <w:tcPr>
            <w:tcW w:w="6663" w:type="dxa"/>
          </w:tcPr>
          <w:p w:rsidR="005A707E" w:rsidRPr="00434873" w:rsidRDefault="005A707E" w:rsidP="005A707E">
            <w:pPr>
              <w:spacing w:before="100" w:beforeAutospacing="1" w:after="100" w:afterAutospacing="1"/>
            </w:pPr>
            <w:r w:rsidRPr="00434873">
              <w:t xml:space="preserve">moc </w:t>
            </w:r>
            <w:r>
              <w:t xml:space="preserve">min. </w:t>
            </w:r>
            <w:r w:rsidRPr="00434873">
              <w:t>60W</w:t>
            </w:r>
            <w:r>
              <w:t xml:space="preserve">, </w:t>
            </w:r>
            <w:r w:rsidRPr="00434873">
              <w:t>technologia turmalinowo-</w:t>
            </w:r>
            <w:r>
              <w:t xml:space="preserve"> </w:t>
            </w:r>
            <w:r w:rsidRPr="00434873">
              <w:t xml:space="preserve">tytanowa,  jonizacja, wyświetlacz LCD, cyfrowa regulacja temperatury w zakresie 100-200 stopni C, funkcja automatycznego wyłączania, obrotowy kabel, </w:t>
            </w:r>
            <w:r>
              <w:t>izolowana końcówka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48</w:t>
            </w:r>
          </w:p>
        </w:tc>
        <w:tc>
          <w:tcPr>
            <w:tcW w:w="2409" w:type="dxa"/>
          </w:tcPr>
          <w:p w:rsidR="005A707E" w:rsidRDefault="005A707E" w:rsidP="005A707E">
            <w:r>
              <w:t xml:space="preserve">Falownica </w:t>
            </w:r>
          </w:p>
        </w:tc>
        <w:tc>
          <w:tcPr>
            <w:tcW w:w="6663" w:type="dxa"/>
          </w:tcPr>
          <w:p w:rsidR="005A707E" w:rsidRDefault="005A707E" w:rsidP="005A707E">
            <w:r>
              <w:t xml:space="preserve">Ceramiczna, regulacja temperatury do 230 C </w:t>
            </w:r>
          </w:p>
        </w:tc>
      </w:tr>
      <w:tr w:rsidR="005A707E" w:rsidRPr="00515655" w:rsidTr="005A707E">
        <w:tc>
          <w:tcPr>
            <w:tcW w:w="534" w:type="dxa"/>
          </w:tcPr>
          <w:p w:rsidR="005A707E" w:rsidRDefault="005A707E" w:rsidP="005A707E">
            <w:r>
              <w:lastRenderedPageBreak/>
              <w:t>49</w:t>
            </w:r>
          </w:p>
        </w:tc>
        <w:tc>
          <w:tcPr>
            <w:tcW w:w="2409" w:type="dxa"/>
          </w:tcPr>
          <w:p w:rsidR="005A707E" w:rsidRDefault="005A707E" w:rsidP="005A707E">
            <w:r>
              <w:t>Suszarko-lokówka</w:t>
            </w:r>
          </w:p>
        </w:tc>
        <w:tc>
          <w:tcPr>
            <w:tcW w:w="6663" w:type="dxa"/>
          </w:tcPr>
          <w:p w:rsidR="005A707E" w:rsidRPr="00515655" w:rsidRDefault="005A707E" w:rsidP="005A707E">
            <w:r>
              <w:t xml:space="preserve">tytanowa powłoka, jonizacja, przewód o długości 2,7 mm, miękkie włosie,  moc 800 W, </w:t>
            </w:r>
            <w:r w:rsidRPr="00515655">
              <w:t xml:space="preserve"> stopnie regulacji temperatury </w:t>
            </w:r>
            <w:r>
              <w:t xml:space="preserve">szczotka obrotowa </w:t>
            </w:r>
            <w:r w:rsidRPr="00515655">
              <w:t>średnica 50 mm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50</w:t>
            </w:r>
          </w:p>
        </w:tc>
        <w:tc>
          <w:tcPr>
            <w:tcW w:w="2409" w:type="dxa"/>
          </w:tcPr>
          <w:p w:rsidR="005A707E" w:rsidRDefault="005A707E" w:rsidP="005A707E">
            <w:r>
              <w:t>Główka treningowa damska</w:t>
            </w:r>
          </w:p>
        </w:tc>
        <w:tc>
          <w:tcPr>
            <w:tcW w:w="666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929"/>
            </w:tblGrid>
            <w:tr w:rsidR="005A707E" w:rsidRPr="00BE5F94" w:rsidTr="005A70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707E" w:rsidRPr="00BE5F94" w:rsidRDefault="005A707E" w:rsidP="005A707E">
                  <w:r w:rsidRPr="00BE5F94">
                    <w:t>Długość włosów:</w:t>
                  </w:r>
                </w:p>
              </w:tc>
              <w:tc>
                <w:tcPr>
                  <w:tcW w:w="0" w:type="auto"/>
                  <w:hideMark/>
                </w:tcPr>
                <w:p w:rsidR="005A707E" w:rsidRPr="00BE5F94" w:rsidRDefault="005A707E" w:rsidP="005A707E">
                  <w:r w:rsidRPr="00BE5F94">
                    <w:t>40-45cm</w:t>
                  </w:r>
                </w:p>
              </w:tc>
            </w:tr>
            <w:tr w:rsidR="005A707E" w:rsidRPr="00BE5F94" w:rsidTr="005A70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707E" w:rsidRPr="00BE5F94" w:rsidRDefault="005A707E" w:rsidP="005A707E">
                  <w:r w:rsidRPr="00BE5F94">
                    <w:t>Kolor włosów:</w:t>
                  </w:r>
                </w:p>
              </w:tc>
              <w:tc>
                <w:tcPr>
                  <w:tcW w:w="0" w:type="auto"/>
                  <w:hideMark/>
                </w:tcPr>
                <w:p w:rsidR="005A707E" w:rsidRPr="00BE5F94" w:rsidRDefault="005A707E" w:rsidP="005A707E">
                  <w:r w:rsidRPr="00BE5F94">
                    <w:t>Brąz</w:t>
                  </w:r>
                </w:p>
              </w:tc>
            </w:tr>
            <w:tr w:rsidR="005A707E" w:rsidRPr="00BE5F94" w:rsidTr="005A70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707E" w:rsidRPr="00BE5F94" w:rsidRDefault="005A707E" w:rsidP="005A707E">
                  <w:r w:rsidRPr="00BE5F94">
                    <w:t>Typ główki :</w:t>
                  </w:r>
                </w:p>
              </w:tc>
              <w:tc>
                <w:tcPr>
                  <w:tcW w:w="0" w:type="auto"/>
                  <w:hideMark/>
                </w:tcPr>
                <w:p w:rsidR="005A707E" w:rsidRPr="00BE5F94" w:rsidRDefault="005A707E" w:rsidP="005A707E">
                  <w:r w:rsidRPr="00BE5F94">
                    <w:t xml:space="preserve">Damska </w:t>
                  </w:r>
                </w:p>
              </w:tc>
            </w:tr>
            <w:tr w:rsidR="005A707E" w:rsidRPr="00BE5F94" w:rsidTr="005A707E">
              <w:trPr>
                <w:tblCellSpacing w:w="15" w:type="dxa"/>
              </w:trPr>
              <w:tc>
                <w:tcPr>
                  <w:tcW w:w="0" w:type="auto"/>
                </w:tcPr>
                <w:p w:rsidR="005A707E" w:rsidRPr="00B97950" w:rsidRDefault="005A707E" w:rsidP="005A707E">
                  <w:pPr>
                    <w:rPr>
                      <w:b/>
                    </w:rPr>
                  </w:pPr>
                  <w:r w:rsidRPr="00B97950">
                    <w:rPr>
                      <w:b/>
                    </w:rPr>
                    <w:t>Włosy 100 % naturalne</w:t>
                  </w:r>
                </w:p>
              </w:tc>
              <w:tc>
                <w:tcPr>
                  <w:tcW w:w="0" w:type="auto"/>
                </w:tcPr>
                <w:p w:rsidR="005A707E" w:rsidRPr="00BE5F94" w:rsidRDefault="005A707E" w:rsidP="005A707E"/>
              </w:tc>
            </w:tr>
          </w:tbl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51</w:t>
            </w:r>
          </w:p>
        </w:tc>
        <w:tc>
          <w:tcPr>
            <w:tcW w:w="2409" w:type="dxa"/>
          </w:tcPr>
          <w:p w:rsidR="005A707E" w:rsidRDefault="005A707E" w:rsidP="005A707E">
            <w:r>
              <w:t>Główka treningowa damska</w:t>
            </w:r>
          </w:p>
        </w:tc>
        <w:tc>
          <w:tcPr>
            <w:tcW w:w="666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1205"/>
            </w:tblGrid>
            <w:tr w:rsidR="005A707E" w:rsidRPr="00BE5F94" w:rsidTr="005A707E">
              <w:trPr>
                <w:tblCellSpacing w:w="15" w:type="dxa"/>
              </w:trPr>
              <w:tc>
                <w:tcPr>
                  <w:tcW w:w="1974" w:type="dxa"/>
                  <w:hideMark/>
                </w:tcPr>
                <w:p w:rsidR="005A707E" w:rsidRPr="00BE5F94" w:rsidRDefault="005A707E" w:rsidP="005A707E">
                  <w:r w:rsidRPr="00BE5F94">
                    <w:t>Długość włosów:</w:t>
                  </w:r>
                </w:p>
              </w:tc>
              <w:tc>
                <w:tcPr>
                  <w:tcW w:w="1160" w:type="dxa"/>
                  <w:hideMark/>
                </w:tcPr>
                <w:p w:rsidR="005A707E" w:rsidRPr="00BE5F94" w:rsidRDefault="005A707E" w:rsidP="005A707E">
                  <w:r w:rsidRPr="00BE5F94">
                    <w:t>55-60cm</w:t>
                  </w:r>
                </w:p>
              </w:tc>
            </w:tr>
            <w:tr w:rsidR="005A707E" w:rsidRPr="00BE5F94" w:rsidTr="005A707E">
              <w:trPr>
                <w:tblCellSpacing w:w="15" w:type="dxa"/>
              </w:trPr>
              <w:tc>
                <w:tcPr>
                  <w:tcW w:w="1974" w:type="dxa"/>
                  <w:hideMark/>
                </w:tcPr>
                <w:p w:rsidR="005A707E" w:rsidRPr="00BE5F94" w:rsidRDefault="005A707E" w:rsidP="005A707E">
                  <w:r w:rsidRPr="00BE5F94">
                    <w:t>Kolor włosów:</w:t>
                  </w:r>
                </w:p>
              </w:tc>
              <w:tc>
                <w:tcPr>
                  <w:tcW w:w="1160" w:type="dxa"/>
                  <w:hideMark/>
                </w:tcPr>
                <w:p w:rsidR="005A707E" w:rsidRPr="00BE5F94" w:rsidRDefault="005A707E" w:rsidP="005A707E">
                  <w:r w:rsidRPr="00BE5F94">
                    <w:t>Brąz</w:t>
                  </w:r>
                </w:p>
              </w:tc>
            </w:tr>
            <w:tr w:rsidR="005A707E" w:rsidRPr="00BE5F94" w:rsidTr="005A707E">
              <w:trPr>
                <w:tblCellSpacing w:w="15" w:type="dxa"/>
              </w:trPr>
              <w:tc>
                <w:tcPr>
                  <w:tcW w:w="1974" w:type="dxa"/>
                  <w:hideMark/>
                </w:tcPr>
                <w:p w:rsidR="005A707E" w:rsidRPr="00BE5F94" w:rsidRDefault="005A707E" w:rsidP="005A707E">
                  <w:r w:rsidRPr="00BE5F94">
                    <w:t>Typ główki :</w:t>
                  </w:r>
                </w:p>
              </w:tc>
              <w:tc>
                <w:tcPr>
                  <w:tcW w:w="1160" w:type="dxa"/>
                  <w:hideMark/>
                </w:tcPr>
                <w:p w:rsidR="005A707E" w:rsidRPr="00BE5F94" w:rsidRDefault="005A707E" w:rsidP="005A707E">
                  <w:r w:rsidRPr="00BE5F94">
                    <w:t xml:space="preserve">Damska </w:t>
                  </w:r>
                </w:p>
              </w:tc>
            </w:tr>
            <w:tr w:rsidR="005A707E" w:rsidRPr="00BE5F94" w:rsidTr="005A707E">
              <w:trPr>
                <w:tblCellSpacing w:w="15" w:type="dxa"/>
              </w:trPr>
              <w:tc>
                <w:tcPr>
                  <w:tcW w:w="1974" w:type="dxa"/>
                </w:tcPr>
                <w:p w:rsidR="005A707E" w:rsidRPr="00BE5F94" w:rsidRDefault="005A707E" w:rsidP="005A707E">
                  <w:r w:rsidRPr="00BE5F94">
                    <w:t xml:space="preserve">Włosy </w:t>
                  </w:r>
                  <w:r w:rsidRPr="00BE5F94">
                    <w:rPr>
                      <w:b/>
                      <w:bCs/>
                    </w:rPr>
                    <w:t xml:space="preserve">50% włosy naturalne, 50% włosy syntetyczne </w:t>
                  </w:r>
                  <w:r w:rsidRPr="00BE5F94">
                    <w:t>w kolorze średniego brązu</w:t>
                  </w:r>
                </w:p>
              </w:tc>
              <w:tc>
                <w:tcPr>
                  <w:tcW w:w="1160" w:type="dxa"/>
                </w:tcPr>
                <w:p w:rsidR="005A707E" w:rsidRPr="00BE5F94" w:rsidRDefault="005A707E" w:rsidP="005A707E"/>
              </w:tc>
            </w:tr>
          </w:tbl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52</w:t>
            </w:r>
          </w:p>
        </w:tc>
        <w:tc>
          <w:tcPr>
            <w:tcW w:w="2409" w:type="dxa"/>
          </w:tcPr>
          <w:p w:rsidR="005A707E" w:rsidRDefault="005A707E" w:rsidP="005A707E">
            <w:r>
              <w:t xml:space="preserve">Główka treningowa męska  z brodą </w:t>
            </w:r>
          </w:p>
        </w:tc>
        <w:tc>
          <w:tcPr>
            <w:tcW w:w="6663" w:type="dxa"/>
          </w:tcPr>
          <w:p w:rsidR="005A707E" w:rsidRPr="00B97950" w:rsidRDefault="005A707E" w:rsidP="005A707E">
            <w:r w:rsidRPr="00B97950">
              <w:t>Długość włosów 20-25 cm</w:t>
            </w:r>
          </w:p>
          <w:p w:rsidR="005A707E" w:rsidRDefault="005A707E" w:rsidP="005A707E">
            <w:r w:rsidRPr="00B97950">
              <w:t>Kolor włosów ciemny brąz, 100% naturalne ludzkie włosy.</w:t>
            </w:r>
          </w:p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53</w:t>
            </w:r>
          </w:p>
        </w:tc>
        <w:tc>
          <w:tcPr>
            <w:tcW w:w="2409" w:type="dxa"/>
          </w:tcPr>
          <w:p w:rsidR="005A707E" w:rsidRDefault="005A707E" w:rsidP="005A707E">
            <w:r>
              <w:t>Zestaw do przedłużania włosów</w:t>
            </w:r>
          </w:p>
        </w:tc>
        <w:tc>
          <w:tcPr>
            <w:tcW w:w="6663" w:type="dxa"/>
          </w:tcPr>
          <w:p w:rsidR="005A707E" w:rsidRDefault="005A707E" w:rsidP="005A707E">
            <w:pPr>
              <w:pStyle w:val="NormalnyWeb"/>
            </w:pPr>
            <w:r>
              <w:t>1. włosy naturalne z końcówką keratynową – łuska (100szt w dowolnie wybranym kolorze, proste o dł. ok 50cm)</w:t>
            </w:r>
          </w:p>
          <w:p w:rsidR="005A707E" w:rsidRDefault="005A707E" w:rsidP="005A707E">
            <w:pPr>
              <w:pStyle w:val="NormalnyWeb"/>
            </w:pPr>
            <w:r>
              <w:t>2. szydełko z zapadką</w:t>
            </w:r>
          </w:p>
          <w:p w:rsidR="005A707E" w:rsidRDefault="005A707E" w:rsidP="005A707E">
            <w:pPr>
              <w:pStyle w:val="NormalnyWeb"/>
            </w:pPr>
            <w:r>
              <w:t>3. keratyna w granulkach</w:t>
            </w:r>
          </w:p>
          <w:p w:rsidR="005A707E" w:rsidRDefault="005A707E" w:rsidP="005A707E">
            <w:pPr>
              <w:pStyle w:val="NormalnyWeb"/>
            </w:pPr>
            <w:r>
              <w:t>4. ochronki na palce</w:t>
            </w:r>
          </w:p>
          <w:p w:rsidR="005A707E" w:rsidRDefault="005A707E" w:rsidP="005A707E">
            <w:pPr>
              <w:pStyle w:val="NormalnyWeb"/>
            </w:pPr>
            <w:r>
              <w:t>5. szczotka do włosów przedłużanych</w:t>
            </w:r>
          </w:p>
          <w:p w:rsidR="005A707E" w:rsidRPr="00B97950" w:rsidRDefault="005A707E" w:rsidP="005A707E">
            <w:pPr>
              <w:pStyle w:val="NormalnyWeb"/>
              <w:rPr>
                <w:iCs/>
                <w:sz w:val="22"/>
                <w:szCs w:val="22"/>
              </w:rPr>
            </w:pPr>
            <w:r w:rsidRPr="00B97950">
              <w:rPr>
                <w:iCs/>
                <w:sz w:val="22"/>
                <w:szCs w:val="22"/>
              </w:rPr>
              <w:t>6. ochronki na głowę</w:t>
            </w:r>
          </w:p>
          <w:p w:rsidR="005A707E" w:rsidRPr="00B97950" w:rsidRDefault="005A707E" w:rsidP="005A707E">
            <w:pPr>
              <w:pStyle w:val="NormalnyWeb"/>
              <w:rPr>
                <w:iCs/>
                <w:sz w:val="22"/>
                <w:szCs w:val="22"/>
              </w:rPr>
            </w:pPr>
            <w:r w:rsidRPr="00B97950">
              <w:rPr>
                <w:iCs/>
                <w:sz w:val="22"/>
                <w:szCs w:val="22"/>
              </w:rPr>
              <w:t>7. zgrzewarka (płaski zgrzew) z regulacją temperatury</w:t>
            </w:r>
            <w:r w:rsidRPr="00B97950">
              <w:rPr>
                <w:rStyle w:val="Uwydatnienie"/>
                <w:sz w:val="22"/>
                <w:szCs w:val="22"/>
              </w:rPr>
              <w:t xml:space="preserve"> </w:t>
            </w:r>
          </w:p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t>54.</w:t>
            </w:r>
          </w:p>
        </w:tc>
        <w:tc>
          <w:tcPr>
            <w:tcW w:w="2409" w:type="dxa"/>
          </w:tcPr>
          <w:p w:rsidR="005A707E" w:rsidRDefault="005A707E" w:rsidP="005A707E">
            <w:r>
              <w:t>Maszynka do strzyżenia z nasadkami</w:t>
            </w:r>
          </w:p>
        </w:tc>
        <w:tc>
          <w:tcPr>
            <w:tcW w:w="6663" w:type="dxa"/>
          </w:tcPr>
          <w:p w:rsidR="005A707E" w:rsidRPr="00B97950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6500 obrotów na minutę</w:t>
            </w:r>
          </w:p>
          <w:p w:rsidR="005A707E" w:rsidRPr="00B97950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ostrze ze stali nierdzewnej z pokryciem tytanowym</w:t>
            </w:r>
          </w:p>
          <w:p w:rsidR="005A707E" w:rsidRPr="00B97950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5 pozycji regulacji cięcia</w:t>
            </w:r>
          </w:p>
          <w:p w:rsidR="005A707E" w:rsidRPr="00B97950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5 dodatkowych nakładek grzebieniowych (3, 6, 9, 12, 16mm)</w:t>
            </w:r>
          </w:p>
          <w:p w:rsidR="005A707E" w:rsidRPr="00B97950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bateria Ni-MH</w:t>
            </w:r>
          </w:p>
          <w:p w:rsidR="005A707E" w:rsidRPr="00B97950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zasilanie akumulatorowe i sieciowe</w:t>
            </w:r>
          </w:p>
          <w:p w:rsidR="005A707E" w:rsidRDefault="005A707E" w:rsidP="005A707E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B97950">
              <w:t>szczoteczka i olejek do pielęgnacji ostrza</w:t>
            </w:r>
          </w:p>
          <w:p w:rsidR="005A707E" w:rsidRPr="00B97950" w:rsidRDefault="005A707E" w:rsidP="005A707E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rPr>
                <w:b/>
              </w:rPr>
              <w:t>M</w:t>
            </w:r>
            <w:r w:rsidRPr="00A77864">
              <w:rPr>
                <w:b/>
              </w:rPr>
              <w:t>inimalne parametry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3472"/>
            </w:tblGrid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Rodzaj urządzenia: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maszynka do włosów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lastRenderedPageBreak/>
                    <w:t>Szerokość ostrza: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45mm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Rodzaj ostrza: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tytanowe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Minimalna długość cięcia: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0,8mm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Regulacja długości cięcia bez nakładki: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5 zakresów: 0,8mm - 2,40mm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Zasilanie: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akumulatorowe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Czas pracy urządzenia: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40min..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Nakładki w komplecie: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12mm, 16mm, 3mm, 6mm, 9mm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Akcesoria dodatkowe: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oliwka do ostrza, szczoteczka do czyszczenia </w:t>
                  </w:r>
                </w:p>
              </w:tc>
            </w:tr>
          </w:tbl>
          <w:p w:rsidR="005A707E" w:rsidRDefault="005A707E" w:rsidP="005A707E"/>
        </w:tc>
      </w:tr>
      <w:tr w:rsidR="005A707E" w:rsidTr="005A707E">
        <w:tc>
          <w:tcPr>
            <w:tcW w:w="534" w:type="dxa"/>
          </w:tcPr>
          <w:p w:rsidR="005A707E" w:rsidRDefault="005A707E" w:rsidP="005A707E">
            <w:r>
              <w:lastRenderedPageBreak/>
              <w:t>55</w:t>
            </w:r>
          </w:p>
        </w:tc>
        <w:tc>
          <w:tcPr>
            <w:tcW w:w="2409" w:type="dxa"/>
          </w:tcPr>
          <w:p w:rsidR="005A707E" w:rsidRDefault="005A707E" w:rsidP="005A707E">
            <w:r>
              <w:t>Maszynka do strzyżenia konturówka</w:t>
            </w:r>
          </w:p>
        </w:tc>
        <w:tc>
          <w:tcPr>
            <w:tcW w:w="6663" w:type="dxa"/>
          </w:tcPr>
          <w:p w:rsidR="005A707E" w:rsidRDefault="005A707E" w:rsidP="005A707E"/>
          <w:p w:rsidR="005A707E" w:rsidRPr="00A77864" w:rsidRDefault="005A707E" w:rsidP="005A707E">
            <w:pPr>
              <w:rPr>
                <w:b/>
              </w:rPr>
            </w:pPr>
            <w:r w:rsidRPr="00A77864">
              <w:rPr>
                <w:b/>
              </w:rPr>
              <w:t>Minimalne parametry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4323"/>
            </w:tblGrid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>
                    <w:t>R</w:t>
                  </w:r>
                  <w:r w:rsidRPr="00A77864">
                    <w:t>odzaj urządzenia: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trymer do włosów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Szerokość ostrza: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40mm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Rodzaj ostrza: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stal nierdzewna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Minimalna długość cięcia: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0,7mm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Zasilanie: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akumulatorowo-sieciowe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Czas pracy urządzenia: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100min.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Nakładki w komplecie: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12mm, 3mm, 6mm, 9mm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Akcesoria dodatkowe: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oliwka do ostrza, szczoteczka do czyszczenia, zasilacz </w:t>
                  </w:r>
                </w:p>
              </w:tc>
            </w:tr>
            <w:tr w:rsidR="005A707E" w:rsidRPr="00A77864" w:rsidTr="005A7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>Funkcje dodatkowe: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07E" w:rsidRPr="00A77864" w:rsidRDefault="005A707E" w:rsidP="005A707E">
                  <w:r w:rsidRPr="00A77864">
                    <w:t xml:space="preserve">system szybkiej zmiany ostrza, wskaźnik ładowania baterii </w:t>
                  </w:r>
                </w:p>
              </w:tc>
            </w:tr>
          </w:tbl>
          <w:p w:rsidR="005A707E" w:rsidRDefault="005A707E" w:rsidP="005A707E"/>
        </w:tc>
      </w:tr>
    </w:tbl>
    <w:p w:rsidR="00B703C2" w:rsidRDefault="00B703C2" w:rsidP="00B703C2"/>
    <w:p w:rsidR="00B703C2" w:rsidRDefault="00B703C2" w:rsidP="004C499F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B703C2" w:rsidRDefault="00B703C2" w:rsidP="004C499F">
      <w:pPr>
        <w:spacing w:after="120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4C499F" w:rsidRPr="003136BB" w:rsidRDefault="004C499F" w:rsidP="00215C16">
      <w:pPr>
        <w:pStyle w:val="Zwykytekst"/>
        <w:spacing w:line="360" w:lineRule="auto"/>
        <w:rPr>
          <w:rFonts w:ascii="Verdana" w:hAnsi="Verdana" w:cs="Arial"/>
          <w:b/>
          <w:sz w:val="2"/>
        </w:rPr>
      </w:pPr>
    </w:p>
    <w:p w:rsidR="00E6135D" w:rsidRPr="00E6135D" w:rsidRDefault="00E6135D" w:rsidP="00E6135D">
      <w:pPr>
        <w:rPr>
          <w:rFonts w:ascii="Verdana" w:hAnsi="Verdana"/>
          <w:color w:val="000000"/>
          <w:sz w:val="20"/>
          <w:szCs w:val="20"/>
        </w:rPr>
      </w:pPr>
      <w:r w:rsidRPr="00E6135D">
        <w:rPr>
          <w:rFonts w:ascii="Verdana" w:hAnsi="Verdana"/>
          <w:color w:val="000000"/>
          <w:sz w:val="20"/>
          <w:szCs w:val="20"/>
        </w:rPr>
        <w:br/>
      </w:r>
    </w:p>
    <w:p w:rsidR="00E1238D" w:rsidRPr="00C30A20" w:rsidRDefault="00C30A20" w:rsidP="00AE38E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D34904" w:rsidRPr="008548F5">
        <w:rPr>
          <w:rFonts w:ascii="Times New Roman" w:hAnsi="Times New Roman" w:cs="Times New Roman"/>
          <w:sz w:val="24"/>
          <w:szCs w:val="24"/>
        </w:rPr>
        <w:t xml:space="preserve">Jeżeli powyższy opis przedmiotu zamówienia wskazywałby, w </w:t>
      </w:r>
      <w:r w:rsidR="00EE58E8" w:rsidRPr="008548F5">
        <w:rPr>
          <w:rFonts w:ascii="Times New Roman" w:hAnsi="Times New Roman" w:cs="Times New Roman"/>
          <w:sz w:val="24"/>
          <w:szCs w:val="24"/>
        </w:rPr>
        <w:t xml:space="preserve">odniesieniu do niektórych materiałów i urządzeń, znaki towarowe lub pochodzenie, </w:t>
      </w:r>
      <w:r w:rsidR="00EE58E8" w:rsidRPr="00C30A20">
        <w:rPr>
          <w:rFonts w:ascii="Times New Roman" w:hAnsi="Times New Roman" w:cs="Times New Roman"/>
          <w:b/>
          <w:sz w:val="24"/>
          <w:szCs w:val="24"/>
        </w:rPr>
        <w:t xml:space="preserve">Zamawiający zgodnie z treścią art. 29 ust. 3 ustawy Prawo zamówień publicznych, dopuszcza składanie rozwiązań równoważnych. </w:t>
      </w:r>
      <w:r w:rsidR="00D34904" w:rsidRPr="00C30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8E8" w:rsidRPr="008548F5" w:rsidRDefault="00EE58E8" w:rsidP="00D3490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548F5">
        <w:rPr>
          <w:rFonts w:ascii="Times New Roman" w:hAnsi="Times New Roman" w:cs="Times New Roman"/>
          <w:sz w:val="24"/>
          <w:szCs w:val="24"/>
        </w:rPr>
        <w:t xml:space="preserve">Wszelkie rozwiązania pochodzące od konkretnych </w:t>
      </w:r>
      <w:r w:rsidR="00B55E65" w:rsidRPr="008548F5">
        <w:rPr>
          <w:rFonts w:ascii="Times New Roman" w:hAnsi="Times New Roman" w:cs="Times New Roman"/>
          <w:sz w:val="24"/>
          <w:szCs w:val="24"/>
        </w:rPr>
        <w:t>producentów określają minimalne parametry jakościowe lub cechy użytkowe, jakim muszą odpowiadać towary aby spełnić wymagania stawiane przez Zamawiającego i stanowią wyłącznie wzorzec jakościowy przedmiotu zamówienia.</w:t>
      </w:r>
    </w:p>
    <w:p w:rsidR="00B55E65" w:rsidRPr="008548F5" w:rsidRDefault="00B55E65" w:rsidP="00D3490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548F5">
        <w:rPr>
          <w:rFonts w:ascii="Times New Roman" w:hAnsi="Times New Roman" w:cs="Times New Roman"/>
          <w:sz w:val="24"/>
          <w:szCs w:val="24"/>
        </w:rPr>
        <w:t>Poprzez zapis dotyczących minimalnych wymagań parametrów jakościowych, Zamawiający rozumie wymagania towarów dostępne w ogólnie dostępnych źródłach, katalogach, stronach internetowych producentów.</w:t>
      </w:r>
    </w:p>
    <w:p w:rsidR="00B55E65" w:rsidRPr="008548F5" w:rsidRDefault="00B55E65" w:rsidP="00D3490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548F5">
        <w:rPr>
          <w:rFonts w:ascii="Times New Roman" w:hAnsi="Times New Roman" w:cs="Times New Roman"/>
          <w:sz w:val="24"/>
          <w:szCs w:val="24"/>
        </w:rPr>
        <w:t xml:space="preserve">Operowanie przykładowymi nazwami producenta, ma jedynie doprecyzowanie poziomu oczekiwań Zamawiającego w stosunku do określonego rozwiązania. Posługiwanie się nazwami </w:t>
      </w:r>
      <w:r w:rsidRPr="008548F5">
        <w:rPr>
          <w:rFonts w:ascii="Times New Roman" w:hAnsi="Times New Roman" w:cs="Times New Roman"/>
          <w:sz w:val="24"/>
          <w:szCs w:val="24"/>
        </w:rPr>
        <w:lastRenderedPageBreak/>
        <w:t xml:space="preserve">producentów/produktów ma wyłącznie charakter przykładowy. Zamawiający przy opisie przedmiotu zamówienia, wskazując oznaczenie konkretnego producenta (dostawcy) lub konkretny produkt, dopuszcza jednocześnie produkty równoważne o parametrach jakościowych lub cechach użytkowych, co najmniej na poziomie parametrów </w:t>
      </w:r>
      <w:r w:rsidR="00D34904" w:rsidRPr="008548F5">
        <w:rPr>
          <w:rFonts w:ascii="Times New Roman" w:hAnsi="Times New Roman" w:cs="Times New Roman"/>
          <w:sz w:val="24"/>
          <w:szCs w:val="24"/>
        </w:rPr>
        <w:t xml:space="preserve">lub cech użytkowych wskazanego produktu, uznając tym samym każdy produkt o wskazanych parametrach/cechach użytkowych lub lepszych. </w:t>
      </w:r>
    </w:p>
    <w:p w:rsidR="00E1238D" w:rsidRPr="008548F5" w:rsidRDefault="00E1238D" w:rsidP="00D34904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8D" w:rsidRPr="008548F5" w:rsidRDefault="00E1238D" w:rsidP="00D34904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8D" w:rsidRPr="008548F5" w:rsidRDefault="00E1238D" w:rsidP="00215C16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Pr="008548F5" w:rsidRDefault="00BA5537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537" w:rsidRDefault="00BA5537" w:rsidP="00DE783E">
      <w:pPr>
        <w:pStyle w:val="Zwykytekst"/>
        <w:spacing w:line="360" w:lineRule="auto"/>
        <w:jc w:val="right"/>
        <w:rPr>
          <w:rFonts w:ascii="Verdana" w:hAnsi="Verdana" w:cs="Arial"/>
          <w:b/>
        </w:rPr>
      </w:pPr>
    </w:p>
    <w:p w:rsidR="00BA5537" w:rsidRDefault="00BA5537" w:rsidP="00DE783E">
      <w:pPr>
        <w:pStyle w:val="Zwykytekst"/>
        <w:spacing w:line="360" w:lineRule="auto"/>
        <w:jc w:val="right"/>
        <w:rPr>
          <w:rFonts w:ascii="Verdana" w:hAnsi="Verdana" w:cs="Arial"/>
          <w:b/>
        </w:rPr>
      </w:pPr>
    </w:p>
    <w:p w:rsidR="00E27B23" w:rsidRDefault="00E27B23" w:rsidP="00D34904">
      <w:pPr>
        <w:pStyle w:val="Zwykytekst"/>
        <w:spacing w:line="360" w:lineRule="auto"/>
        <w:rPr>
          <w:rFonts w:ascii="Verdana" w:hAnsi="Verdana" w:cs="Arial"/>
          <w:b/>
        </w:rPr>
      </w:pPr>
    </w:p>
    <w:p w:rsidR="000F4D97" w:rsidRDefault="000F4D97">
      <w:pPr>
        <w:spacing w:after="160" w:line="259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br w:type="page"/>
      </w:r>
    </w:p>
    <w:p w:rsidR="00DE783E" w:rsidRPr="008548F5" w:rsidRDefault="00DE783E" w:rsidP="00DE783E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8F5">
        <w:rPr>
          <w:rFonts w:ascii="Times New Roman" w:hAnsi="Times New Roman" w:cs="Times New Roman"/>
          <w:b/>
          <w:sz w:val="24"/>
          <w:szCs w:val="24"/>
        </w:rPr>
        <w:lastRenderedPageBreak/>
        <w:t>Załącznik nr 2 do Umowy nr ……. z dnia ................</w:t>
      </w:r>
    </w:p>
    <w:p w:rsidR="00DE783E" w:rsidRPr="008548F5" w:rsidRDefault="00DE783E" w:rsidP="00DE783E">
      <w:pPr>
        <w:pStyle w:val="Nagwek2"/>
        <w:spacing w:line="360" w:lineRule="auto"/>
        <w:rPr>
          <w:b/>
          <w:iCs/>
        </w:rPr>
      </w:pPr>
    </w:p>
    <w:p w:rsidR="00DE783E" w:rsidRPr="008548F5" w:rsidRDefault="00452865" w:rsidP="00DE783E">
      <w:pPr>
        <w:pStyle w:val="Nagwek2"/>
        <w:spacing w:line="360" w:lineRule="auto"/>
        <w:jc w:val="center"/>
      </w:pPr>
      <w:r w:rsidRPr="008548F5">
        <w:t>KOŃCOWY/</w:t>
      </w:r>
      <w:r w:rsidR="00DE783E" w:rsidRPr="008548F5">
        <w:t>CZĘŚCIOWY PROTOKÓŁ ODBIORU ILOŚCIOWO-JAKOŚCIOWEGO</w:t>
      </w:r>
    </w:p>
    <w:p w:rsidR="00DE783E" w:rsidRPr="008548F5" w:rsidRDefault="00DE783E" w:rsidP="00DE783E">
      <w:pPr>
        <w:pStyle w:val="Nagwek4"/>
        <w:spacing w:line="360" w:lineRule="auto"/>
      </w:pPr>
      <w:r w:rsidRPr="008548F5">
        <w:t>CZĘŚĆ  A</w:t>
      </w:r>
    </w:p>
    <w:p w:rsidR="00DE783E" w:rsidRPr="008548F5" w:rsidRDefault="00DE783E" w:rsidP="00DE783E">
      <w:pPr>
        <w:pStyle w:val="Nagwek1"/>
        <w:spacing w:before="120" w:line="360" w:lineRule="auto"/>
        <w:rPr>
          <w:b w:val="0"/>
          <w:sz w:val="24"/>
          <w:szCs w:val="24"/>
        </w:rPr>
      </w:pPr>
      <w:r w:rsidRPr="008548F5">
        <w:rPr>
          <w:sz w:val="24"/>
          <w:szCs w:val="24"/>
        </w:rPr>
        <w:t xml:space="preserve">DOTYCZY UMOWY </w:t>
      </w:r>
      <w:r w:rsidRPr="008548F5">
        <w:rPr>
          <w:b w:val="0"/>
          <w:sz w:val="24"/>
          <w:szCs w:val="24"/>
        </w:rPr>
        <w:t>NR ............. z dnia ...............</w:t>
      </w:r>
    </w:p>
    <w:p w:rsidR="00DE783E" w:rsidRPr="008548F5" w:rsidRDefault="00DE783E" w:rsidP="00DE783E">
      <w:pPr>
        <w:spacing w:before="120" w:line="360" w:lineRule="auto"/>
        <w:jc w:val="both"/>
        <w:rPr>
          <w:b/>
        </w:rPr>
      </w:pPr>
      <w:r w:rsidRPr="008548F5">
        <w:rPr>
          <w:b/>
        </w:rPr>
        <w:t>ZAMAWIAJĄCY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nazwa zamawiającego…………………………………………………………………….………………………….</w:t>
      </w:r>
    </w:p>
    <w:p w:rsidR="00DE783E" w:rsidRPr="008548F5" w:rsidRDefault="00DE783E" w:rsidP="00DE783E">
      <w:pPr>
        <w:spacing w:line="360" w:lineRule="auto"/>
        <w:ind w:left="709"/>
        <w:jc w:val="both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adres zamawiającego………………………………………………………………………………………………...</w:t>
      </w:r>
    </w:p>
    <w:p w:rsidR="00DE783E" w:rsidRPr="008548F5" w:rsidRDefault="00DE783E" w:rsidP="00DE783E">
      <w:pPr>
        <w:spacing w:line="360" w:lineRule="auto"/>
        <w:ind w:left="709"/>
        <w:jc w:val="both"/>
      </w:pPr>
    </w:p>
    <w:p w:rsidR="00DE783E" w:rsidRPr="008548F5" w:rsidRDefault="00DE783E" w:rsidP="00DE783E">
      <w:pPr>
        <w:spacing w:before="120" w:line="360" w:lineRule="auto"/>
        <w:jc w:val="both"/>
        <w:rPr>
          <w:b/>
        </w:rPr>
      </w:pPr>
      <w:r w:rsidRPr="008548F5">
        <w:rPr>
          <w:b/>
        </w:rPr>
        <w:t>WYKONAWCA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nazwa wykonawcy………………………………………………………………………..………………………………….</w:t>
      </w:r>
    </w:p>
    <w:p w:rsidR="00DE783E" w:rsidRPr="008548F5" w:rsidRDefault="00DE783E" w:rsidP="00DE783E">
      <w:pPr>
        <w:spacing w:line="360" w:lineRule="auto"/>
        <w:ind w:left="709"/>
        <w:jc w:val="both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adres wykonawcy …………………………………………………………………………………………….</w:t>
      </w:r>
    </w:p>
    <w:p w:rsidR="00DE783E" w:rsidRPr="008548F5" w:rsidRDefault="00DE783E" w:rsidP="00DE783E">
      <w:pPr>
        <w:spacing w:line="360" w:lineRule="auto"/>
        <w:ind w:left="709"/>
        <w:jc w:val="both"/>
      </w:pPr>
    </w:p>
    <w:p w:rsidR="00DE783E" w:rsidRPr="008548F5" w:rsidRDefault="00DE783E" w:rsidP="00DE783E">
      <w:pPr>
        <w:spacing w:before="120" w:line="360" w:lineRule="auto"/>
        <w:jc w:val="both"/>
        <w:rPr>
          <w:b/>
        </w:rPr>
      </w:pPr>
      <w:r w:rsidRPr="008548F5">
        <w:rPr>
          <w:b/>
        </w:rPr>
        <w:t>ODBIERAJĄCY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nazwa odbierającego……………………………………………………………………………………………..</w:t>
      </w:r>
    </w:p>
    <w:p w:rsidR="00DE783E" w:rsidRPr="008548F5" w:rsidRDefault="00DE783E" w:rsidP="00DE783E">
      <w:pPr>
        <w:spacing w:line="360" w:lineRule="auto"/>
        <w:ind w:left="709"/>
        <w:jc w:val="both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adres odbierającego……………………………………………………………………………………………….</w:t>
      </w:r>
    </w:p>
    <w:p w:rsidR="00DE783E" w:rsidRPr="008548F5" w:rsidRDefault="00DE783E" w:rsidP="00DE783E">
      <w:pPr>
        <w:spacing w:line="360" w:lineRule="auto"/>
        <w:ind w:left="709"/>
        <w:jc w:val="both"/>
      </w:pPr>
    </w:p>
    <w:p w:rsidR="00DE783E" w:rsidRPr="008548F5" w:rsidRDefault="00DE783E" w:rsidP="00DE783E">
      <w:pPr>
        <w:spacing w:before="120" w:line="360" w:lineRule="auto"/>
        <w:jc w:val="both"/>
        <w:rPr>
          <w:b/>
        </w:rPr>
      </w:pPr>
      <w:r w:rsidRPr="008548F5">
        <w:rPr>
          <w:b/>
        </w:rPr>
        <w:t>MIEJSCE DOSTAWY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adres dostawy……………………………………………………….……………………………………………...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8548F5">
        <w:t>………………………………………………………………………………….…………………………………………….</w:t>
      </w:r>
    </w:p>
    <w:p w:rsidR="00DE783E" w:rsidRPr="008548F5" w:rsidRDefault="00DE783E" w:rsidP="00DE783E">
      <w:pPr>
        <w:spacing w:line="360" w:lineRule="auto"/>
        <w:ind w:firstLine="709"/>
      </w:pPr>
    </w:p>
    <w:p w:rsidR="00DE783E" w:rsidRPr="008548F5" w:rsidRDefault="00DE783E" w:rsidP="00DE783E">
      <w:pPr>
        <w:spacing w:line="360" w:lineRule="auto"/>
        <w:rPr>
          <w:b/>
          <w:u w:val="single"/>
        </w:rPr>
      </w:pPr>
      <w:r w:rsidRPr="008548F5">
        <w:rPr>
          <w:b/>
          <w:u w:val="single"/>
        </w:rPr>
        <w:t>______________________________________________________________________</w:t>
      </w:r>
    </w:p>
    <w:p w:rsidR="00DE783E" w:rsidRPr="008548F5" w:rsidRDefault="00DE783E" w:rsidP="00DE783E">
      <w:pPr>
        <w:pStyle w:val="Nagwek4"/>
        <w:spacing w:line="360" w:lineRule="auto"/>
      </w:pPr>
      <w:r w:rsidRPr="008548F5">
        <w:t>CZĘŚĆ  B</w:t>
      </w:r>
    </w:p>
    <w:p w:rsidR="00DE783E" w:rsidRPr="008548F5" w:rsidRDefault="00DE783E" w:rsidP="00DE783E">
      <w:pPr>
        <w:spacing w:line="360" w:lineRule="auto"/>
        <w:jc w:val="both"/>
        <w:rPr>
          <w:b/>
          <w:u w:val="single"/>
        </w:rPr>
      </w:pPr>
      <w:r w:rsidRPr="008548F5">
        <w:rPr>
          <w:b/>
        </w:rPr>
        <w:t>ODBIÓR PACZEK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8548F5">
        <w:t>ODBIERAJĄCY reprezentowany przez ........................................................, oświadcza,                  że w dniu ....................... WYKONAWCA dostarczył do MIEJSCA DOSTAWY .......... (słownie..................................) sztuk opieczętowanych paczek wg zestawienia dostawy                       i kompletacji paczek w załączniku nr 1 do protokołu (numeracja paczek od 1 do liczby powyżej).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548F5">
        <w:t>SPRZEDAJACY oświadcza że w paczkach znajduje  się sprzęt zgodnie z  ZESTAWIENIEM DOSTAWY wg opisów na paczkach.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8548F5">
        <w:t>ODBIERAJĄCY zobowiązuje się do przechowania do dnia odbioru ilościowego paczek w stanie nienaruszonym (w stanie zapieczętowanym). Jednocześnie  ODBIERAJĄCY  ponosi  odpowiedzialność  za   ewentualne   braki w dostawie w zakresie zawartości paczek, które do czasu odbioru ilościowego zostały rozpieczętowane lub zaginęły.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  <w:r w:rsidRPr="008548F5">
        <w:t>Uwagi co do stanu paczek w chwili ich odbioru: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</w:pPr>
      <w:r w:rsidRPr="008548F5">
        <w:t xml:space="preserve">                            /czytelne podpisy i pieczątki/</w:t>
      </w:r>
    </w:p>
    <w:p w:rsidR="00DE783E" w:rsidRPr="008548F5" w:rsidRDefault="00DE783E" w:rsidP="00DE783E">
      <w:pPr>
        <w:spacing w:line="360" w:lineRule="auto"/>
        <w:ind w:left="709"/>
      </w:pPr>
    </w:p>
    <w:p w:rsidR="00DE783E" w:rsidRPr="008548F5" w:rsidRDefault="00DE783E" w:rsidP="00DE783E">
      <w:pPr>
        <w:spacing w:line="360" w:lineRule="auto"/>
        <w:ind w:left="709"/>
      </w:pPr>
      <w:r w:rsidRPr="008548F5">
        <w:t xml:space="preserve">Podpis za WYKONAWCY:                                         </w:t>
      </w:r>
      <w:r w:rsidRPr="008548F5">
        <w:tab/>
        <w:t>Podpis za ODBIERAJĄCEGO:</w:t>
      </w:r>
    </w:p>
    <w:p w:rsidR="00DE783E" w:rsidRPr="008548F5" w:rsidRDefault="00DE783E" w:rsidP="00DE783E">
      <w:pPr>
        <w:spacing w:line="360" w:lineRule="auto"/>
        <w:ind w:left="709"/>
      </w:pPr>
    </w:p>
    <w:p w:rsidR="00DE783E" w:rsidRPr="008548F5" w:rsidRDefault="00DE783E" w:rsidP="00DE783E">
      <w:pPr>
        <w:spacing w:line="360" w:lineRule="auto"/>
        <w:ind w:left="709"/>
      </w:pPr>
    </w:p>
    <w:p w:rsidR="00DE783E" w:rsidRPr="008548F5" w:rsidRDefault="00DE783E" w:rsidP="00DE783E">
      <w:pPr>
        <w:spacing w:line="360" w:lineRule="auto"/>
        <w:ind w:left="709"/>
      </w:pPr>
    </w:p>
    <w:p w:rsidR="00DE783E" w:rsidRPr="008548F5" w:rsidRDefault="00DE783E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8B656C" w:rsidRPr="008548F5" w:rsidRDefault="008B656C" w:rsidP="00DE783E">
      <w:pPr>
        <w:spacing w:line="360" w:lineRule="auto"/>
      </w:pPr>
    </w:p>
    <w:p w:rsidR="00652E20" w:rsidRPr="008548F5" w:rsidRDefault="00652E20" w:rsidP="00DE783E">
      <w:pPr>
        <w:spacing w:line="360" w:lineRule="auto"/>
      </w:pPr>
    </w:p>
    <w:p w:rsidR="00DE783E" w:rsidRPr="008548F5" w:rsidRDefault="00DE783E" w:rsidP="00DE783E">
      <w:pPr>
        <w:spacing w:line="360" w:lineRule="auto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680"/>
        <w:gridCol w:w="6804"/>
        <w:gridCol w:w="1134"/>
        <w:gridCol w:w="680"/>
      </w:tblGrid>
      <w:tr w:rsidR="00EF758C" w:rsidRPr="008548F5" w:rsidTr="00DE783E">
        <w:trPr>
          <w:cantSplit/>
        </w:trPr>
        <w:tc>
          <w:tcPr>
            <w:tcW w:w="10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48F5">
              <w:rPr>
                <w:b/>
              </w:rPr>
              <w:t>ZESTAWIENIE  DOSTAWY</w:t>
            </w: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48F5">
              <w:rPr>
                <w:b/>
              </w:rPr>
              <w:t xml:space="preserve">                    Liczba elementów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E" w:rsidRPr="008548F5" w:rsidRDefault="00DE783E" w:rsidP="00D90F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548F5">
              <w:t xml:space="preserve">Nazwa elementu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8548F5">
              <w:rPr>
                <w:b/>
                <w:i/>
                <w:lang w:val="en-US"/>
              </w:rPr>
              <w:t>Suma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48F5">
              <w:rPr>
                <w:b/>
              </w:rPr>
              <w:t>Suma całkowita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548F5">
              <w:rPr>
                <w:b/>
              </w:rPr>
              <w:t xml:space="preserve">Łączna liczba </w:t>
            </w:r>
            <w:r w:rsidR="00D90F94" w:rsidRPr="008548F5">
              <w:rPr>
                <w:b/>
              </w:rPr>
              <w:t xml:space="preserve">paczek </w:t>
            </w:r>
            <w:r w:rsidRPr="008548F5">
              <w:t>…………………………………………………….</w:t>
            </w:r>
          </w:p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48F5">
              <w:rPr>
                <w:b/>
              </w:rPr>
              <w:t xml:space="preserve">Łączna wartość dostawy </w:t>
            </w:r>
            <w:r w:rsidRPr="008548F5">
              <w:t>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48F5">
              <w:t>Szczegółowe zestawienie przedmiotu dostawy zawiera załącznik nr 1 do protokołu wraz</w:t>
            </w:r>
            <w:r w:rsidR="00452865" w:rsidRPr="008548F5">
              <w:t xml:space="preserve"> </w:t>
            </w:r>
            <w:r w:rsidRPr="008548F5">
              <w:t>z załącznikiem nr 2 określającym kompletację poszczególnych elementów dostawy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F758C" w:rsidRPr="008548F5" w:rsidTr="00DE783E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4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783E" w:rsidRPr="008548F5" w:rsidRDefault="00DE783E" w:rsidP="00DE78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8548F5">
        <w:br w:type="page"/>
      </w:r>
      <w:r w:rsidRPr="008548F5">
        <w:rPr>
          <w:b/>
          <w:u w:val="single"/>
        </w:rPr>
        <w:lastRenderedPageBreak/>
        <w:t>CZĘŚĆ  C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</w:pPr>
      <w:r w:rsidRPr="008548F5">
        <w:rPr>
          <w:b/>
        </w:rPr>
        <w:t>ODBIÓR ILOŚCIOWY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  <w:r w:rsidRPr="008548F5">
        <w:t>WYKONAWCA reprezentowany przez: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1……………………………………………………………………………………………….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2……………………………………………………………………………………………….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548F5">
        <w:t>oświadcza, że w chwili przystąpienia do odbioru ilościowego wszystkie wymienione w części B paczki były zapieczętowane i nie zgłasza on zastrzeżeń co do kompletności paczek.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8548F5">
        <w:t>ODBIERAJĄCY reprezentowany przez: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1……………………………………………………………………………………………….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2……………………………………………………………………………………………….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548F5">
        <w:t xml:space="preserve">oświadcza, że odebrał od Wykonawcy wskazany w zestawieniu dostawy sprzęt (o wskazanych </w:t>
      </w:r>
      <w:r w:rsidR="00C8055B" w:rsidRPr="008548F5">
        <w:t xml:space="preserve">                 </w:t>
      </w:r>
      <w:r w:rsidRPr="008548F5">
        <w:t>w załącznikach 2 i </w:t>
      </w:r>
      <w:r w:rsidR="00C8055B" w:rsidRPr="008548F5">
        <w:t xml:space="preserve"> </w:t>
      </w:r>
      <w:r w:rsidRPr="008548F5">
        <w:t>3 numerach seryjnych i szczegółowej kompletacji) oraz że sprzęt jest zapieczętowany w sposób uniemożliwiający bezśladowe usuwanie części składowych poszczególnych elementów dostawy.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  <w:r w:rsidRPr="008548F5">
        <w:t xml:space="preserve">         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  <w:r w:rsidRPr="008548F5">
        <w:t xml:space="preserve">          /czytelne podpisy i pieczątki/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8548F5">
        <w:t xml:space="preserve">Podpis za WYKONAWCY:                                         </w:t>
      </w:r>
      <w:r w:rsidRPr="008548F5">
        <w:tab/>
        <w:t>Podpis za ODBIERAJĄCEGO: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8548F5">
        <w:rPr>
          <w:b/>
          <w:u w:val="single"/>
        </w:rPr>
        <w:t>______________________________________________________________________</w:t>
      </w:r>
    </w:p>
    <w:p w:rsidR="00652E20" w:rsidRPr="008548F5" w:rsidRDefault="00652E20" w:rsidP="00DE783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u w:val="single"/>
        </w:rPr>
      </w:pPr>
    </w:p>
    <w:p w:rsidR="00652E20" w:rsidRPr="008548F5" w:rsidRDefault="00652E20" w:rsidP="00DE783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u w:val="single"/>
        </w:rPr>
      </w:pPr>
    </w:p>
    <w:p w:rsidR="00652E20" w:rsidRPr="008548F5" w:rsidRDefault="00652E20" w:rsidP="00DE783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u w:val="single"/>
        </w:rPr>
      </w:pPr>
    </w:p>
    <w:p w:rsidR="00652E20" w:rsidRPr="008548F5" w:rsidRDefault="00652E20" w:rsidP="00C8055B">
      <w:pPr>
        <w:widowControl w:val="0"/>
        <w:autoSpaceDE w:val="0"/>
        <w:autoSpaceDN w:val="0"/>
        <w:adjustRightInd w:val="0"/>
        <w:spacing w:before="120" w:line="360" w:lineRule="auto"/>
        <w:rPr>
          <w:b/>
          <w:u w:val="single"/>
        </w:rPr>
      </w:pPr>
    </w:p>
    <w:p w:rsidR="008B656C" w:rsidRPr="008548F5" w:rsidRDefault="008B656C" w:rsidP="00C8055B">
      <w:pPr>
        <w:widowControl w:val="0"/>
        <w:autoSpaceDE w:val="0"/>
        <w:autoSpaceDN w:val="0"/>
        <w:adjustRightInd w:val="0"/>
        <w:spacing w:before="120" w:line="360" w:lineRule="auto"/>
        <w:rPr>
          <w:b/>
          <w:u w:val="single"/>
        </w:rPr>
      </w:pPr>
    </w:p>
    <w:p w:rsidR="008B656C" w:rsidRPr="008548F5" w:rsidRDefault="008B656C" w:rsidP="00C8055B">
      <w:pPr>
        <w:widowControl w:val="0"/>
        <w:autoSpaceDE w:val="0"/>
        <w:autoSpaceDN w:val="0"/>
        <w:adjustRightInd w:val="0"/>
        <w:spacing w:before="120" w:line="360" w:lineRule="auto"/>
        <w:rPr>
          <w:b/>
          <w:u w:val="single"/>
        </w:rPr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u w:val="single"/>
        </w:rPr>
      </w:pPr>
      <w:r w:rsidRPr="008548F5">
        <w:rPr>
          <w:b/>
          <w:u w:val="single"/>
        </w:rPr>
        <w:t>CZĘŚĆ  D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8548F5">
        <w:rPr>
          <w:b/>
        </w:rPr>
        <w:t>ODBIÓR JAKOŚCIOWY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</w:pPr>
      <w:r w:rsidRPr="008548F5">
        <w:t>ZAMAWIAJĄCY reprezentowany przez: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1……………………………………………………………………………………………….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2……………………………………………………………………………………………….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548F5">
        <w:t>potwierdza, że w dniu ............................... został w miejscu dostawy sprawdzony dostarczony wyżej wymieniony sprzęt oraz że zostały dokonane wszystkie prace instalacyjne i konfiguracyjne objęte umową.</w:t>
      </w:r>
    </w:p>
    <w:p w:rsidR="00DE783E" w:rsidRPr="008548F5" w:rsidRDefault="00DE783E" w:rsidP="00C8055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548F5">
        <w:t>Przeprowadzone sprawdzenie potwierdziło, że dostarczony sprzęt jest zgodny ze specyfikacją zakupu oraz że jest sprawny a także, że wykonane zostały przez WYKONAWCĘ wszystkie czynności przewidziane umową. Jednocześnie WYKONAWCA dostarczył ODBIERAJĄCEMU wszystkie materiały</w:t>
      </w:r>
      <w:r w:rsidR="00C8055B" w:rsidRPr="008548F5">
        <w:t xml:space="preserve"> </w:t>
      </w:r>
      <w:r w:rsidRPr="008548F5">
        <w:t xml:space="preserve"> i informacje dotyczące zasad gwarancji dostarczonego sprzętu a także dokumentację przewidzianą umową do dostarczenia w chwili odbioru jakościowego.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  <w:r w:rsidRPr="008548F5">
        <w:t>Przy odbiorze uczestniczył ODBIERAJĄCY reprezentowany przez: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1……………………………………………………………………………………………….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2……………………………………………………………………………………………….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C8055B">
      <w:pPr>
        <w:widowControl w:val="0"/>
        <w:autoSpaceDE w:val="0"/>
        <w:autoSpaceDN w:val="0"/>
        <w:adjustRightInd w:val="0"/>
        <w:spacing w:line="360" w:lineRule="auto"/>
      </w:pPr>
      <w:r w:rsidRPr="008548F5">
        <w:t>oraz WYKONAWCA reprezentowany przez: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1……………………………………………………………………………………………….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>2……………………………………………………………………………………………….</w:t>
      </w: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before="120" w:line="360" w:lineRule="auto"/>
      </w:pPr>
      <w:r w:rsidRPr="008548F5">
        <w:t xml:space="preserve">                                /czytelne podpisy i pieczątki/</w:t>
      </w:r>
    </w:p>
    <w:p w:rsidR="00DE783E" w:rsidRPr="008548F5" w:rsidRDefault="00DE783E" w:rsidP="00C8055B">
      <w:pPr>
        <w:widowControl w:val="0"/>
        <w:autoSpaceDE w:val="0"/>
        <w:autoSpaceDN w:val="0"/>
        <w:adjustRightInd w:val="0"/>
        <w:spacing w:line="360" w:lineRule="auto"/>
      </w:pPr>
    </w:p>
    <w:p w:rsidR="00DE783E" w:rsidRPr="008548F5" w:rsidRDefault="00DE783E" w:rsidP="00C8055B">
      <w:pPr>
        <w:widowControl w:val="0"/>
        <w:autoSpaceDE w:val="0"/>
        <w:autoSpaceDN w:val="0"/>
        <w:adjustRightInd w:val="0"/>
        <w:spacing w:line="360" w:lineRule="auto"/>
      </w:pPr>
    </w:p>
    <w:p w:rsidR="00DE783E" w:rsidRPr="008548F5" w:rsidRDefault="00DE783E" w:rsidP="00DE783E">
      <w:pPr>
        <w:widowControl w:val="0"/>
        <w:autoSpaceDE w:val="0"/>
        <w:autoSpaceDN w:val="0"/>
        <w:adjustRightInd w:val="0"/>
        <w:spacing w:line="360" w:lineRule="auto"/>
        <w:ind w:left="709"/>
      </w:pPr>
      <w:r w:rsidRPr="008548F5">
        <w:t xml:space="preserve">Podpis za WYKONAWCY:                                         </w:t>
      </w:r>
      <w:r w:rsidRPr="008548F5">
        <w:tab/>
        <w:t>Podpis za ODBIERAJĄCEGO:</w:t>
      </w:r>
    </w:p>
    <w:p w:rsidR="00DE783E" w:rsidRPr="008548F5" w:rsidRDefault="00DE783E" w:rsidP="00DE783E">
      <w:pPr>
        <w:spacing w:line="360" w:lineRule="auto"/>
        <w:ind w:left="709"/>
      </w:pPr>
    </w:p>
    <w:p w:rsidR="00DE783E" w:rsidRPr="008548F5" w:rsidRDefault="00DE783E" w:rsidP="00DE783E">
      <w:pPr>
        <w:spacing w:line="360" w:lineRule="auto"/>
        <w:ind w:left="709"/>
      </w:pPr>
    </w:p>
    <w:p w:rsidR="00DE783E" w:rsidRPr="008548F5" w:rsidRDefault="00DE783E" w:rsidP="00C8055B">
      <w:pPr>
        <w:spacing w:line="360" w:lineRule="auto"/>
      </w:pPr>
    </w:p>
    <w:p w:rsidR="00DE783E" w:rsidRPr="008548F5" w:rsidRDefault="00DE783E" w:rsidP="00DE783E">
      <w:pPr>
        <w:spacing w:line="360" w:lineRule="auto"/>
        <w:ind w:left="709"/>
      </w:pPr>
      <w:r w:rsidRPr="008548F5">
        <w:t>Podpis za ZAMAWIAJĄCEGO:</w:t>
      </w:r>
    </w:p>
    <w:p w:rsidR="00DE783E" w:rsidRPr="008548F5" w:rsidRDefault="00DE783E" w:rsidP="00DE783E">
      <w:pPr>
        <w:spacing w:line="360" w:lineRule="auto"/>
        <w:sectPr w:rsidR="00DE783E" w:rsidRPr="008548F5">
          <w:pgSz w:w="11907" w:h="16840" w:code="9"/>
          <w:pgMar w:top="851" w:right="907" w:bottom="851" w:left="907" w:header="567" w:footer="567" w:gutter="0"/>
          <w:cols w:space="708"/>
          <w:noEndnote/>
        </w:sectPr>
      </w:pPr>
    </w:p>
    <w:p w:rsidR="00DE783E" w:rsidRPr="008548F5" w:rsidRDefault="00DE783E" w:rsidP="00DE783E">
      <w:pPr>
        <w:spacing w:line="360" w:lineRule="auto"/>
      </w:pPr>
    </w:p>
    <w:p w:rsidR="00970F05" w:rsidRPr="008548F5" w:rsidRDefault="00DE783E" w:rsidP="00142979">
      <w:pPr>
        <w:spacing w:line="360" w:lineRule="auto"/>
        <w:jc w:val="right"/>
      </w:pPr>
      <w:r w:rsidRPr="008548F5">
        <w:t>Załącznik nr 1 do protokołu</w:t>
      </w:r>
      <w:r w:rsidR="00142979" w:rsidRPr="008548F5">
        <w:t xml:space="preserve"> odbioru ilościowo-jakościowego</w:t>
      </w:r>
    </w:p>
    <w:p w:rsidR="00970F05" w:rsidRPr="008548F5" w:rsidRDefault="005E36D2" w:rsidP="00DE783E">
      <w:pPr>
        <w:spacing w:line="360" w:lineRule="auto"/>
        <w:rPr>
          <w:rFonts w:eastAsiaTheme="minorHAnsi"/>
          <w:lang w:eastAsia="en-US"/>
        </w:rPr>
      </w:pPr>
      <w:r w:rsidRPr="008548F5">
        <w:fldChar w:fldCharType="begin"/>
      </w:r>
      <w:r w:rsidR="00970F05" w:rsidRPr="008548F5">
        <w:instrText xml:space="preserve"> LINK Excel.Sheet.12 "Zeszyt1" "Arkusz1!W1K1:W8K5" \a \f 4 \h  \* MERGEFORMAT </w:instrText>
      </w:r>
      <w:r w:rsidRPr="008548F5">
        <w:fldChar w:fldCharType="separate"/>
      </w:r>
    </w:p>
    <w:tbl>
      <w:tblPr>
        <w:tblW w:w="112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60"/>
        <w:gridCol w:w="4260"/>
        <w:gridCol w:w="4253"/>
      </w:tblGrid>
      <w:tr w:rsidR="007912E2" w:rsidRPr="008548F5" w:rsidTr="007912E2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rPr>
                <w:b/>
                <w:bCs/>
              </w:rPr>
            </w:pPr>
            <w:r w:rsidRPr="008548F5">
              <w:rPr>
                <w:b/>
                <w:bCs/>
              </w:rPr>
              <w:t>Nr paczki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rPr>
                <w:b/>
                <w:bCs/>
              </w:rPr>
            </w:pPr>
            <w:r w:rsidRPr="008548F5">
              <w:rPr>
                <w:b/>
                <w:bCs/>
              </w:rPr>
              <w:t xml:space="preserve">Lp.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rPr>
                <w:b/>
                <w:bCs/>
              </w:rPr>
            </w:pPr>
            <w:r w:rsidRPr="008548F5">
              <w:rPr>
                <w:b/>
                <w:bCs/>
              </w:rPr>
              <w:t xml:space="preserve">Nazwa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rPr>
                <w:b/>
                <w:bCs/>
              </w:rPr>
            </w:pPr>
            <w:r w:rsidRPr="008548F5">
              <w:rPr>
                <w:b/>
                <w:bCs/>
              </w:rPr>
              <w:t>Wartość brutto</w:t>
            </w:r>
          </w:p>
        </w:tc>
      </w:tr>
      <w:tr w:rsidR="007912E2" w:rsidRPr="008548F5" w:rsidTr="007912E2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rPr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  <w:tr w:rsidR="007912E2" w:rsidRPr="008548F5" w:rsidTr="007912E2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rPr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  <w:tr w:rsidR="007912E2" w:rsidRPr="008548F5" w:rsidTr="007912E2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rPr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  <w:tr w:rsidR="007912E2" w:rsidRPr="008548F5" w:rsidTr="007912E2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rPr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  <w:tr w:rsidR="007912E2" w:rsidRPr="008548F5" w:rsidTr="007912E2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rPr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  <w:tr w:rsidR="007912E2" w:rsidRPr="008548F5" w:rsidTr="007912E2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rPr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rPr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  <w:tr w:rsidR="007912E2" w:rsidRPr="008548F5" w:rsidTr="007912E2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pPr>
              <w:jc w:val="right"/>
            </w:pPr>
            <w:r w:rsidRPr="008548F5"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2E2" w:rsidRPr="008548F5" w:rsidRDefault="007912E2" w:rsidP="00970F05">
            <w:r w:rsidRPr="008548F5">
              <w:t> </w:t>
            </w:r>
          </w:p>
        </w:tc>
      </w:tr>
    </w:tbl>
    <w:p w:rsidR="00970F05" w:rsidRPr="008548F5" w:rsidRDefault="005E36D2" w:rsidP="00DE783E">
      <w:pPr>
        <w:spacing w:line="360" w:lineRule="auto"/>
        <w:rPr>
          <w:rFonts w:eastAsiaTheme="minorHAnsi"/>
          <w:lang w:eastAsia="en-US"/>
        </w:rPr>
      </w:pPr>
      <w:r w:rsidRPr="008548F5">
        <w:fldChar w:fldCharType="end"/>
      </w:r>
      <w:r w:rsidRPr="008548F5">
        <w:fldChar w:fldCharType="begin"/>
      </w:r>
      <w:r w:rsidR="00970F05" w:rsidRPr="008548F5">
        <w:instrText xml:space="preserve"> LINK Excel.Sheet.12 "Zeszyt1" "Arkusz1!W1K1:W8K4" \a \f 4 \h  \* MERGEFORMAT </w:instrText>
      </w:r>
      <w:r w:rsidRPr="008548F5">
        <w:fldChar w:fldCharType="separate"/>
      </w:r>
    </w:p>
    <w:p w:rsidR="00DE783E" w:rsidRPr="008548F5" w:rsidRDefault="005E36D2" w:rsidP="00DE783E">
      <w:pPr>
        <w:spacing w:line="360" w:lineRule="auto"/>
        <w:sectPr w:rsidR="00DE783E" w:rsidRPr="008548F5">
          <w:pgSz w:w="16840" w:h="11907" w:orient="landscape" w:code="9"/>
          <w:pgMar w:top="851" w:right="907" w:bottom="851" w:left="907" w:header="567" w:footer="567" w:gutter="0"/>
          <w:cols w:space="708"/>
          <w:noEndnote/>
        </w:sectPr>
      </w:pPr>
      <w:r w:rsidRPr="008548F5">
        <w:fldChar w:fldCharType="end"/>
      </w:r>
    </w:p>
    <w:p w:rsidR="00DE783E" w:rsidRPr="008548F5" w:rsidRDefault="00DE783E" w:rsidP="00DE783E">
      <w:pPr>
        <w:tabs>
          <w:tab w:val="left" w:pos="4107"/>
        </w:tabs>
        <w:spacing w:line="360" w:lineRule="auto"/>
        <w:jc w:val="right"/>
      </w:pPr>
      <w:r w:rsidRPr="008548F5">
        <w:lastRenderedPageBreak/>
        <w:t>Załącznik nr 2 do protokołu odbioru ilościowo-jakościowego</w:t>
      </w:r>
    </w:p>
    <w:p w:rsidR="00DE783E" w:rsidRPr="008548F5" w:rsidRDefault="00DE783E" w:rsidP="00DE783E">
      <w:pPr>
        <w:spacing w:line="360" w:lineRule="auto"/>
        <w:rPr>
          <w:b/>
        </w:rPr>
      </w:pPr>
    </w:p>
    <w:p w:rsidR="00DE783E" w:rsidRPr="008548F5" w:rsidRDefault="00DE783E" w:rsidP="00DE783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1588"/>
        <w:gridCol w:w="4932"/>
      </w:tblGrid>
      <w:tr w:rsidR="00EF758C" w:rsidRPr="008548F5" w:rsidTr="00DE783E">
        <w:trPr>
          <w:trHeight w:val="255"/>
        </w:trPr>
        <w:tc>
          <w:tcPr>
            <w:tcW w:w="3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83E" w:rsidRPr="008548F5" w:rsidRDefault="00DE783E" w:rsidP="00DE783E">
            <w:pPr>
              <w:pStyle w:val="Nagwek1"/>
              <w:spacing w:line="360" w:lineRule="auto"/>
              <w:rPr>
                <w:bCs w:val="0"/>
                <w:sz w:val="24"/>
                <w:szCs w:val="24"/>
              </w:rPr>
            </w:pPr>
            <w:r w:rsidRPr="008548F5">
              <w:rPr>
                <w:bCs w:val="0"/>
                <w:sz w:val="24"/>
                <w:szCs w:val="24"/>
              </w:rPr>
              <w:t>Nazwa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83E" w:rsidRPr="008548F5" w:rsidRDefault="00DE783E" w:rsidP="00DE783E">
            <w:pPr>
              <w:spacing w:line="360" w:lineRule="auto"/>
              <w:rPr>
                <w:b/>
              </w:rPr>
            </w:pPr>
            <w:r w:rsidRPr="008548F5">
              <w:rPr>
                <w:b/>
              </w:rPr>
              <w:t>Wartość brutto</w:t>
            </w:r>
          </w:p>
        </w:tc>
        <w:tc>
          <w:tcPr>
            <w:tcW w:w="49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83E" w:rsidRPr="008548F5" w:rsidRDefault="00DE783E" w:rsidP="00970F05">
            <w:pPr>
              <w:spacing w:line="360" w:lineRule="auto"/>
              <w:rPr>
                <w:b/>
              </w:rPr>
            </w:pPr>
            <w:r w:rsidRPr="008548F5">
              <w:rPr>
                <w:b/>
              </w:rPr>
              <w:t>Szczegółowa kompletacja dostawy</w:t>
            </w:r>
          </w:p>
        </w:tc>
      </w:tr>
      <w:tr w:rsidR="00EF758C" w:rsidRPr="008548F5" w:rsidTr="00DE783E">
        <w:trPr>
          <w:trHeight w:val="799"/>
        </w:trPr>
        <w:tc>
          <w:tcPr>
            <w:tcW w:w="3175" w:type="dxa"/>
            <w:tcBorders>
              <w:top w:val="single" w:sz="8" w:space="0" w:color="auto"/>
            </w:tcBorders>
          </w:tcPr>
          <w:p w:rsidR="00DE783E" w:rsidRPr="008548F5" w:rsidRDefault="00DE783E" w:rsidP="00DE783E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</w:tcBorders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  <w:tcBorders>
              <w:top w:val="single" w:sz="8" w:space="0" w:color="auto"/>
            </w:tcBorders>
          </w:tcPr>
          <w:p w:rsidR="00DE783E" w:rsidRPr="008548F5" w:rsidRDefault="00DE783E" w:rsidP="00DE783E">
            <w:pPr>
              <w:spacing w:line="360" w:lineRule="auto"/>
            </w:pPr>
          </w:p>
        </w:tc>
      </w:tr>
      <w:tr w:rsidR="00EF758C" w:rsidRPr="008548F5" w:rsidTr="00DE783E">
        <w:trPr>
          <w:trHeight w:val="799"/>
        </w:trPr>
        <w:tc>
          <w:tcPr>
            <w:tcW w:w="3175" w:type="dxa"/>
          </w:tcPr>
          <w:p w:rsidR="00DE783E" w:rsidRPr="008548F5" w:rsidRDefault="00DE783E" w:rsidP="00DE783E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88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</w:tcPr>
          <w:p w:rsidR="00DE783E" w:rsidRPr="008548F5" w:rsidRDefault="00DE783E" w:rsidP="00DE783E">
            <w:pPr>
              <w:spacing w:line="360" w:lineRule="auto"/>
            </w:pPr>
          </w:p>
        </w:tc>
      </w:tr>
      <w:tr w:rsidR="00EF758C" w:rsidRPr="008548F5" w:rsidTr="00DE783E">
        <w:trPr>
          <w:trHeight w:val="799"/>
        </w:trPr>
        <w:tc>
          <w:tcPr>
            <w:tcW w:w="3175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1588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</w:tcPr>
          <w:p w:rsidR="00DE783E" w:rsidRPr="008548F5" w:rsidRDefault="00DE783E" w:rsidP="00DE783E">
            <w:pPr>
              <w:spacing w:line="360" w:lineRule="auto"/>
            </w:pPr>
          </w:p>
        </w:tc>
      </w:tr>
      <w:tr w:rsidR="00EF758C" w:rsidRPr="008548F5" w:rsidTr="00DE783E">
        <w:trPr>
          <w:trHeight w:val="799"/>
        </w:trPr>
        <w:tc>
          <w:tcPr>
            <w:tcW w:w="3175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1588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</w:tcPr>
          <w:p w:rsidR="00DE783E" w:rsidRPr="008548F5" w:rsidRDefault="00DE783E" w:rsidP="00DE783E">
            <w:pPr>
              <w:spacing w:line="360" w:lineRule="auto"/>
            </w:pPr>
          </w:p>
        </w:tc>
      </w:tr>
      <w:tr w:rsidR="00EF758C" w:rsidRPr="008548F5" w:rsidTr="00DE783E">
        <w:trPr>
          <w:trHeight w:val="799"/>
        </w:trPr>
        <w:tc>
          <w:tcPr>
            <w:tcW w:w="3175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1588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</w:tcPr>
          <w:p w:rsidR="00DE783E" w:rsidRPr="008548F5" w:rsidRDefault="00DE783E" w:rsidP="00DE783E">
            <w:pPr>
              <w:spacing w:line="360" w:lineRule="auto"/>
            </w:pPr>
          </w:p>
        </w:tc>
      </w:tr>
      <w:tr w:rsidR="00EF758C" w:rsidRPr="008548F5" w:rsidTr="00DE783E">
        <w:trPr>
          <w:trHeight w:val="799"/>
        </w:trPr>
        <w:tc>
          <w:tcPr>
            <w:tcW w:w="3175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1588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</w:tcPr>
          <w:p w:rsidR="00DE783E" w:rsidRPr="008548F5" w:rsidRDefault="00DE783E" w:rsidP="00DE783E">
            <w:pPr>
              <w:spacing w:line="360" w:lineRule="auto"/>
            </w:pPr>
          </w:p>
        </w:tc>
      </w:tr>
      <w:tr w:rsidR="00DE783E" w:rsidRPr="008548F5" w:rsidTr="00DE783E">
        <w:trPr>
          <w:trHeight w:val="799"/>
        </w:trPr>
        <w:tc>
          <w:tcPr>
            <w:tcW w:w="3175" w:type="dxa"/>
          </w:tcPr>
          <w:p w:rsidR="00DE783E" w:rsidRPr="008548F5" w:rsidRDefault="00DE783E" w:rsidP="00DE783E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88" w:type="dxa"/>
          </w:tcPr>
          <w:p w:rsidR="00DE783E" w:rsidRPr="008548F5" w:rsidRDefault="00DE783E" w:rsidP="00DE783E">
            <w:pPr>
              <w:spacing w:line="360" w:lineRule="auto"/>
            </w:pPr>
          </w:p>
        </w:tc>
        <w:tc>
          <w:tcPr>
            <w:tcW w:w="4932" w:type="dxa"/>
          </w:tcPr>
          <w:p w:rsidR="00DE783E" w:rsidRPr="008548F5" w:rsidRDefault="00DE783E" w:rsidP="00DE783E">
            <w:pPr>
              <w:spacing w:line="360" w:lineRule="auto"/>
            </w:pPr>
          </w:p>
        </w:tc>
      </w:tr>
    </w:tbl>
    <w:p w:rsidR="00DE783E" w:rsidRPr="008548F5" w:rsidRDefault="00DE783E" w:rsidP="00DE783E">
      <w:pPr>
        <w:spacing w:line="360" w:lineRule="auto"/>
      </w:pPr>
    </w:p>
    <w:p w:rsidR="00DE783E" w:rsidRPr="008548F5" w:rsidRDefault="00DE783E" w:rsidP="00142979">
      <w:pPr>
        <w:spacing w:line="360" w:lineRule="auto"/>
        <w:rPr>
          <w:b/>
        </w:rPr>
      </w:pPr>
      <w:r w:rsidRPr="008548F5">
        <w:br w:type="page"/>
      </w:r>
    </w:p>
    <w:p w:rsidR="00DE783E" w:rsidRPr="008548F5" w:rsidRDefault="00DE783E" w:rsidP="00DE783E">
      <w:pPr>
        <w:jc w:val="right"/>
        <w:rPr>
          <w:b/>
          <w:i/>
        </w:rPr>
        <w:sectPr w:rsidR="00DE783E" w:rsidRPr="008548F5" w:rsidSect="00DE783E">
          <w:footerReference w:type="even" r:id="rId15"/>
          <w:footerReference w:type="default" r:id="rId16"/>
          <w:pgSz w:w="11906" w:h="16838" w:code="9"/>
          <w:pgMar w:top="2096" w:right="1077" w:bottom="1440" w:left="1077" w:header="0" w:footer="0" w:gutter="0"/>
          <w:cols w:space="708"/>
          <w:docGrid w:linePitch="360"/>
        </w:sectPr>
      </w:pPr>
    </w:p>
    <w:p w:rsidR="00DE783E" w:rsidRPr="008548F5" w:rsidRDefault="00DE783E" w:rsidP="00DE783E">
      <w:pPr>
        <w:jc w:val="right"/>
        <w:rPr>
          <w:b/>
        </w:rPr>
      </w:pPr>
      <w:r w:rsidRPr="008548F5">
        <w:rPr>
          <w:b/>
        </w:rPr>
        <w:lastRenderedPageBreak/>
        <w:t xml:space="preserve">Załącznik nr </w:t>
      </w:r>
      <w:r w:rsidR="00970F05" w:rsidRPr="008548F5">
        <w:rPr>
          <w:b/>
        </w:rPr>
        <w:t>3</w:t>
      </w:r>
      <w:r w:rsidRPr="008548F5">
        <w:rPr>
          <w:b/>
        </w:rPr>
        <w:t xml:space="preserve"> do wzoru umowy …. z dn. …………………..</w:t>
      </w:r>
    </w:p>
    <w:p w:rsidR="00DE783E" w:rsidRPr="008548F5" w:rsidRDefault="00DE783E" w:rsidP="00DE783E">
      <w:pPr>
        <w:rPr>
          <w:b/>
        </w:rPr>
      </w:pPr>
    </w:p>
    <w:p w:rsidR="00DE783E" w:rsidRPr="008548F5" w:rsidRDefault="00DE783E" w:rsidP="00DE783E">
      <w:pPr>
        <w:jc w:val="center"/>
        <w:rPr>
          <w:b/>
        </w:rPr>
      </w:pPr>
      <w:r w:rsidRPr="008548F5">
        <w:rPr>
          <w:b/>
        </w:rPr>
        <w:t>Szczegółowa wycena</w:t>
      </w:r>
    </w:p>
    <w:p w:rsidR="00DE783E" w:rsidRPr="008548F5" w:rsidRDefault="00DE783E" w:rsidP="00DE783E">
      <w:pPr>
        <w:jc w:val="center"/>
        <w:rPr>
          <w:b/>
        </w:rPr>
      </w:pP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041"/>
        <w:gridCol w:w="2268"/>
        <w:gridCol w:w="1937"/>
        <w:gridCol w:w="2410"/>
        <w:gridCol w:w="1629"/>
        <w:gridCol w:w="1715"/>
      </w:tblGrid>
      <w:tr w:rsidR="00EF758C" w:rsidRPr="008548F5" w:rsidTr="00DE783E">
        <w:tc>
          <w:tcPr>
            <w:tcW w:w="611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Lp.</w:t>
            </w:r>
          </w:p>
        </w:tc>
        <w:tc>
          <w:tcPr>
            <w:tcW w:w="3041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 xml:space="preserve">Oferowany asortyment (nazwa producenta, kod produktu) </w:t>
            </w:r>
          </w:p>
        </w:tc>
        <w:tc>
          <w:tcPr>
            <w:tcW w:w="2268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Ilość sztuk/zestawów</w:t>
            </w:r>
          </w:p>
        </w:tc>
        <w:tc>
          <w:tcPr>
            <w:tcW w:w="1937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  <w:bCs/>
              </w:rPr>
              <w:t>Cena jednostkowa netto</w:t>
            </w:r>
          </w:p>
        </w:tc>
        <w:tc>
          <w:tcPr>
            <w:tcW w:w="2410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  <w:bCs/>
              </w:rPr>
              <w:t>Cena jednostkowa brutto</w:t>
            </w:r>
          </w:p>
        </w:tc>
        <w:tc>
          <w:tcPr>
            <w:tcW w:w="1629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  <w:bCs/>
              </w:rPr>
            </w:pPr>
            <w:r w:rsidRPr="008548F5">
              <w:rPr>
                <w:b/>
                <w:bCs/>
              </w:rPr>
              <w:t>Wartość netto</w:t>
            </w:r>
          </w:p>
        </w:tc>
        <w:tc>
          <w:tcPr>
            <w:tcW w:w="1715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  <w:r w:rsidRPr="008548F5">
              <w:rPr>
                <w:b/>
                <w:bCs/>
              </w:rPr>
              <w:t>Wartość brutto</w:t>
            </w:r>
          </w:p>
        </w:tc>
      </w:tr>
      <w:tr w:rsidR="00EF758C" w:rsidRPr="008548F5" w:rsidTr="00DE783E">
        <w:tc>
          <w:tcPr>
            <w:tcW w:w="611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b/>
              </w:rPr>
            </w:pPr>
            <w:r w:rsidRPr="008548F5">
              <w:rPr>
                <w:b/>
              </w:rPr>
              <w:t>7</w:t>
            </w:r>
          </w:p>
        </w:tc>
      </w:tr>
      <w:tr w:rsidR="00EF758C" w:rsidRPr="008548F5" w:rsidTr="00DE783E">
        <w:tc>
          <w:tcPr>
            <w:tcW w:w="611" w:type="dxa"/>
            <w:shd w:val="clear" w:color="auto" w:fill="auto"/>
          </w:tcPr>
          <w:p w:rsidR="00DE783E" w:rsidRPr="008548F5" w:rsidRDefault="00DE783E" w:rsidP="00DE783E">
            <w:r w:rsidRPr="008548F5">
              <w:t>1.</w:t>
            </w:r>
          </w:p>
        </w:tc>
        <w:tc>
          <w:tcPr>
            <w:tcW w:w="3041" w:type="dxa"/>
            <w:shd w:val="clear" w:color="auto" w:fill="auto"/>
          </w:tcPr>
          <w:p w:rsidR="00DE783E" w:rsidRPr="008548F5" w:rsidRDefault="00DE783E" w:rsidP="00DE783E"/>
        </w:tc>
        <w:tc>
          <w:tcPr>
            <w:tcW w:w="2268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  <w:tc>
          <w:tcPr>
            <w:tcW w:w="1629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</w:tr>
      <w:tr w:rsidR="00EF758C" w:rsidRPr="008548F5" w:rsidTr="00DE783E">
        <w:tc>
          <w:tcPr>
            <w:tcW w:w="611" w:type="dxa"/>
            <w:shd w:val="clear" w:color="auto" w:fill="auto"/>
          </w:tcPr>
          <w:p w:rsidR="00DE783E" w:rsidRPr="008548F5" w:rsidRDefault="00DE783E" w:rsidP="00DE783E">
            <w:r w:rsidRPr="008548F5">
              <w:t>2.</w:t>
            </w:r>
          </w:p>
        </w:tc>
        <w:tc>
          <w:tcPr>
            <w:tcW w:w="3041" w:type="dxa"/>
            <w:shd w:val="clear" w:color="auto" w:fill="auto"/>
          </w:tcPr>
          <w:p w:rsidR="00DE783E" w:rsidRPr="008548F5" w:rsidRDefault="00DE783E" w:rsidP="00DE783E"/>
        </w:tc>
        <w:tc>
          <w:tcPr>
            <w:tcW w:w="2268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  <w:tc>
          <w:tcPr>
            <w:tcW w:w="1629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</w:tr>
      <w:tr w:rsidR="00EF758C" w:rsidRPr="008548F5" w:rsidTr="00DE783E">
        <w:tc>
          <w:tcPr>
            <w:tcW w:w="611" w:type="dxa"/>
            <w:shd w:val="clear" w:color="auto" w:fill="auto"/>
          </w:tcPr>
          <w:p w:rsidR="00DE783E" w:rsidRPr="008548F5" w:rsidRDefault="00DE783E" w:rsidP="00DE783E">
            <w:r w:rsidRPr="008548F5">
              <w:t>3.</w:t>
            </w:r>
          </w:p>
        </w:tc>
        <w:tc>
          <w:tcPr>
            <w:tcW w:w="3041" w:type="dxa"/>
            <w:shd w:val="clear" w:color="auto" w:fill="auto"/>
          </w:tcPr>
          <w:p w:rsidR="00DE783E" w:rsidRPr="008548F5" w:rsidRDefault="00DE783E" w:rsidP="00DE783E"/>
        </w:tc>
        <w:tc>
          <w:tcPr>
            <w:tcW w:w="2268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  <w:tc>
          <w:tcPr>
            <w:tcW w:w="1629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DE783E" w:rsidRPr="008548F5" w:rsidRDefault="00DE783E" w:rsidP="00DE783E">
            <w:pPr>
              <w:jc w:val="both"/>
            </w:pPr>
          </w:p>
        </w:tc>
      </w:tr>
      <w:tr w:rsidR="00EF758C" w:rsidRPr="008548F5" w:rsidTr="00DE783E">
        <w:tc>
          <w:tcPr>
            <w:tcW w:w="611" w:type="dxa"/>
            <w:shd w:val="clear" w:color="auto" w:fill="auto"/>
          </w:tcPr>
          <w:p w:rsidR="00DE783E" w:rsidRPr="008548F5" w:rsidRDefault="00DE783E" w:rsidP="00DE783E">
            <w:r w:rsidRPr="008548F5">
              <w:t>…</w:t>
            </w:r>
          </w:p>
        </w:tc>
        <w:tc>
          <w:tcPr>
            <w:tcW w:w="3041" w:type="dxa"/>
            <w:shd w:val="clear" w:color="auto" w:fill="auto"/>
          </w:tcPr>
          <w:p w:rsidR="00DE783E" w:rsidRPr="008548F5" w:rsidRDefault="00DE783E" w:rsidP="00DE783E"/>
        </w:tc>
        <w:tc>
          <w:tcPr>
            <w:tcW w:w="2268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DE783E" w:rsidRPr="008548F5" w:rsidRDefault="00DE783E" w:rsidP="00DE783E">
            <w:pPr>
              <w:jc w:val="center"/>
            </w:pPr>
          </w:p>
        </w:tc>
      </w:tr>
      <w:tr w:rsidR="00DE783E" w:rsidRPr="008548F5" w:rsidTr="00DE783E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/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>
            <w:pPr>
              <w:jc w:val="both"/>
              <w:rPr>
                <w:lang w:val="en-US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>
            <w:pPr>
              <w:jc w:val="both"/>
              <w:rPr>
                <w:lang w:val="en-US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DE783E" w:rsidRPr="008548F5" w:rsidRDefault="00DE783E" w:rsidP="00DE783E">
            <w:pPr>
              <w:jc w:val="both"/>
              <w:rPr>
                <w:lang w:val="en-US"/>
              </w:rPr>
            </w:pPr>
          </w:p>
        </w:tc>
      </w:tr>
    </w:tbl>
    <w:p w:rsidR="00DE783E" w:rsidRPr="008548F5" w:rsidRDefault="00DE783E" w:rsidP="00DE783E">
      <w:pPr>
        <w:rPr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7072"/>
      </w:tblGrid>
      <w:tr w:rsidR="00DE783E" w:rsidRPr="008548F5" w:rsidTr="00DE783E">
        <w:trPr>
          <w:jc w:val="center"/>
        </w:trPr>
        <w:tc>
          <w:tcPr>
            <w:tcW w:w="7072" w:type="dxa"/>
            <w:shd w:val="clear" w:color="auto" w:fill="auto"/>
          </w:tcPr>
          <w:p w:rsidR="00DE783E" w:rsidRPr="008548F5" w:rsidRDefault="00DE783E" w:rsidP="00DE783E">
            <w:pPr>
              <w:rPr>
                <w:lang w:val="en-US"/>
              </w:rPr>
            </w:pPr>
          </w:p>
          <w:p w:rsidR="00DE783E" w:rsidRPr="008548F5" w:rsidRDefault="00DE783E" w:rsidP="00DE783E">
            <w:r w:rsidRPr="008548F5">
              <w:t>.........................., dnia .............. ………… r.</w:t>
            </w:r>
          </w:p>
          <w:p w:rsidR="00DE783E" w:rsidRPr="008548F5" w:rsidRDefault="00DE783E" w:rsidP="00DE783E">
            <w:r w:rsidRPr="008548F5">
              <w:t>Miejscowość</w:t>
            </w:r>
          </w:p>
        </w:tc>
        <w:tc>
          <w:tcPr>
            <w:tcW w:w="7072" w:type="dxa"/>
            <w:shd w:val="clear" w:color="auto" w:fill="auto"/>
          </w:tcPr>
          <w:p w:rsidR="00DE783E" w:rsidRPr="008548F5" w:rsidRDefault="00DE783E" w:rsidP="00DE783E">
            <w:pPr>
              <w:pStyle w:val="Tekstpodstawowywcity32"/>
              <w:numPr>
                <w:ilvl w:val="12"/>
                <w:numId w:val="0"/>
              </w:numPr>
              <w:tabs>
                <w:tab w:val="left" w:pos="4111"/>
              </w:tabs>
              <w:spacing w:before="0" w:line="240" w:lineRule="auto"/>
              <w:jc w:val="center"/>
              <w:rPr>
                <w:szCs w:val="24"/>
              </w:rPr>
            </w:pPr>
          </w:p>
          <w:p w:rsidR="00DE783E" w:rsidRPr="008548F5" w:rsidRDefault="00DE783E" w:rsidP="00DE783E">
            <w:pPr>
              <w:pStyle w:val="Tekstpodstawowywcity32"/>
              <w:numPr>
                <w:ilvl w:val="12"/>
                <w:numId w:val="0"/>
              </w:numPr>
              <w:tabs>
                <w:tab w:val="left" w:pos="4111"/>
              </w:tabs>
              <w:spacing w:before="0" w:line="240" w:lineRule="auto"/>
              <w:jc w:val="center"/>
              <w:rPr>
                <w:szCs w:val="24"/>
              </w:rPr>
            </w:pPr>
            <w:r w:rsidRPr="008548F5">
              <w:rPr>
                <w:szCs w:val="24"/>
              </w:rPr>
              <w:t>......................................................................................</w:t>
            </w:r>
          </w:p>
          <w:p w:rsidR="00DE783E" w:rsidRPr="008548F5" w:rsidRDefault="00DE783E" w:rsidP="00DE783E">
            <w:pPr>
              <w:numPr>
                <w:ilvl w:val="12"/>
                <w:numId w:val="0"/>
              </w:numPr>
              <w:tabs>
                <w:tab w:val="left" w:pos="4111"/>
              </w:tabs>
              <w:jc w:val="center"/>
            </w:pPr>
            <w:r w:rsidRPr="008548F5">
              <w:t>Podpis osoby (osób) upoważnionej do występowania w imieniu Wykonawcy</w:t>
            </w:r>
          </w:p>
          <w:p w:rsidR="00DE783E" w:rsidRPr="008548F5" w:rsidRDefault="00DE783E" w:rsidP="00DE783E">
            <w:pPr>
              <w:numPr>
                <w:ilvl w:val="12"/>
                <w:numId w:val="0"/>
              </w:numPr>
              <w:tabs>
                <w:tab w:val="left" w:pos="4395"/>
              </w:tabs>
              <w:jc w:val="center"/>
            </w:pPr>
            <w:r w:rsidRPr="008548F5">
              <w:t>(Pożądany czytelny podpis albo pieczątka z imieniem i nazwiskiem)</w:t>
            </w:r>
          </w:p>
        </w:tc>
      </w:tr>
    </w:tbl>
    <w:p w:rsidR="00E119A3" w:rsidRPr="008548F5" w:rsidRDefault="00E119A3" w:rsidP="003A2E8C">
      <w:pPr>
        <w:jc w:val="both"/>
      </w:pPr>
    </w:p>
    <w:sectPr w:rsidR="00E119A3" w:rsidRPr="008548F5" w:rsidSect="00374E6D">
      <w:footerReference w:type="default" r:id="rId17"/>
      <w:pgSz w:w="16838" w:h="11906" w:orient="landscape"/>
      <w:pgMar w:top="1418" w:right="1258" w:bottom="1418" w:left="1276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D1" w:rsidRDefault="00025ED1" w:rsidP="00BE245A">
      <w:r>
        <w:separator/>
      </w:r>
    </w:p>
  </w:endnote>
  <w:endnote w:type="continuationSeparator" w:id="0">
    <w:p w:rsidR="00025ED1" w:rsidRDefault="00025ED1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EE"/>
    <w:family w:val="auto"/>
    <w:pitch w:val="variable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032194"/>
      <w:docPartObj>
        <w:docPartGallery w:val="Page Numbers (Bottom of Page)"/>
        <w:docPartUnique/>
      </w:docPartObj>
    </w:sdtPr>
    <w:sdtEndPr/>
    <w:sdtContent>
      <w:p w:rsidR="00C62B6E" w:rsidRDefault="00C62B6E" w:rsidP="00BC7F8B">
        <w:pPr>
          <w:pStyle w:val="Stopka"/>
          <w:jc w:val="right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D0">
          <w:rPr>
            <w:noProof/>
          </w:rPr>
          <w:t>51</w:t>
        </w:r>
        <w:r>
          <w:rPr>
            <w:noProof/>
          </w:rPr>
          <w:fldChar w:fldCharType="end"/>
        </w:r>
      </w:p>
      <w:p w:rsidR="00C62B6E" w:rsidRDefault="00025ED1">
        <w:pPr>
          <w:pStyle w:val="Stopka"/>
          <w:jc w:val="center"/>
        </w:pPr>
      </w:p>
    </w:sdtContent>
  </w:sdt>
  <w:p w:rsidR="00C62B6E" w:rsidRDefault="00C62B6E">
    <w:pPr>
      <w:pStyle w:val="Stopka"/>
    </w:pPr>
    <w:r>
      <w:rPr>
        <w:noProof/>
      </w:rPr>
      <w:drawing>
        <wp:inline distT="0" distB="0" distL="0" distR="0" wp14:anchorId="1ABC40F8" wp14:editId="43151926">
          <wp:extent cx="5761355" cy="6705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6E" w:rsidRDefault="00C62B6E" w:rsidP="00DE78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65</w:t>
    </w:r>
    <w:r>
      <w:rPr>
        <w:rStyle w:val="Numerstrony"/>
      </w:rPr>
      <w:fldChar w:fldCharType="end"/>
    </w:r>
  </w:p>
  <w:p w:rsidR="00C62B6E" w:rsidRDefault="00C62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6E" w:rsidRPr="005F5C80" w:rsidRDefault="00C62B6E" w:rsidP="00DE783E">
    <w:pPr>
      <w:pStyle w:val="Stopka"/>
      <w:jc w:val="right"/>
      <w:rPr>
        <w:rFonts w:ascii="Verdana" w:hAnsi="Verdana"/>
        <w:sz w:val="18"/>
        <w:szCs w:val="18"/>
      </w:rPr>
    </w:pPr>
    <w:r w:rsidRPr="00990EC8">
      <w:rPr>
        <w:rFonts w:ascii="Verdana" w:hAnsi="Verdana"/>
        <w:sz w:val="18"/>
        <w:szCs w:val="18"/>
      </w:rPr>
      <w:t xml:space="preserve">str. </w:t>
    </w:r>
    <w:r w:rsidRPr="00990EC8">
      <w:rPr>
        <w:rFonts w:ascii="Verdana" w:hAnsi="Verdana"/>
        <w:sz w:val="18"/>
        <w:szCs w:val="18"/>
      </w:rPr>
      <w:fldChar w:fldCharType="begin"/>
    </w:r>
    <w:r w:rsidRPr="00990EC8">
      <w:rPr>
        <w:rFonts w:ascii="Verdana" w:hAnsi="Verdana"/>
        <w:sz w:val="18"/>
        <w:szCs w:val="18"/>
      </w:rPr>
      <w:instrText>PAGE    \* MERGEFORMAT</w:instrText>
    </w:r>
    <w:r w:rsidRPr="00990EC8">
      <w:rPr>
        <w:rFonts w:ascii="Verdana" w:hAnsi="Verdana"/>
        <w:sz w:val="18"/>
        <w:szCs w:val="18"/>
      </w:rPr>
      <w:fldChar w:fldCharType="separate"/>
    </w:r>
    <w:r w:rsidR="0099517A">
      <w:rPr>
        <w:rFonts w:ascii="Verdana" w:hAnsi="Verdana"/>
        <w:noProof/>
        <w:sz w:val="18"/>
        <w:szCs w:val="18"/>
      </w:rPr>
      <w:t>63</w:t>
    </w:r>
    <w:r w:rsidRPr="00990EC8">
      <w:rPr>
        <w:rFonts w:ascii="Verdana" w:hAnsi="Verdana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6E" w:rsidRDefault="00C62B6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B31348">
      <w:rPr>
        <w:rStyle w:val="Numerstrony"/>
        <w:rFonts w:ascii="Verdana" w:hAnsi="Verdana" w:cs="Verdana"/>
        <w:bCs/>
      </w:rPr>
      <w:fldChar w:fldCharType="begin"/>
    </w:r>
    <w:r w:rsidRPr="00B31348">
      <w:rPr>
        <w:rStyle w:val="Numerstrony"/>
        <w:rFonts w:ascii="Verdana" w:hAnsi="Verdana" w:cs="Verdana"/>
        <w:bCs/>
      </w:rPr>
      <w:instrText xml:space="preserve"> PAGE </w:instrText>
    </w:r>
    <w:r w:rsidRPr="00B31348">
      <w:rPr>
        <w:rStyle w:val="Numerstrony"/>
        <w:rFonts w:ascii="Verdana" w:hAnsi="Verdana" w:cs="Verdana"/>
        <w:bCs/>
      </w:rPr>
      <w:fldChar w:fldCharType="separate"/>
    </w:r>
    <w:r w:rsidR="0099517A">
      <w:rPr>
        <w:rStyle w:val="Numerstrony"/>
        <w:rFonts w:ascii="Verdana" w:hAnsi="Verdana" w:cs="Verdana"/>
        <w:bCs/>
        <w:noProof/>
      </w:rPr>
      <w:t>64</w:t>
    </w:r>
    <w:r w:rsidRPr="00B31348"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D1" w:rsidRDefault="00025ED1" w:rsidP="00BE245A">
      <w:r>
        <w:separator/>
      </w:r>
    </w:p>
  </w:footnote>
  <w:footnote w:type="continuationSeparator" w:id="0">
    <w:p w:rsidR="00025ED1" w:rsidRDefault="00025ED1" w:rsidP="00BE245A">
      <w:r>
        <w:continuationSeparator/>
      </w:r>
    </w:p>
  </w:footnote>
  <w:footnote w:id="1">
    <w:p w:rsidR="00C62B6E" w:rsidRDefault="00C62B6E">
      <w:pPr>
        <w:pStyle w:val="Tekstprzypisudolnego"/>
      </w:pPr>
      <w:r>
        <w:rPr>
          <w:rStyle w:val="Odwoanieprzypisudolnego"/>
        </w:rPr>
        <w:footnoteRef/>
      </w:r>
      <w:r>
        <w:t xml:space="preserve">  Należy wpisać numer wybranych części</w:t>
      </w:r>
    </w:p>
  </w:footnote>
  <w:footnote w:id="2">
    <w:p w:rsidR="00C62B6E" w:rsidRDefault="00C62B6E" w:rsidP="00444DFB">
      <w:pPr>
        <w:pStyle w:val="Tekstprzypisudolnego"/>
      </w:pPr>
      <w:r>
        <w:rPr>
          <w:rStyle w:val="Odwoanieprzypisudolnego"/>
        </w:rPr>
        <w:footnoteRef/>
      </w:r>
      <w:r>
        <w:t xml:space="preserve">  Należy wpisać numer wybranych części</w:t>
      </w:r>
    </w:p>
  </w:footnote>
  <w:footnote w:id="3">
    <w:p w:rsidR="00C62B6E" w:rsidRDefault="00C62B6E" w:rsidP="00444DFB">
      <w:pPr>
        <w:pStyle w:val="Tekstprzypisudolnego"/>
      </w:pPr>
      <w:r>
        <w:rPr>
          <w:rStyle w:val="Odwoanieprzypisudolnego"/>
        </w:rPr>
        <w:footnoteRef/>
      </w:r>
      <w:r>
        <w:t xml:space="preserve">  Należy wpisać numer wybranych części</w:t>
      </w:r>
    </w:p>
  </w:footnote>
  <w:footnote w:id="4">
    <w:p w:rsidR="00C62B6E" w:rsidRDefault="00C62B6E" w:rsidP="00444DFB">
      <w:pPr>
        <w:pStyle w:val="Tekstprzypisudolnego"/>
      </w:pPr>
      <w:r>
        <w:rPr>
          <w:rStyle w:val="Odwoanieprzypisudolnego"/>
        </w:rPr>
        <w:footnoteRef/>
      </w:r>
      <w:r>
        <w:t xml:space="preserve">  Należy wpisać numer wybranych części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6E" w:rsidRDefault="00C62B6E">
    <w:pPr>
      <w:pStyle w:val="Nagwek"/>
    </w:pPr>
    <w:r>
      <w:rPr>
        <w:noProof/>
      </w:rPr>
      <w:drawing>
        <wp:inline distT="0" distB="0" distL="0" distR="0" wp14:anchorId="76E3AA59" wp14:editId="170AFDC0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B56FB7" wp14:editId="1A8B8577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BD8B95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2B6E" w:rsidRPr="00A16EA5" w:rsidRDefault="00C62B6E" w:rsidP="00A16EA5">
    <w:pPr>
      <w:pStyle w:val="Nagwek"/>
      <w:spacing w:after="120" w:line="360" w:lineRule="auto"/>
      <w:jc w:val="center"/>
      <w:rPr>
        <w:rFonts w:asciiTheme="minorHAnsi" w:hAnsiTheme="minorHAnsi" w:cstheme="minorHAns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6E" w:rsidRDefault="00C62B6E">
    <w:pPr>
      <w:pStyle w:val="Nagwek"/>
    </w:pPr>
    <w:r w:rsidRPr="00B50B1D">
      <w:rPr>
        <w:noProof/>
      </w:rPr>
      <w:drawing>
        <wp:inline distT="0" distB="0" distL="0" distR="0" wp14:anchorId="767640CA" wp14:editId="31A07E05">
          <wp:extent cx="5718048" cy="105460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04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B6E" w:rsidRPr="00B749FD" w:rsidRDefault="00C62B6E" w:rsidP="00B749FD">
    <w:pPr>
      <w:pStyle w:val="Nagwek"/>
      <w:jc w:val="center"/>
      <w:rPr>
        <w:rFonts w:asciiTheme="minorHAnsi" w:hAnsiTheme="minorHAnsi" w:cstheme="minorHAnsi"/>
        <w:sz w:val="18"/>
      </w:rPr>
    </w:pPr>
    <w:r w:rsidRPr="00B749FD">
      <w:rPr>
        <w:rFonts w:asciiTheme="minorHAnsi" w:hAnsiTheme="minorHAnsi" w:cstheme="minorHAnsi"/>
        <w:sz w:val="18"/>
      </w:rPr>
      <w:t>Projekt współfinansowany ze środków Europejskiego Funduszu Społecznego</w:t>
    </w:r>
  </w:p>
  <w:p w:rsidR="00C62B6E" w:rsidRDefault="00C62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2662EB6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A1360854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9208B8"/>
    <w:multiLevelType w:val="hybridMultilevel"/>
    <w:tmpl w:val="374E3DE8"/>
    <w:lvl w:ilvl="0" w:tplc="36F0F4E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491EA3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7F37487"/>
    <w:multiLevelType w:val="multilevel"/>
    <w:tmpl w:val="C912731E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99325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A06D13"/>
    <w:multiLevelType w:val="hybridMultilevel"/>
    <w:tmpl w:val="706C798A"/>
    <w:lvl w:ilvl="0" w:tplc="040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0841F8F"/>
    <w:multiLevelType w:val="hybridMultilevel"/>
    <w:tmpl w:val="BAF6EC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5113A6A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26095502"/>
    <w:multiLevelType w:val="hybridMultilevel"/>
    <w:tmpl w:val="FD66B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79F33CB"/>
    <w:multiLevelType w:val="hybridMultilevel"/>
    <w:tmpl w:val="46D6DFAA"/>
    <w:lvl w:ilvl="0" w:tplc="A1EA25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AA7173"/>
    <w:multiLevelType w:val="hybridMultilevel"/>
    <w:tmpl w:val="4BDEDB84"/>
    <w:lvl w:ilvl="0" w:tplc="C08E7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E3073"/>
    <w:multiLevelType w:val="hybridMultilevel"/>
    <w:tmpl w:val="A92A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F27F10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0490A49"/>
    <w:multiLevelType w:val="hybridMultilevel"/>
    <w:tmpl w:val="A92A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1427C"/>
    <w:multiLevelType w:val="hybridMultilevel"/>
    <w:tmpl w:val="87600E24"/>
    <w:lvl w:ilvl="0" w:tplc="E6D6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77206"/>
    <w:multiLevelType w:val="hybridMultilevel"/>
    <w:tmpl w:val="5D40DE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453868"/>
    <w:multiLevelType w:val="multilevel"/>
    <w:tmpl w:val="9A088BFE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1D559B9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43A42FE1"/>
    <w:multiLevelType w:val="multilevel"/>
    <w:tmpl w:val="015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8379B"/>
    <w:multiLevelType w:val="hybridMultilevel"/>
    <w:tmpl w:val="D8E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136C0"/>
    <w:multiLevelType w:val="hybridMultilevel"/>
    <w:tmpl w:val="D8E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38" w15:restartNumberingAfterBreak="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9" w15:restartNumberingAfterBreak="0">
    <w:nsid w:val="5C737F89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6E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B921177"/>
    <w:multiLevelType w:val="multilevel"/>
    <w:tmpl w:val="453EC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3" w:hanging="1800"/>
      </w:pPr>
      <w:rPr>
        <w:rFonts w:hint="default"/>
      </w:rPr>
    </w:lvl>
  </w:abstractNum>
  <w:abstractNum w:abstractNumId="47" w15:restartNumberingAfterBreak="0">
    <w:nsid w:val="77111A8F"/>
    <w:multiLevelType w:val="hybridMultilevel"/>
    <w:tmpl w:val="24AADF72"/>
    <w:lvl w:ilvl="0" w:tplc="D98A18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 w15:restartNumberingAfterBreak="0">
    <w:nsid w:val="7BDF6392"/>
    <w:multiLevelType w:val="hybridMultilevel"/>
    <w:tmpl w:val="3752B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86C73"/>
    <w:multiLevelType w:val="hybridMultilevel"/>
    <w:tmpl w:val="A0C4EC7A"/>
    <w:lvl w:ilvl="0" w:tplc="E1A87E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1"/>
  </w:num>
  <w:num w:numId="9">
    <w:abstractNumId w:val="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3"/>
  </w:num>
  <w:num w:numId="14">
    <w:abstractNumId w:val="48"/>
  </w:num>
  <w:num w:numId="15">
    <w:abstractNumId w:val="5"/>
  </w:num>
  <w:num w:numId="16">
    <w:abstractNumId w:val="45"/>
  </w:num>
  <w:num w:numId="17">
    <w:abstractNumId w:val="38"/>
  </w:num>
  <w:num w:numId="18">
    <w:abstractNumId w:val="17"/>
  </w:num>
  <w:num w:numId="19">
    <w:abstractNumId w:val="12"/>
  </w:num>
  <w:num w:numId="20">
    <w:abstractNumId w:val="29"/>
  </w:num>
  <w:num w:numId="21">
    <w:abstractNumId w:val="26"/>
  </w:num>
  <w:num w:numId="22">
    <w:abstractNumId w:val="46"/>
  </w:num>
  <w:num w:numId="23">
    <w:abstractNumId w:val="43"/>
  </w:num>
  <w:num w:numId="24">
    <w:abstractNumId w:val="39"/>
  </w:num>
  <w:num w:numId="25">
    <w:abstractNumId w:val="21"/>
  </w:num>
  <w:num w:numId="26">
    <w:abstractNumId w:val="22"/>
  </w:num>
  <w:num w:numId="27">
    <w:abstractNumId w:val="32"/>
  </w:num>
  <w:num w:numId="28">
    <w:abstractNumId w:val="19"/>
  </w:num>
  <w:num w:numId="29">
    <w:abstractNumId w:val="41"/>
  </w:num>
  <w:num w:numId="30">
    <w:abstractNumId w:val="30"/>
  </w:num>
  <w:num w:numId="31">
    <w:abstractNumId w:val="35"/>
  </w:num>
  <w:num w:numId="32">
    <w:abstractNumId w:val="25"/>
  </w:num>
  <w:num w:numId="33">
    <w:abstractNumId w:val="28"/>
  </w:num>
  <w:num w:numId="34">
    <w:abstractNumId w:val="24"/>
  </w:num>
  <w:num w:numId="35">
    <w:abstractNumId w:val="23"/>
  </w:num>
  <w:num w:numId="36">
    <w:abstractNumId w:val="31"/>
  </w:num>
  <w:num w:numId="37">
    <w:abstractNumId w:val="18"/>
  </w:num>
  <w:num w:numId="38">
    <w:abstractNumId w:val="47"/>
  </w:num>
  <w:num w:numId="39">
    <w:abstractNumId w:val="34"/>
  </w:num>
  <w:num w:numId="40">
    <w:abstractNumId w:val="27"/>
  </w:num>
  <w:num w:numId="41">
    <w:abstractNumId w:val="42"/>
  </w:num>
  <w:num w:numId="42">
    <w:abstractNumId w:val="50"/>
  </w:num>
  <w:num w:numId="43">
    <w:abstractNumId w:val="33"/>
  </w:num>
  <w:num w:numId="44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4925"/>
    <w:rsid w:val="00004C33"/>
    <w:rsid w:val="000106A8"/>
    <w:rsid w:val="00014553"/>
    <w:rsid w:val="00017DCA"/>
    <w:rsid w:val="000200F3"/>
    <w:rsid w:val="00020BBA"/>
    <w:rsid w:val="00021E80"/>
    <w:rsid w:val="0002394A"/>
    <w:rsid w:val="00023E9E"/>
    <w:rsid w:val="00025ED1"/>
    <w:rsid w:val="000275A3"/>
    <w:rsid w:val="000279A7"/>
    <w:rsid w:val="000303DC"/>
    <w:rsid w:val="000337CD"/>
    <w:rsid w:val="00036EC0"/>
    <w:rsid w:val="00037357"/>
    <w:rsid w:val="00044414"/>
    <w:rsid w:val="00044C28"/>
    <w:rsid w:val="00044FF6"/>
    <w:rsid w:val="00050F1A"/>
    <w:rsid w:val="000511A0"/>
    <w:rsid w:val="0005222A"/>
    <w:rsid w:val="00053BB4"/>
    <w:rsid w:val="00055917"/>
    <w:rsid w:val="00055FCE"/>
    <w:rsid w:val="00060726"/>
    <w:rsid w:val="00060A61"/>
    <w:rsid w:val="00062F9C"/>
    <w:rsid w:val="00063A81"/>
    <w:rsid w:val="00063EF4"/>
    <w:rsid w:val="00064816"/>
    <w:rsid w:val="00064C39"/>
    <w:rsid w:val="00066677"/>
    <w:rsid w:val="00067D36"/>
    <w:rsid w:val="00071C33"/>
    <w:rsid w:val="00072A86"/>
    <w:rsid w:val="00084CC6"/>
    <w:rsid w:val="00086441"/>
    <w:rsid w:val="00091020"/>
    <w:rsid w:val="0009236A"/>
    <w:rsid w:val="0009321C"/>
    <w:rsid w:val="0009384E"/>
    <w:rsid w:val="00094748"/>
    <w:rsid w:val="000954E1"/>
    <w:rsid w:val="000A1D3F"/>
    <w:rsid w:val="000A485B"/>
    <w:rsid w:val="000A5934"/>
    <w:rsid w:val="000B0864"/>
    <w:rsid w:val="000B23E6"/>
    <w:rsid w:val="000B2B52"/>
    <w:rsid w:val="000B372F"/>
    <w:rsid w:val="000B51F7"/>
    <w:rsid w:val="000B5F34"/>
    <w:rsid w:val="000B6FBE"/>
    <w:rsid w:val="000C49A8"/>
    <w:rsid w:val="000D00A3"/>
    <w:rsid w:val="000D0106"/>
    <w:rsid w:val="000D1E1A"/>
    <w:rsid w:val="000D21DC"/>
    <w:rsid w:val="000D239C"/>
    <w:rsid w:val="000D5390"/>
    <w:rsid w:val="000D7C70"/>
    <w:rsid w:val="000E6E6F"/>
    <w:rsid w:val="000F4D97"/>
    <w:rsid w:val="000F68CB"/>
    <w:rsid w:val="000F6A14"/>
    <w:rsid w:val="000F7AB3"/>
    <w:rsid w:val="000F7ECD"/>
    <w:rsid w:val="0010265B"/>
    <w:rsid w:val="001050C2"/>
    <w:rsid w:val="001066DE"/>
    <w:rsid w:val="00110F3A"/>
    <w:rsid w:val="001119FD"/>
    <w:rsid w:val="0011306E"/>
    <w:rsid w:val="0011309A"/>
    <w:rsid w:val="00113CF3"/>
    <w:rsid w:val="00114C7C"/>
    <w:rsid w:val="00114FF5"/>
    <w:rsid w:val="00121684"/>
    <w:rsid w:val="00122731"/>
    <w:rsid w:val="00125A55"/>
    <w:rsid w:val="00126DE4"/>
    <w:rsid w:val="00131597"/>
    <w:rsid w:val="00132E33"/>
    <w:rsid w:val="001426B7"/>
    <w:rsid w:val="001427AA"/>
    <w:rsid w:val="00142979"/>
    <w:rsid w:val="001458BD"/>
    <w:rsid w:val="001461B1"/>
    <w:rsid w:val="00147EFE"/>
    <w:rsid w:val="001503E8"/>
    <w:rsid w:val="0015169D"/>
    <w:rsid w:val="00154AA1"/>
    <w:rsid w:val="0015529C"/>
    <w:rsid w:val="00164604"/>
    <w:rsid w:val="00165341"/>
    <w:rsid w:val="0016555B"/>
    <w:rsid w:val="00165F62"/>
    <w:rsid w:val="00166129"/>
    <w:rsid w:val="001671BA"/>
    <w:rsid w:val="00173862"/>
    <w:rsid w:val="00173F44"/>
    <w:rsid w:val="00174E51"/>
    <w:rsid w:val="001755D1"/>
    <w:rsid w:val="0017686C"/>
    <w:rsid w:val="00177A05"/>
    <w:rsid w:val="00181F8E"/>
    <w:rsid w:val="00182984"/>
    <w:rsid w:val="00183975"/>
    <w:rsid w:val="00184F1E"/>
    <w:rsid w:val="001856A1"/>
    <w:rsid w:val="001874E4"/>
    <w:rsid w:val="00187C9B"/>
    <w:rsid w:val="00191757"/>
    <w:rsid w:val="0019214A"/>
    <w:rsid w:val="00192AF1"/>
    <w:rsid w:val="0019638A"/>
    <w:rsid w:val="00196CA2"/>
    <w:rsid w:val="00196FA9"/>
    <w:rsid w:val="001A0633"/>
    <w:rsid w:val="001A2268"/>
    <w:rsid w:val="001A2829"/>
    <w:rsid w:val="001A448F"/>
    <w:rsid w:val="001A6804"/>
    <w:rsid w:val="001A76D5"/>
    <w:rsid w:val="001B0E07"/>
    <w:rsid w:val="001B109C"/>
    <w:rsid w:val="001B10D2"/>
    <w:rsid w:val="001B6AA1"/>
    <w:rsid w:val="001B7AF6"/>
    <w:rsid w:val="001C0BAA"/>
    <w:rsid w:val="001C1780"/>
    <w:rsid w:val="001C2EEB"/>
    <w:rsid w:val="001C3232"/>
    <w:rsid w:val="001C43BC"/>
    <w:rsid w:val="001C7610"/>
    <w:rsid w:val="001D3B06"/>
    <w:rsid w:val="001D4E7F"/>
    <w:rsid w:val="001D59B6"/>
    <w:rsid w:val="001D5AF6"/>
    <w:rsid w:val="001E004D"/>
    <w:rsid w:val="001E2091"/>
    <w:rsid w:val="001E233B"/>
    <w:rsid w:val="001E5E49"/>
    <w:rsid w:val="001F0776"/>
    <w:rsid w:val="001F47FF"/>
    <w:rsid w:val="001F7490"/>
    <w:rsid w:val="0020157F"/>
    <w:rsid w:val="00207ED3"/>
    <w:rsid w:val="00210D4B"/>
    <w:rsid w:val="0021205E"/>
    <w:rsid w:val="002127CA"/>
    <w:rsid w:val="00212CF6"/>
    <w:rsid w:val="00213FB2"/>
    <w:rsid w:val="00215C16"/>
    <w:rsid w:val="002224FB"/>
    <w:rsid w:val="00222546"/>
    <w:rsid w:val="002261A5"/>
    <w:rsid w:val="002271A3"/>
    <w:rsid w:val="00227270"/>
    <w:rsid w:val="0023371A"/>
    <w:rsid w:val="002348B6"/>
    <w:rsid w:val="00235EB2"/>
    <w:rsid w:val="00240D43"/>
    <w:rsid w:val="00241992"/>
    <w:rsid w:val="00242E1B"/>
    <w:rsid w:val="002439BA"/>
    <w:rsid w:val="00246AE9"/>
    <w:rsid w:val="00247B7A"/>
    <w:rsid w:val="00253B17"/>
    <w:rsid w:val="00254017"/>
    <w:rsid w:val="002655A2"/>
    <w:rsid w:val="002667A5"/>
    <w:rsid w:val="0027248A"/>
    <w:rsid w:val="00272F7B"/>
    <w:rsid w:val="00273797"/>
    <w:rsid w:val="002742BD"/>
    <w:rsid w:val="002752DA"/>
    <w:rsid w:val="002762F0"/>
    <w:rsid w:val="00284DF5"/>
    <w:rsid w:val="0028593E"/>
    <w:rsid w:val="00286403"/>
    <w:rsid w:val="00290896"/>
    <w:rsid w:val="002964D2"/>
    <w:rsid w:val="002A085C"/>
    <w:rsid w:val="002A30B4"/>
    <w:rsid w:val="002A3DAB"/>
    <w:rsid w:val="002A4115"/>
    <w:rsid w:val="002A44F0"/>
    <w:rsid w:val="002A5577"/>
    <w:rsid w:val="002B0DEF"/>
    <w:rsid w:val="002B386E"/>
    <w:rsid w:val="002B6008"/>
    <w:rsid w:val="002B663D"/>
    <w:rsid w:val="002B6B1E"/>
    <w:rsid w:val="002B73C0"/>
    <w:rsid w:val="002C143B"/>
    <w:rsid w:val="002C1D77"/>
    <w:rsid w:val="002C1FBE"/>
    <w:rsid w:val="002C3464"/>
    <w:rsid w:val="002C5701"/>
    <w:rsid w:val="002C6CFF"/>
    <w:rsid w:val="002C762E"/>
    <w:rsid w:val="002C7E05"/>
    <w:rsid w:val="002D1C81"/>
    <w:rsid w:val="002D27E2"/>
    <w:rsid w:val="002D4C21"/>
    <w:rsid w:val="002D4D48"/>
    <w:rsid w:val="002D6712"/>
    <w:rsid w:val="002E19E8"/>
    <w:rsid w:val="002E2313"/>
    <w:rsid w:val="002E25CD"/>
    <w:rsid w:val="002E4203"/>
    <w:rsid w:val="002E6EAC"/>
    <w:rsid w:val="002E7261"/>
    <w:rsid w:val="002F46E1"/>
    <w:rsid w:val="0030107B"/>
    <w:rsid w:val="003011CA"/>
    <w:rsid w:val="00304DA7"/>
    <w:rsid w:val="003105F5"/>
    <w:rsid w:val="0031108B"/>
    <w:rsid w:val="0031287F"/>
    <w:rsid w:val="00313297"/>
    <w:rsid w:val="003136BB"/>
    <w:rsid w:val="00313BE9"/>
    <w:rsid w:val="00320C44"/>
    <w:rsid w:val="0033076B"/>
    <w:rsid w:val="00342E70"/>
    <w:rsid w:val="003431B2"/>
    <w:rsid w:val="00347200"/>
    <w:rsid w:val="0034737B"/>
    <w:rsid w:val="00347677"/>
    <w:rsid w:val="0035154B"/>
    <w:rsid w:val="00356F21"/>
    <w:rsid w:val="003572D5"/>
    <w:rsid w:val="00357419"/>
    <w:rsid w:val="00360C55"/>
    <w:rsid w:val="00361A1A"/>
    <w:rsid w:val="00363F7B"/>
    <w:rsid w:val="003647D4"/>
    <w:rsid w:val="00365BA9"/>
    <w:rsid w:val="003706C8"/>
    <w:rsid w:val="00370B7B"/>
    <w:rsid w:val="00372083"/>
    <w:rsid w:val="003721D6"/>
    <w:rsid w:val="0037476A"/>
    <w:rsid w:val="00374E6D"/>
    <w:rsid w:val="00376170"/>
    <w:rsid w:val="003761A4"/>
    <w:rsid w:val="003763DB"/>
    <w:rsid w:val="00376D7F"/>
    <w:rsid w:val="003800DA"/>
    <w:rsid w:val="00383318"/>
    <w:rsid w:val="00386EE1"/>
    <w:rsid w:val="00390786"/>
    <w:rsid w:val="003942F5"/>
    <w:rsid w:val="00395ADB"/>
    <w:rsid w:val="003A1D30"/>
    <w:rsid w:val="003A2E8C"/>
    <w:rsid w:val="003A31D9"/>
    <w:rsid w:val="003A451F"/>
    <w:rsid w:val="003A67CF"/>
    <w:rsid w:val="003A73E1"/>
    <w:rsid w:val="003A78AC"/>
    <w:rsid w:val="003B046D"/>
    <w:rsid w:val="003B261C"/>
    <w:rsid w:val="003B2F2A"/>
    <w:rsid w:val="003B5DA8"/>
    <w:rsid w:val="003C08EE"/>
    <w:rsid w:val="003C10B2"/>
    <w:rsid w:val="003C2305"/>
    <w:rsid w:val="003C39BB"/>
    <w:rsid w:val="003C50B2"/>
    <w:rsid w:val="003D1347"/>
    <w:rsid w:val="003D1893"/>
    <w:rsid w:val="003D1F53"/>
    <w:rsid w:val="003D3D61"/>
    <w:rsid w:val="003E08F8"/>
    <w:rsid w:val="003E1944"/>
    <w:rsid w:val="003E4289"/>
    <w:rsid w:val="003F18F6"/>
    <w:rsid w:val="003F2FBB"/>
    <w:rsid w:val="003F7764"/>
    <w:rsid w:val="00400DA5"/>
    <w:rsid w:val="004010E5"/>
    <w:rsid w:val="00404DE4"/>
    <w:rsid w:val="00406CB1"/>
    <w:rsid w:val="00411052"/>
    <w:rsid w:val="0041539A"/>
    <w:rsid w:val="004171AC"/>
    <w:rsid w:val="004215C4"/>
    <w:rsid w:val="00424741"/>
    <w:rsid w:val="00426451"/>
    <w:rsid w:val="00427EDB"/>
    <w:rsid w:val="00430800"/>
    <w:rsid w:val="004311A1"/>
    <w:rsid w:val="00431213"/>
    <w:rsid w:val="0043395B"/>
    <w:rsid w:val="00434CFF"/>
    <w:rsid w:val="004350DE"/>
    <w:rsid w:val="00440D65"/>
    <w:rsid w:val="00441053"/>
    <w:rsid w:val="00441BF9"/>
    <w:rsid w:val="00442EE6"/>
    <w:rsid w:val="00444DFB"/>
    <w:rsid w:val="0044545A"/>
    <w:rsid w:val="004457CC"/>
    <w:rsid w:val="00450D9C"/>
    <w:rsid w:val="00452865"/>
    <w:rsid w:val="004537B9"/>
    <w:rsid w:val="00457282"/>
    <w:rsid w:val="00460899"/>
    <w:rsid w:val="00461E30"/>
    <w:rsid w:val="00462787"/>
    <w:rsid w:val="00462905"/>
    <w:rsid w:val="00464277"/>
    <w:rsid w:val="004646C7"/>
    <w:rsid w:val="00467AE9"/>
    <w:rsid w:val="00471890"/>
    <w:rsid w:val="004736BA"/>
    <w:rsid w:val="00473D68"/>
    <w:rsid w:val="00474872"/>
    <w:rsid w:val="00475A35"/>
    <w:rsid w:val="00477EA5"/>
    <w:rsid w:val="00485D1C"/>
    <w:rsid w:val="0048696B"/>
    <w:rsid w:val="00486F35"/>
    <w:rsid w:val="00487E00"/>
    <w:rsid w:val="0049129D"/>
    <w:rsid w:val="00491908"/>
    <w:rsid w:val="00492218"/>
    <w:rsid w:val="00494F06"/>
    <w:rsid w:val="0049563E"/>
    <w:rsid w:val="004A2439"/>
    <w:rsid w:val="004A5EF7"/>
    <w:rsid w:val="004A7A62"/>
    <w:rsid w:val="004B6B4E"/>
    <w:rsid w:val="004B7DA5"/>
    <w:rsid w:val="004C1947"/>
    <w:rsid w:val="004C251C"/>
    <w:rsid w:val="004C2962"/>
    <w:rsid w:val="004C44F2"/>
    <w:rsid w:val="004C499F"/>
    <w:rsid w:val="004C4C9B"/>
    <w:rsid w:val="004C74CA"/>
    <w:rsid w:val="004C7D45"/>
    <w:rsid w:val="004D0695"/>
    <w:rsid w:val="004D209B"/>
    <w:rsid w:val="004D378F"/>
    <w:rsid w:val="004D6B75"/>
    <w:rsid w:val="004D779A"/>
    <w:rsid w:val="004E487F"/>
    <w:rsid w:val="004E4F5F"/>
    <w:rsid w:val="004F0092"/>
    <w:rsid w:val="004F1AAF"/>
    <w:rsid w:val="004F4F44"/>
    <w:rsid w:val="004F5351"/>
    <w:rsid w:val="004F74F9"/>
    <w:rsid w:val="0050468D"/>
    <w:rsid w:val="00504E81"/>
    <w:rsid w:val="00505009"/>
    <w:rsid w:val="0050638D"/>
    <w:rsid w:val="0050665E"/>
    <w:rsid w:val="005075D8"/>
    <w:rsid w:val="005102F7"/>
    <w:rsid w:val="00510DB5"/>
    <w:rsid w:val="00513917"/>
    <w:rsid w:val="00516886"/>
    <w:rsid w:val="00525ACE"/>
    <w:rsid w:val="005273B8"/>
    <w:rsid w:val="005309AF"/>
    <w:rsid w:val="0053178A"/>
    <w:rsid w:val="0053289C"/>
    <w:rsid w:val="00540B32"/>
    <w:rsid w:val="00540FE9"/>
    <w:rsid w:val="00543FC3"/>
    <w:rsid w:val="0054415A"/>
    <w:rsid w:val="00545DA7"/>
    <w:rsid w:val="00547A96"/>
    <w:rsid w:val="00550E9A"/>
    <w:rsid w:val="00551B86"/>
    <w:rsid w:val="005520A5"/>
    <w:rsid w:val="005567B0"/>
    <w:rsid w:val="00563A21"/>
    <w:rsid w:val="00567D46"/>
    <w:rsid w:val="00572B01"/>
    <w:rsid w:val="0057671F"/>
    <w:rsid w:val="00581FCB"/>
    <w:rsid w:val="00583B95"/>
    <w:rsid w:val="00590AB7"/>
    <w:rsid w:val="00592F7B"/>
    <w:rsid w:val="00594F88"/>
    <w:rsid w:val="00595C71"/>
    <w:rsid w:val="00596BCA"/>
    <w:rsid w:val="0059718F"/>
    <w:rsid w:val="00597807"/>
    <w:rsid w:val="005A3B3B"/>
    <w:rsid w:val="005A53AA"/>
    <w:rsid w:val="005A6E5B"/>
    <w:rsid w:val="005A707E"/>
    <w:rsid w:val="005B0760"/>
    <w:rsid w:val="005B122B"/>
    <w:rsid w:val="005B14C5"/>
    <w:rsid w:val="005B158A"/>
    <w:rsid w:val="005B161D"/>
    <w:rsid w:val="005B478F"/>
    <w:rsid w:val="005B69C5"/>
    <w:rsid w:val="005C23B1"/>
    <w:rsid w:val="005C366A"/>
    <w:rsid w:val="005C517C"/>
    <w:rsid w:val="005C5C54"/>
    <w:rsid w:val="005C64E6"/>
    <w:rsid w:val="005C6D94"/>
    <w:rsid w:val="005D0F5F"/>
    <w:rsid w:val="005D169F"/>
    <w:rsid w:val="005D3836"/>
    <w:rsid w:val="005E128C"/>
    <w:rsid w:val="005E36D2"/>
    <w:rsid w:val="005E46BB"/>
    <w:rsid w:val="005E5415"/>
    <w:rsid w:val="005F072F"/>
    <w:rsid w:val="005F09A6"/>
    <w:rsid w:val="005F1602"/>
    <w:rsid w:val="005F3ECB"/>
    <w:rsid w:val="005F5CDD"/>
    <w:rsid w:val="005F780C"/>
    <w:rsid w:val="006011A7"/>
    <w:rsid w:val="006061F9"/>
    <w:rsid w:val="006071C7"/>
    <w:rsid w:val="00607828"/>
    <w:rsid w:val="006105C3"/>
    <w:rsid w:val="00612CB2"/>
    <w:rsid w:val="00614A30"/>
    <w:rsid w:val="0062081C"/>
    <w:rsid w:val="006213D0"/>
    <w:rsid w:val="00625459"/>
    <w:rsid w:val="00626083"/>
    <w:rsid w:val="00626613"/>
    <w:rsid w:val="00626D67"/>
    <w:rsid w:val="00633DCF"/>
    <w:rsid w:val="00634E72"/>
    <w:rsid w:val="006428EC"/>
    <w:rsid w:val="006476A7"/>
    <w:rsid w:val="00652E20"/>
    <w:rsid w:val="00654BE2"/>
    <w:rsid w:val="0066004B"/>
    <w:rsid w:val="00662000"/>
    <w:rsid w:val="00663514"/>
    <w:rsid w:val="0066372A"/>
    <w:rsid w:val="006709E0"/>
    <w:rsid w:val="006720A0"/>
    <w:rsid w:val="00673F0B"/>
    <w:rsid w:val="006750DA"/>
    <w:rsid w:val="00676E17"/>
    <w:rsid w:val="006802F7"/>
    <w:rsid w:val="00680E75"/>
    <w:rsid w:val="00682147"/>
    <w:rsid w:val="00685419"/>
    <w:rsid w:val="0069001B"/>
    <w:rsid w:val="00690E63"/>
    <w:rsid w:val="00697D04"/>
    <w:rsid w:val="006A0B9B"/>
    <w:rsid w:val="006A10EA"/>
    <w:rsid w:val="006A1D3C"/>
    <w:rsid w:val="006A214C"/>
    <w:rsid w:val="006A42A5"/>
    <w:rsid w:val="006A46DB"/>
    <w:rsid w:val="006A6606"/>
    <w:rsid w:val="006A77E3"/>
    <w:rsid w:val="006A7820"/>
    <w:rsid w:val="006A7EAE"/>
    <w:rsid w:val="006B19AE"/>
    <w:rsid w:val="006B2BF1"/>
    <w:rsid w:val="006B2E99"/>
    <w:rsid w:val="006B6655"/>
    <w:rsid w:val="006B7392"/>
    <w:rsid w:val="006C0134"/>
    <w:rsid w:val="006C138E"/>
    <w:rsid w:val="006C65E4"/>
    <w:rsid w:val="006D3019"/>
    <w:rsid w:val="006D7C95"/>
    <w:rsid w:val="006E1B72"/>
    <w:rsid w:val="006E23F0"/>
    <w:rsid w:val="006E31D9"/>
    <w:rsid w:val="006F0515"/>
    <w:rsid w:val="006F0DA2"/>
    <w:rsid w:val="006F2B14"/>
    <w:rsid w:val="006F34AA"/>
    <w:rsid w:val="006F505D"/>
    <w:rsid w:val="006F65E7"/>
    <w:rsid w:val="00700C02"/>
    <w:rsid w:val="007013A3"/>
    <w:rsid w:val="007019BE"/>
    <w:rsid w:val="00701C8E"/>
    <w:rsid w:val="00702A43"/>
    <w:rsid w:val="00702E7A"/>
    <w:rsid w:val="007037E6"/>
    <w:rsid w:val="00704A26"/>
    <w:rsid w:val="00716CA5"/>
    <w:rsid w:val="0071789F"/>
    <w:rsid w:val="00717E4D"/>
    <w:rsid w:val="0072056E"/>
    <w:rsid w:val="0072103D"/>
    <w:rsid w:val="007213E2"/>
    <w:rsid w:val="00723187"/>
    <w:rsid w:val="00726CED"/>
    <w:rsid w:val="00733F4A"/>
    <w:rsid w:val="00734A90"/>
    <w:rsid w:val="00736F88"/>
    <w:rsid w:val="00737156"/>
    <w:rsid w:val="007376C2"/>
    <w:rsid w:val="007411C5"/>
    <w:rsid w:val="0074323C"/>
    <w:rsid w:val="00751352"/>
    <w:rsid w:val="00752692"/>
    <w:rsid w:val="0075282F"/>
    <w:rsid w:val="00756FDE"/>
    <w:rsid w:val="007626D6"/>
    <w:rsid w:val="007719A7"/>
    <w:rsid w:val="007719B9"/>
    <w:rsid w:val="00771BD5"/>
    <w:rsid w:val="007733AA"/>
    <w:rsid w:val="00773D04"/>
    <w:rsid w:val="00774DE8"/>
    <w:rsid w:val="007761A2"/>
    <w:rsid w:val="00780FB8"/>
    <w:rsid w:val="00781248"/>
    <w:rsid w:val="00784D01"/>
    <w:rsid w:val="007851BE"/>
    <w:rsid w:val="00785A62"/>
    <w:rsid w:val="00786F54"/>
    <w:rsid w:val="00787DA0"/>
    <w:rsid w:val="0079013E"/>
    <w:rsid w:val="007912E2"/>
    <w:rsid w:val="007928B9"/>
    <w:rsid w:val="00793635"/>
    <w:rsid w:val="00793759"/>
    <w:rsid w:val="00793E7A"/>
    <w:rsid w:val="007977D1"/>
    <w:rsid w:val="007A06EF"/>
    <w:rsid w:val="007A0879"/>
    <w:rsid w:val="007A2067"/>
    <w:rsid w:val="007A404E"/>
    <w:rsid w:val="007A5621"/>
    <w:rsid w:val="007A6DFC"/>
    <w:rsid w:val="007B1A38"/>
    <w:rsid w:val="007B20AE"/>
    <w:rsid w:val="007B2386"/>
    <w:rsid w:val="007B2565"/>
    <w:rsid w:val="007B2F80"/>
    <w:rsid w:val="007B3D20"/>
    <w:rsid w:val="007C02E8"/>
    <w:rsid w:val="007C0DE9"/>
    <w:rsid w:val="007C0FD4"/>
    <w:rsid w:val="007C5433"/>
    <w:rsid w:val="007E0191"/>
    <w:rsid w:val="007E05A7"/>
    <w:rsid w:val="007E6445"/>
    <w:rsid w:val="007E651D"/>
    <w:rsid w:val="007E7CDC"/>
    <w:rsid w:val="007F0B7E"/>
    <w:rsid w:val="007F15A6"/>
    <w:rsid w:val="007F192A"/>
    <w:rsid w:val="007F1998"/>
    <w:rsid w:val="007F20C7"/>
    <w:rsid w:val="007F2788"/>
    <w:rsid w:val="007F5E0C"/>
    <w:rsid w:val="007F683D"/>
    <w:rsid w:val="007F6EAF"/>
    <w:rsid w:val="00802537"/>
    <w:rsid w:val="008034A6"/>
    <w:rsid w:val="00803BC0"/>
    <w:rsid w:val="008043E3"/>
    <w:rsid w:val="00810C99"/>
    <w:rsid w:val="00814D75"/>
    <w:rsid w:val="00814E42"/>
    <w:rsid w:val="0082039B"/>
    <w:rsid w:val="0082084E"/>
    <w:rsid w:val="00820EBB"/>
    <w:rsid w:val="008224F5"/>
    <w:rsid w:val="00823FF5"/>
    <w:rsid w:val="008318F8"/>
    <w:rsid w:val="00832569"/>
    <w:rsid w:val="00835051"/>
    <w:rsid w:val="00837279"/>
    <w:rsid w:val="00842AD0"/>
    <w:rsid w:val="00846018"/>
    <w:rsid w:val="0084705A"/>
    <w:rsid w:val="008548F5"/>
    <w:rsid w:val="008568E0"/>
    <w:rsid w:val="00857D82"/>
    <w:rsid w:val="00860FC6"/>
    <w:rsid w:val="00861079"/>
    <w:rsid w:val="008611C6"/>
    <w:rsid w:val="00861223"/>
    <w:rsid w:val="00861235"/>
    <w:rsid w:val="00862B14"/>
    <w:rsid w:val="0086405C"/>
    <w:rsid w:val="008653F9"/>
    <w:rsid w:val="00871D8C"/>
    <w:rsid w:val="00874510"/>
    <w:rsid w:val="00877E47"/>
    <w:rsid w:val="008806D7"/>
    <w:rsid w:val="00880EAF"/>
    <w:rsid w:val="00883367"/>
    <w:rsid w:val="00883A99"/>
    <w:rsid w:val="008851BE"/>
    <w:rsid w:val="0088797E"/>
    <w:rsid w:val="00887AA5"/>
    <w:rsid w:val="00890EB8"/>
    <w:rsid w:val="008921D8"/>
    <w:rsid w:val="008935FB"/>
    <w:rsid w:val="008972B5"/>
    <w:rsid w:val="008A2D0D"/>
    <w:rsid w:val="008A5227"/>
    <w:rsid w:val="008A5A33"/>
    <w:rsid w:val="008A6B89"/>
    <w:rsid w:val="008B0608"/>
    <w:rsid w:val="008B656C"/>
    <w:rsid w:val="008B680A"/>
    <w:rsid w:val="008C2099"/>
    <w:rsid w:val="008C50B8"/>
    <w:rsid w:val="008C687A"/>
    <w:rsid w:val="008D0010"/>
    <w:rsid w:val="008D3B9D"/>
    <w:rsid w:val="008D5E74"/>
    <w:rsid w:val="008D5F9F"/>
    <w:rsid w:val="008D774D"/>
    <w:rsid w:val="008E15E1"/>
    <w:rsid w:val="008E1FC5"/>
    <w:rsid w:val="008E29E1"/>
    <w:rsid w:val="008E2A30"/>
    <w:rsid w:val="008E2AAA"/>
    <w:rsid w:val="008E4A86"/>
    <w:rsid w:val="008E4D35"/>
    <w:rsid w:val="008E50AA"/>
    <w:rsid w:val="008E5485"/>
    <w:rsid w:val="008E5742"/>
    <w:rsid w:val="008E7270"/>
    <w:rsid w:val="008F2FA1"/>
    <w:rsid w:val="0090792F"/>
    <w:rsid w:val="00907B1E"/>
    <w:rsid w:val="00910548"/>
    <w:rsid w:val="00911A1E"/>
    <w:rsid w:val="00912F01"/>
    <w:rsid w:val="009139AD"/>
    <w:rsid w:val="009155FF"/>
    <w:rsid w:val="00915D48"/>
    <w:rsid w:val="00921F4F"/>
    <w:rsid w:val="0092272C"/>
    <w:rsid w:val="00922E99"/>
    <w:rsid w:val="00930F43"/>
    <w:rsid w:val="00932A44"/>
    <w:rsid w:val="00932BC9"/>
    <w:rsid w:val="00933F0B"/>
    <w:rsid w:val="0093792D"/>
    <w:rsid w:val="00940DE7"/>
    <w:rsid w:val="009431B5"/>
    <w:rsid w:val="00944A6E"/>
    <w:rsid w:val="009451D5"/>
    <w:rsid w:val="00946634"/>
    <w:rsid w:val="0094734E"/>
    <w:rsid w:val="00950D58"/>
    <w:rsid w:val="0095181B"/>
    <w:rsid w:val="009531D0"/>
    <w:rsid w:val="0095429E"/>
    <w:rsid w:val="009576C7"/>
    <w:rsid w:val="009611E7"/>
    <w:rsid w:val="00963602"/>
    <w:rsid w:val="00964E08"/>
    <w:rsid w:val="0096509B"/>
    <w:rsid w:val="009658FB"/>
    <w:rsid w:val="00965E27"/>
    <w:rsid w:val="00967BE3"/>
    <w:rsid w:val="00970F05"/>
    <w:rsid w:val="00971205"/>
    <w:rsid w:val="00972A16"/>
    <w:rsid w:val="0097304C"/>
    <w:rsid w:val="00975F3E"/>
    <w:rsid w:val="00977978"/>
    <w:rsid w:val="00981619"/>
    <w:rsid w:val="009857DD"/>
    <w:rsid w:val="00985CE8"/>
    <w:rsid w:val="0098727B"/>
    <w:rsid w:val="00992CD0"/>
    <w:rsid w:val="009947CC"/>
    <w:rsid w:val="00994BEE"/>
    <w:rsid w:val="0099517A"/>
    <w:rsid w:val="009A0FA7"/>
    <w:rsid w:val="009A5C23"/>
    <w:rsid w:val="009A624C"/>
    <w:rsid w:val="009B2A56"/>
    <w:rsid w:val="009B46B7"/>
    <w:rsid w:val="009B5757"/>
    <w:rsid w:val="009B5CD8"/>
    <w:rsid w:val="009B60D8"/>
    <w:rsid w:val="009B7F1F"/>
    <w:rsid w:val="009C0645"/>
    <w:rsid w:val="009C1403"/>
    <w:rsid w:val="009C7069"/>
    <w:rsid w:val="009C7A53"/>
    <w:rsid w:val="009D301D"/>
    <w:rsid w:val="009D66E8"/>
    <w:rsid w:val="009E14C3"/>
    <w:rsid w:val="009E19F8"/>
    <w:rsid w:val="009E3423"/>
    <w:rsid w:val="009E5708"/>
    <w:rsid w:val="009E6166"/>
    <w:rsid w:val="009F1EAE"/>
    <w:rsid w:val="009F22CB"/>
    <w:rsid w:val="009F34F0"/>
    <w:rsid w:val="009F487A"/>
    <w:rsid w:val="009F4F40"/>
    <w:rsid w:val="00A078F9"/>
    <w:rsid w:val="00A11A20"/>
    <w:rsid w:val="00A11B4C"/>
    <w:rsid w:val="00A13EB0"/>
    <w:rsid w:val="00A1406D"/>
    <w:rsid w:val="00A16968"/>
    <w:rsid w:val="00A16EA5"/>
    <w:rsid w:val="00A176BC"/>
    <w:rsid w:val="00A201A6"/>
    <w:rsid w:val="00A20758"/>
    <w:rsid w:val="00A20C45"/>
    <w:rsid w:val="00A20E6B"/>
    <w:rsid w:val="00A21114"/>
    <w:rsid w:val="00A232B1"/>
    <w:rsid w:val="00A23A27"/>
    <w:rsid w:val="00A261D3"/>
    <w:rsid w:val="00A2633F"/>
    <w:rsid w:val="00A265B2"/>
    <w:rsid w:val="00A26AE8"/>
    <w:rsid w:val="00A271BD"/>
    <w:rsid w:val="00A2741C"/>
    <w:rsid w:val="00A27668"/>
    <w:rsid w:val="00A31830"/>
    <w:rsid w:val="00A32643"/>
    <w:rsid w:val="00A33C52"/>
    <w:rsid w:val="00A34A38"/>
    <w:rsid w:val="00A366F5"/>
    <w:rsid w:val="00A371CD"/>
    <w:rsid w:val="00A43945"/>
    <w:rsid w:val="00A53493"/>
    <w:rsid w:val="00A55A74"/>
    <w:rsid w:val="00A603BC"/>
    <w:rsid w:val="00A605A5"/>
    <w:rsid w:val="00A617B5"/>
    <w:rsid w:val="00A63AF4"/>
    <w:rsid w:val="00A65647"/>
    <w:rsid w:val="00A65730"/>
    <w:rsid w:val="00A66E34"/>
    <w:rsid w:val="00A67C53"/>
    <w:rsid w:val="00A8215F"/>
    <w:rsid w:val="00A8229F"/>
    <w:rsid w:val="00A83B07"/>
    <w:rsid w:val="00A84625"/>
    <w:rsid w:val="00A90804"/>
    <w:rsid w:val="00A936D6"/>
    <w:rsid w:val="00A93F0B"/>
    <w:rsid w:val="00AA4130"/>
    <w:rsid w:val="00AA6578"/>
    <w:rsid w:val="00AA70B1"/>
    <w:rsid w:val="00AB24C6"/>
    <w:rsid w:val="00AB7D9F"/>
    <w:rsid w:val="00AC2E01"/>
    <w:rsid w:val="00AC4672"/>
    <w:rsid w:val="00AC4F86"/>
    <w:rsid w:val="00AC547C"/>
    <w:rsid w:val="00AC6D81"/>
    <w:rsid w:val="00AC7E81"/>
    <w:rsid w:val="00AD1D6A"/>
    <w:rsid w:val="00AD2907"/>
    <w:rsid w:val="00AD43AB"/>
    <w:rsid w:val="00AD4E46"/>
    <w:rsid w:val="00AE0EE9"/>
    <w:rsid w:val="00AE2181"/>
    <w:rsid w:val="00AE2888"/>
    <w:rsid w:val="00AE38E3"/>
    <w:rsid w:val="00AE59FD"/>
    <w:rsid w:val="00AE6138"/>
    <w:rsid w:val="00AF134E"/>
    <w:rsid w:val="00AF21D9"/>
    <w:rsid w:val="00AF392C"/>
    <w:rsid w:val="00AF6116"/>
    <w:rsid w:val="00AF7BFD"/>
    <w:rsid w:val="00B03C99"/>
    <w:rsid w:val="00B062B6"/>
    <w:rsid w:val="00B07A1D"/>
    <w:rsid w:val="00B10326"/>
    <w:rsid w:val="00B1287E"/>
    <w:rsid w:val="00B13B11"/>
    <w:rsid w:val="00B1610A"/>
    <w:rsid w:val="00B214AD"/>
    <w:rsid w:val="00B21B7C"/>
    <w:rsid w:val="00B222FD"/>
    <w:rsid w:val="00B23982"/>
    <w:rsid w:val="00B2511A"/>
    <w:rsid w:val="00B30E0F"/>
    <w:rsid w:val="00B31348"/>
    <w:rsid w:val="00B33DF0"/>
    <w:rsid w:val="00B414B7"/>
    <w:rsid w:val="00B4704F"/>
    <w:rsid w:val="00B47A5F"/>
    <w:rsid w:val="00B50B1D"/>
    <w:rsid w:val="00B518E4"/>
    <w:rsid w:val="00B51966"/>
    <w:rsid w:val="00B543E5"/>
    <w:rsid w:val="00B55E65"/>
    <w:rsid w:val="00B57D1A"/>
    <w:rsid w:val="00B57DE0"/>
    <w:rsid w:val="00B60726"/>
    <w:rsid w:val="00B60ADD"/>
    <w:rsid w:val="00B6380A"/>
    <w:rsid w:val="00B703C2"/>
    <w:rsid w:val="00B71652"/>
    <w:rsid w:val="00B71A7D"/>
    <w:rsid w:val="00B74076"/>
    <w:rsid w:val="00B749FD"/>
    <w:rsid w:val="00B75383"/>
    <w:rsid w:val="00B80DE4"/>
    <w:rsid w:val="00B832F1"/>
    <w:rsid w:val="00B840B6"/>
    <w:rsid w:val="00B8439F"/>
    <w:rsid w:val="00B8483F"/>
    <w:rsid w:val="00B853C8"/>
    <w:rsid w:val="00B872B8"/>
    <w:rsid w:val="00B874BB"/>
    <w:rsid w:val="00B9152B"/>
    <w:rsid w:val="00B9414F"/>
    <w:rsid w:val="00B96B73"/>
    <w:rsid w:val="00BA5537"/>
    <w:rsid w:val="00BA622F"/>
    <w:rsid w:val="00BA7863"/>
    <w:rsid w:val="00BB131F"/>
    <w:rsid w:val="00BB3629"/>
    <w:rsid w:val="00BB36D4"/>
    <w:rsid w:val="00BB7ACF"/>
    <w:rsid w:val="00BC1A7C"/>
    <w:rsid w:val="00BC3AAD"/>
    <w:rsid w:val="00BC4B14"/>
    <w:rsid w:val="00BC6A8D"/>
    <w:rsid w:val="00BC7A55"/>
    <w:rsid w:val="00BC7F8B"/>
    <w:rsid w:val="00BD1615"/>
    <w:rsid w:val="00BD2FD1"/>
    <w:rsid w:val="00BE082B"/>
    <w:rsid w:val="00BE1258"/>
    <w:rsid w:val="00BE245A"/>
    <w:rsid w:val="00BE3913"/>
    <w:rsid w:val="00BE55C4"/>
    <w:rsid w:val="00BE6989"/>
    <w:rsid w:val="00BE7FDF"/>
    <w:rsid w:val="00BF0782"/>
    <w:rsid w:val="00BF18E2"/>
    <w:rsid w:val="00BF2E79"/>
    <w:rsid w:val="00BF4334"/>
    <w:rsid w:val="00BF5041"/>
    <w:rsid w:val="00BF5EFA"/>
    <w:rsid w:val="00C0323A"/>
    <w:rsid w:val="00C0330A"/>
    <w:rsid w:val="00C10B56"/>
    <w:rsid w:val="00C11FAD"/>
    <w:rsid w:val="00C1309D"/>
    <w:rsid w:val="00C1428A"/>
    <w:rsid w:val="00C15A90"/>
    <w:rsid w:val="00C15E63"/>
    <w:rsid w:val="00C20077"/>
    <w:rsid w:val="00C20D4E"/>
    <w:rsid w:val="00C222D1"/>
    <w:rsid w:val="00C235DE"/>
    <w:rsid w:val="00C259DB"/>
    <w:rsid w:val="00C2667F"/>
    <w:rsid w:val="00C27EE0"/>
    <w:rsid w:val="00C30A20"/>
    <w:rsid w:val="00C36338"/>
    <w:rsid w:val="00C3771B"/>
    <w:rsid w:val="00C412CA"/>
    <w:rsid w:val="00C46540"/>
    <w:rsid w:val="00C50CA6"/>
    <w:rsid w:val="00C5318C"/>
    <w:rsid w:val="00C54842"/>
    <w:rsid w:val="00C548DF"/>
    <w:rsid w:val="00C55F82"/>
    <w:rsid w:val="00C62660"/>
    <w:rsid w:val="00C62B6E"/>
    <w:rsid w:val="00C64041"/>
    <w:rsid w:val="00C64F36"/>
    <w:rsid w:val="00C64F58"/>
    <w:rsid w:val="00C653D8"/>
    <w:rsid w:val="00C66F2F"/>
    <w:rsid w:val="00C700C2"/>
    <w:rsid w:val="00C70964"/>
    <w:rsid w:val="00C741CB"/>
    <w:rsid w:val="00C75EF1"/>
    <w:rsid w:val="00C775FA"/>
    <w:rsid w:val="00C8055B"/>
    <w:rsid w:val="00C8096E"/>
    <w:rsid w:val="00C80A6F"/>
    <w:rsid w:val="00C82F50"/>
    <w:rsid w:val="00C860E4"/>
    <w:rsid w:val="00C868F1"/>
    <w:rsid w:val="00C86BF2"/>
    <w:rsid w:val="00C874C0"/>
    <w:rsid w:val="00C90987"/>
    <w:rsid w:val="00C93259"/>
    <w:rsid w:val="00CA200D"/>
    <w:rsid w:val="00CA2301"/>
    <w:rsid w:val="00CA2E95"/>
    <w:rsid w:val="00CA4C0C"/>
    <w:rsid w:val="00CA4EF6"/>
    <w:rsid w:val="00CB01E6"/>
    <w:rsid w:val="00CB15F8"/>
    <w:rsid w:val="00CB1F7C"/>
    <w:rsid w:val="00CB4CCC"/>
    <w:rsid w:val="00CC25AE"/>
    <w:rsid w:val="00CC25DB"/>
    <w:rsid w:val="00CC3427"/>
    <w:rsid w:val="00CC4729"/>
    <w:rsid w:val="00CD047C"/>
    <w:rsid w:val="00CD214F"/>
    <w:rsid w:val="00CD6647"/>
    <w:rsid w:val="00CD6A1C"/>
    <w:rsid w:val="00CD7748"/>
    <w:rsid w:val="00CE1BE5"/>
    <w:rsid w:val="00CE1D10"/>
    <w:rsid w:val="00CE4313"/>
    <w:rsid w:val="00CE5063"/>
    <w:rsid w:val="00CE59EF"/>
    <w:rsid w:val="00CE6631"/>
    <w:rsid w:val="00CF16A5"/>
    <w:rsid w:val="00CF1E6F"/>
    <w:rsid w:val="00CF2048"/>
    <w:rsid w:val="00CF3868"/>
    <w:rsid w:val="00CF43B7"/>
    <w:rsid w:val="00CF4EC0"/>
    <w:rsid w:val="00CF6F43"/>
    <w:rsid w:val="00CF797C"/>
    <w:rsid w:val="00D046C5"/>
    <w:rsid w:val="00D135C3"/>
    <w:rsid w:val="00D13E11"/>
    <w:rsid w:val="00D1690F"/>
    <w:rsid w:val="00D1733B"/>
    <w:rsid w:val="00D17E55"/>
    <w:rsid w:val="00D2123A"/>
    <w:rsid w:val="00D26883"/>
    <w:rsid w:val="00D2707F"/>
    <w:rsid w:val="00D27176"/>
    <w:rsid w:val="00D301CC"/>
    <w:rsid w:val="00D33132"/>
    <w:rsid w:val="00D33F63"/>
    <w:rsid w:val="00D34904"/>
    <w:rsid w:val="00D34D97"/>
    <w:rsid w:val="00D35E08"/>
    <w:rsid w:val="00D40DD5"/>
    <w:rsid w:val="00D41CE8"/>
    <w:rsid w:val="00D47A5F"/>
    <w:rsid w:val="00D5003F"/>
    <w:rsid w:val="00D56C33"/>
    <w:rsid w:val="00D57847"/>
    <w:rsid w:val="00D60276"/>
    <w:rsid w:val="00D60613"/>
    <w:rsid w:val="00D61C9A"/>
    <w:rsid w:val="00D65833"/>
    <w:rsid w:val="00D66D1E"/>
    <w:rsid w:val="00D70B1B"/>
    <w:rsid w:val="00D72FC6"/>
    <w:rsid w:val="00D76D55"/>
    <w:rsid w:val="00D80EDA"/>
    <w:rsid w:val="00D813B5"/>
    <w:rsid w:val="00D82A99"/>
    <w:rsid w:val="00D869D7"/>
    <w:rsid w:val="00D90F94"/>
    <w:rsid w:val="00D91898"/>
    <w:rsid w:val="00D91DC9"/>
    <w:rsid w:val="00D9304B"/>
    <w:rsid w:val="00D93F07"/>
    <w:rsid w:val="00D95034"/>
    <w:rsid w:val="00D969C0"/>
    <w:rsid w:val="00D97D03"/>
    <w:rsid w:val="00DA11D3"/>
    <w:rsid w:val="00DA2CCF"/>
    <w:rsid w:val="00DA7C52"/>
    <w:rsid w:val="00DB0CCD"/>
    <w:rsid w:val="00DB46F5"/>
    <w:rsid w:val="00DC217C"/>
    <w:rsid w:val="00DC3424"/>
    <w:rsid w:val="00DC344E"/>
    <w:rsid w:val="00DC6A22"/>
    <w:rsid w:val="00DC6E03"/>
    <w:rsid w:val="00DD06F9"/>
    <w:rsid w:val="00DD0EC6"/>
    <w:rsid w:val="00DD2AD4"/>
    <w:rsid w:val="00DD568D"/>
    <w:rsid w:val="00DD5E73"/>
    <w:rsid w:val="00DD68C5"/>
    <w:rsid w:val="00DD7305"/>
    <w:rsid w:val="00DD7A66"/>
    <w:rsid w:val="00DE29FB"/>
    <w:rsid w:val="00DE783E"/>
    <w:rsid w:val="00DF0EC7"/>
    <w:rsid w:val="00DF1126"/>
    <w:rsid w:val="00DF3456"/>
    <w:rsid w:val="00DF534F"/>
    <w:rsid w:val="00DF7FB7"/>
    <w:rsid w:val="00E00249"/>
    <w:rsid w:val="00E05D1E"/>
    <w:rsid w:val="00E10425"/>
    <w:rsid w:val="00E119A3"/>
    <w:rsid w:val="00E1238D"/>
    <w:rsid w:val="00E1389D"/>
    <w:rsid w:val="00E15A10"/>
    <w:rsid w:val="00E16752"/>
    <w:rsid w:val="00E24F16"/>
    <w:rsid w:val="00E25A56"/>
    <w:rsid w:val="00E27B23"/>
    <w:rsid w:val="00E321B1"/>
    <w:rsid w:val="00E34103"/>
    <w:rsid w:val="00E35B29"/>
    <w:rsid w:val="00E36E98"/>
    <w:rsid w:val="00E37C8A"/>
    <w:rsid w:val="00E41219"/>
    <w:rsid w:val="00E467C3"/>
    <w:rsid w:val="00E54A90"/>
    <w:rsid w:val="00E56081"/>
    <w:rsid w:val="00E606DB"/>
    <w:rsid w:val="00E6135D"/>
    <w:rsid w:val="00E61BFE"/>
    <w:rsid w:val="00E62A30"/>
    <w:rsid w:val="00E657D9"/>
    <w:rsid w:val="00E65B44"/>
    <w:rsid w:val="00E665D8"/>
    <w:rsid w:val="00E700FE"/>
    <w:rsid w:val="00E702A4"/>
    <w:rsid w:val="00E7459C"/>
    <w:rsid w:val="00E74DBE"/>
    <w:rsid w:val="00E75225"/>
    <w:rsid w:val="00E7543C"/>
    <w:rsid w:val="00E757E7"/>
    <w:rsid w:val="00E763F9"/>
    <w:rsid w:val="00E77075"/>
    <w:rsid w:val="00E77858"/>
    <w:rsid w:val="00E80714"/>
    <w:rsid w:val="00E819A8"/>
    <w:rsid w:val="00E82190"/>
    <w:rsid w:val="00E87EBF"/>
    <w:rsid w:val="00E9064C"/>
    <w:rsid w:val="00E91B8F"/>
    <w:rsid w:val="00E93F09"/>
    <w:rsid w:val="00E97BE7"/>
    <w:rsid w:val="00EA0577"/>
    <w:rsid w:val="00EA178B"/>
    <w:rsid w:val="00EA1D25"/>
    <w:rsid w:val="00EA28DE"/>
    <w:rsid w:val="00EA660A"/>
    <w:rsid w:val="00EB00DC"/>
    <w:rsid w:val="00EB209B"/>
    <w:rsid w:val="00EB2E1B"/>
    <w:rsid w:val="00EB49E7"/>
    <w:rsid w:val="00EB4F0A"/>
    <w:rsid w:val="00EB4F2C"/>
    <w:rsid w:val="00EB51E0"/>
    <w:rsid w:val="00EB5274"/>
    <w:rsid w:val="00EC01E4"/>
    <w:rsid w:val="00EC5BFE"/>
    <w:rsid w:val="00EC7EC8"/>
    <w:rsid w:val="00ED6B72"/>
    <w:rsid w:val="00EE0E52"/>
    <w:rsid w:val="00EE1483"/>
    <w:rsid w:val="00EE2B25"/>
    <w:rsid w:val="00EE5729"/>
    <w:rsid w:val="00EE58E8"/>
    <w:rsid w:val="00EF1DAE"/>
    <w:rsid w:val="00EF2418"/>
    <w:rsid w:val="00EF356D"/>
    <w:rsid w:val="00EF6835"/>
    <w:rsid w:val="00EF758C"/>
    <w:rsid w:val="00F01473"/>
    <w:rsid w:val="00F01E5B"/>
    <w:rsid w:val="00F01F07"/>
    <w:rsid w:val="00F03356"/>
    <w:rsid w:val="00F03AF7"/>
    <w:rsid w:val="00F04CC5"/>
    <w:rsid w:val="00F050E4"/>
    <w:rsid w:val="00F07541"/>
    <w:rsid w:val="00F07C92"/>
    <w:rsid w:val="00F10750"/>
    <w:rsid w:val="00F14AAC"/>
    <w:rsid w:val="00F20B36"/>
    <w:rsid w:val="00F23F9A"/>
    <w:rsid w:val="00F266DC"/>
    <w:rsid w:val="00F326AC"/>
    <w:rsid w:val="00F34BC6"/>
    <w:rsid w:val="00F354C2"/>
    <w:rsid w:val="00F36274"/>
    <w:rsid w:val="00F373BE"/>
    <w:rsid w:val="00F41FD3"/>
    <w:rsid w:val="00F43E20"/>
    <w:rsid w:val="00F449C3"/>
    <w:rsid w:val="00F45247"/>
    <w:rsid w:val="00F47174"/>
    <w:rsid w:val="00F507C5"/>
    <w:rsid w:val="00F50AEC"/>
    <w:rsid w:val="00F52BD2"/>
    <w:rsid w:val="00F562A2"/>
    <w:rsid w:val="00F562DF"/>
    <w:rsid w:val="00F56C30"/>
    <w:rsid w:val="00F64D2A"/>
    <w:rsid w:val="00F6601A"/>
    <w:rsid w:val="00F67B28"/>
    <w:rsid w:val="00F72B97"/>
    <w:rsid w:val="00F74017"/>
    <w:rsid w:val="00F77652"/>
    <w:rsid w:val="00F817E2"/>
    <w:rsid w:val="00F82D26"/>
    <w:rsid w:val="00F84128"/>
    <w:rsid w:val="00F84C77"/>
    <w:rsid w:val="00F86720"/>
    <w:rsid w:val="00F87461"/>
    <w:rsid w:val="00F87DB4"/>
    <w:rsid w:val="00F916AB"/>
    <w:rsid w:val="00FA1405"/>
    <w:rsid w:val="00FA1B72"/>
    <w:rsid w:val="00FA2A52"/>
    <w:rsid w:val="00FA3DB7"/>
    <w:rsid w:val="00FA56D8"/>
    <w:rsid w:val="00FA5968"/>
    <w:rsid w:val="00FA6A07"/>
    <w:rsid w:val="00FB0157"/>
    <w:rsid w:val="00FB0F1D"/>
    <w:rsid w:val="00FB5543"/>
    <w:rsid w:val="00FB6781"/>
    <w:rsid w:val="00FB75CB"/>
    <w:rsid w:val="00FC347E"/>
    <w:rsid w:val="00FD001F"/>
    <w:rsid w:val="00FD33B2"/>
    <w:rsid w:val="00FD357A"/>
    <w:rsid w:val="00FD5176"/>
    <w:rsid w:val="00FD5425"/>
    <w:rsid w:val="00FE3391"/>
    <w:rsid w:val="00FE6DDF"/>
    <w:rsid w:val="00FE6E30"/>
    <w:rsid w:val="00FE7430"/>
    <w:rsid w:val="00FE7A83"/>
    <w:rsid w:val="00FF069F"/>
    <w:rsid w:val="00FF2AE4"/>
    <w:rsid w:val="00FF402F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5780"/>
  <w15:docId w15:val="{EDBE3765-C622-4581-83F7-437D4721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uiPriority w:val="99"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uiPriority w:val="99"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0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uiPriority w:val="99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uiPriority w:val="99"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uiPriority w:val="99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BE245A"/>
    <w:pPr>
      <w:ind w:left="708"/>
    </w:pPr>
  </w:style>
  <w:style w:type="character" w:customStyle="1" w:styleId="ZnakZnak40">
    <w:name w:val="Znak Znak4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uiPriority w:val="99"/>
    <w:semiHidden/>
    <w:rsid w:val="00BE245A"/>
    <w:rPr>
      <w:vertAlign w:val="superscript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BE245A"/>
    <w:pPr>
      <w:suppressAutoHyphens/>
      <w:jc w:val="both"/>
    </w:pPr>
    <w:rPr>
      <w:lang w:eastAsia="ar-SA"/>
    </w:rPr>
  </w:style>
  <w:style w:type="table" w:styleId="Siatkatabeli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E119A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3">
    <w:name w:val="Font Style33"/>
    <w:rsid w:val="00E119A3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E119A3"/>
    <w:rPr>
      <w:rFonts w:ascii="Times New Roman" w:hAnsi="Times New Roman" w:cs="Times New Roman" w:hint="default"/>
      <w:sz w:val="24"/>
      <w:szCs w:val="24"/>
    </w:rPr>
  </w:style>
  <w:style w:type="paragraph" w:customStyle="1" w:styleId="StylParagrafZprawej-1cm">
    <w:name w:val="Styl Paragraf + Z prawej:  -1 cm"/>
    <w:basedOn w:val="Normalny"/>
    <w:rsid w:val="00E119A3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13">
    <w:name w:val="Font Style13"/>
    <w:uiPriority w:val="99"/>
    <w:rsid w:val="00E119A3"/>
    <w:rPr>
      <w:rFonts w:ascii="Times New Roman" w:hAnsi="Times New Roman"/>
      <w:b/>
      <w:sz w:val="30"/>
    </w:rPr>
  </w:style>
  <w:style w:type="paragraph" w:customStyle="1" w:styleId="Default">
    <w:name w:val="Default"/>
    <w:basedOn w:val="Normalny"/>
    <w:uiPriority w:val="99"/>
    <w:rsid w:val="006B19AE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character" w:customStyle="1" w:styleId="FontStyle14">
    <w:name w:val="Font Style14"/>
    <w:rsid w:val="001C2EE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1C2EEB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readonlytext">
    <w:name w:val="readonly_text"/>
    <w:rsid w:val="001C2EEB"/>
  </w:style>
  <w:style w:type="character" w:customStyle="1" w:styleId="Nagwek1Znak1">
    <w:name w:val="Nagłówek 1 Znak1"/>
    <w:aliases w:val="Title 1 Znak"/>
    <w:uiPriority w:val="99"/>
    <w:rsid w:val="00D33132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D33132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D33132"/>
    <w:pPr>
      <w:numPr>
        <w:ilvl w:val="1"/>
        <w:numId w:val="10"/>
      </w:num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33132"/>
    <w:rPr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D33132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D33132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D33132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D33132"/>
    <w:rPr>
      <w:rFonts w:ascii="Times New Roman" w:hAnsi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D33132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D33132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D33132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D33132"/>
    <w:pPr>
      <w:numPr>
        <w:numId w:val="8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D33132"/>
    <w:pPr>
      <w:numPr>
        <w:numId w:val="9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D33132"/>
    <w:pPr>
      <w:numPr>
        <w:ilvl w:val="1"/>
        <w:numId w:val="11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D33132"/>
    <w:pPr>
      <w:numPr>
        <w:numId w:val="12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D33132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D33132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33132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D33132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33132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33132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D331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D33132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D33132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D331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D33132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D33132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D3313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D33132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D33132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D33132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D33132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D33132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D33132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D33132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D3313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D3313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D331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3313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D3313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D3313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33132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D3313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D3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D33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D3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D33132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D33132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D33132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D33132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D33132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D33132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D33132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D33132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D33132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D33132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D33132"/>
    <w:pPr>
      <w:tabs>
        <w:tab w:val="num" w:pos="360"/>
      </w:tabs>
    </w:pPr>
  </w:style>
  <w:style w:type="paragraph" w:customStyle="1" w:styleId="Nagowek3">
    <w:name w:val="Nagłowek 3"/>
    <w:basedOn w:val="Nagwek2"/>
    <w:uiPriority w:val="99"/>
    <w:rsid w:val="00D33132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D33132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D33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D3313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3313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D3313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D33132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D33132"/>
  </w:style>
  <w:style w:type="paragraph" w:customStyle="1" w:styleId="Znak12">
    <w:name w:val="Znak12"/>
    <w:basedOn w:val="Normalny"/>
    <w:uiPriority w:val="99"/>
    <w:rsid w:val="00D33132"/>
  </w:style>
  <w:style w:type="paragraph" w:customStyle="1" w:styleId="akapit2">
    <w:name w:val="akapit2"/>
    <w:basedOn w:val="Normalny"/>
    <w:next w:val="Listanumerowana2"/>
    <w:uiPriority w:val="99"/>
    <w:rsid w:val="00D33132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D33132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D33132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D33132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D3313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D33132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D33132"/>
  </w:style>
  <w:style w:type="paragraph" w:customStyle="1" w:styleId="WW-Tekstpodstawowywcity3">
    <w:name w:val="WW-Tekst podstawowy wcięty 3"/>
    <w:basedOn w:val="Normalny"/>
    <w:uiPriority w:val="99"/>
    <w:rsid w:val="00D33132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uiPriority w:val="99"/>
    <w:rsid w:val="00D33132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D33132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D33132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D33132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D33132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uiPriority w:val="99"/>
    <w:locked/>
    <w:rsid w:val="00D33132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33132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styleId="Bezodstpw">
    <w:name w:val="No Spacing"/>
    <w:uiPriority w:val="99"/>
    <w:qFormat/>
    <w:rsid w:val="00D331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uiPriority w:val="99"/>
    <w:rsid w:val="00D33132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D33132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D33132"/>
    <w:pPr>
      <w:keepNext w:val="0"/>
      <w:numPr>
        <w:ilvl w:val="4"/>
        <w:numId w:val="15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D33132"/>
    <w:pPr>
      <w:numPr>
        <w:ilvl w:val="3"/>
        <w:numId w:val="15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D33132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D33132"/>
    <w:pPr>
      <w:numPr>
        <w:numId w:val="16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D33132"/>
    <w:pPr>
      <w:numPr>
        <w:ilvl w:val="1"/>
        <w:numId w:val="16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D33132"/>
    <w:pPr>
      <w:numPr>
        <w:ilvl w:val="2"/>
        <w:numId w:val="16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D33132"/>
    <w:pPr>
      <w:numPr>
        <w:ilvl w:val="3"/>
        <w:numId w:val="16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D33132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D33132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uiPriority w:val="99"/>
    <w:rsid w:val="00D33132"/>
  </w:style>
  <w:style w:type="paragraph" w:customStyle="1" w:styleId="Standardowy1">
    <w:name w:val="Standardowy1"/>
    <w:link w:val="NormalTableZnak"/>
    <w:uiPriority w:val="99"/>
    <w:rsid w:val="00D33132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D33132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D33132"/>
  </w:style>
  <w:style w:type="paragraph" w:customStyle="1" w:styleId="Numerowanie">
    <w:name w:val="Numerowanie"/>
    <w:basedOn w:val="Normalny"/>
    <w:uiPriority w:val="99"/>
    <w:rsid w:val="00D33132"/>
    <w:pPr>
      <w:numPr>
        <w:numId w:val="17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D331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33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uiPriority w:val="99"/>
    <w:rsid w:val="00D33132"/>
    <w:rPr>
      <w:rFonts w:ascii="Times New Roman" w:hAnsi="Times New Roman"/>
      <w:sz w:val="24"/>
    </w:rPr>
  </w:style>
  <w:style w:type="character" w:customStyle="1" w:styleId="FontStyle27">
    <w:name w:val="Font Style27"/>
    <w:rsid w:val="00D33132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D33132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D33132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D33132"/>
    <w:pPr>
      <w:numPr>
        <w:numId w:val="13"/>
      </w:numPr>
    </w:pPr>
  </w:style>
  <w:style w:type="numbering" w:customStyle="1" w:styleId="Biecalista1">
    <w:name w:val="Bieżąca lista1"/>
    <w:rsid w:val="00D33132"/>
    <w:pPr>
      <w:numPr>
        <w:numId w:val="14"/>
      </w:numPr>
    </w:pPr>
  </w:style>
  <w:style w:type="paragraph" w:customStyle="1" w:styleId="Teksttreci0">
    <w:name w:val="Tekst treści"/>
    <w:basedOn w:val="Normalny"/>
    <w:rsid w:val="00D33132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D33132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rsid w:val="00D3313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D33132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D3313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33132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D33132"/>
  </w:style>
  <w:style w:type="character" w:styleId="Wyrnieniedelikatne">
    <w:name w:val="Subtle Emphasis"/>
    <w:basedOn w:val="Domylnaczcionkaakapitu"/>
    <w:uiPriority w:val="19"/>
    <w:qFormat/>
    <w:rsid w:val="00DE783E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Siatkatabeli"/>
    <w:uiPriority w:val="99"/>
    <w:rsid w:val="0066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1E5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iedzyrzecki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lesny@powiat-miedzyrzec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banak@powiat-miedzyrzec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przetargi/cpv/33711620-9/lubelskie/1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BA16-12F8-4966-908E-3D7162DC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64</Pages>
  <Words>12744</Words>
  <Characters>76466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Hegenbarth Katarzyna</cp:lastModifiedBy>
  <cp:revision>21</cp:revision>
  <cp:lastPrinted>2017-10-27T06:02:00Z</cp:lastPrinted>
  <dcterms:created xsi:type="dcterms:W3CDTF">2017-10-27T07:14:00Z</dcterms:created>
  <dcterms:modified xsi:type="dcterms:W3CDTF">2017-10-27T12:27:00Z</dcterms:modified>
</cp:coreProperties>
</file>