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standard"/>
      </w:tblPr>
      <w:tblGrid>
        <w:gridCol w:w="4000" w:type="dxa"/>
      </w:tblGrid>
      <w:tr>
        <w:tc>
          <w:tcPr>
            <w:tcW w:w="4000" w:type="dxa"/>
            <w:vAlign w:val="center"/>
          </w:tcPr>
          <w:p>
            <w:pPr>
              <w:pStyle w:val="p"/>
            </w:pPr>
            <w:r>
              <w:t xml:space="preserve"/>
            </w:r>
          </w:p>
          <w:p>
            <w:pPr>
              <w:pStyle w:val="p"/>
            </w:pPr>
            <w:r>
              <w:t xml:space="preserve"/>
            </w:r>
          </w:p>
          <w:p>
            <w:pPr>
              <w:pStyle w:val="tableCenter"/>
            </w:pPr>
            <w:r>
              <w:t xml:space="preserve">pieczęć wykonawcy</w:t>
            </w:r>
          </w:p>
        </w:tc>
      </w:tr>
    </w:tbl>
    <w:p>
      <w:pPr>
        <w:pStyle w:val="p"/>
      </w:pPr>
      <w:r>
        <w:t xml:space="preserve"/>
      </w:r>
    </w:p>
    <w:p>
      <w:r>
        <w:rPr>
          <w:rStyle w:val="bold"/>
        </w:rPr>
        <w:t xml:space="preserve">Modernizacja szczegółowej poziomej osnowy geodezyjnej 3. klasy dla obszarów gmin Międzyrzecz, Skwierzyna i Trzciel w powiecie międzyrzeckim, z wykorzystaniem techniki GNSS oraz dodatkowo określenie współrzędnych płaskich prostokątnych istniejących punktów szczegółowej osnowy wysokościowej 3. klasy, wskazanych przez zamawiającego i rozmieszczonych na terenie powiatu, przeznaczonych do kalibracji pomiarów wykonywanych metodą GNSS</w:t>
      </w:r>
    </w:p>
    <w:p>
      <w:pPr>
        <w:pStyle w:val="p"/>
      </w:pPr>
      <w:r>
        <w:t xml:space="preserve"/>
      </w:r>
    </w:p>
    <w:p>
      <w:pPr>
        <w:pStyle w:val="right"/>
      </w:pPr>
      <w:r>
        <w:t xml:space="preserve">......................................., .......................................</w:t>
      </w:r>
    </w:p>
    <w:p>
      <w:pPr>
        <w:pStyle w:val="right"/>
      </w:pPr>
      <w:r>
        <w:t xml:space="preserve">miejsce 	                                dnia                                   </w:t>
      </w:r>
    </w:p>
    <w:p>
      <w:pPr>
        <w:pStyle w:val="p"/>
      </w:pPr>
      <w:r>
        <w:t xml:space="preserve"/>
      </w:r>
    </w:p>
    <w:p>
      <w:pPr>
        <w:pStyle w:val="p"/>
      </w:pPr>
      <w:r>
        <w:t xml:space="preserve"/>
      </w:r>
    </w:p>
    <w:p>
      <w:pPr>
        <w:pStyle w:val="center"/>
      </w:pPr>
      <w:r>
        <w:rPr>
          <w:rStyle w:val="bold"/>
        </w:rPr>
        <w:t xml:space="preserve">OŚWIADCZENIE</w:t>
      </w:r>
    </w:p>
    <w:p>
      <w:pPr>
        <w:pStyle w:val="center"/>
      </w:pPr>
      <w:r>
        <w:rPr>
          <w:rStyle w:val="bold"/>
        </w:rPr>
        <w:t xml:space="preserve">na temat wykształcenia i kwalifikacji zawodowych Wykonawcy lub kadry kierowniczej Wykonawcy</w:t>
      </w:r>
    </w:p>
    <w:p>
      <w:pPr>
        <w:pStyle w:val="p"/>
      </w:pPr>
      <w:r>
        <w:t xml:space="preserve"/>
      </w:r>
    </w:p>
    <w:p>
      <w:pPr>
        <w:pStyle w:val="justify"/>
      </w:pPr>
      <w:r>
        <w:t xml:space="preserve">Składając ofertę w ww. postępowaniu prowadzonym w trybie przetargu nieograniczonego oświadczam, że Wykonawca lub kadra kierownicza Wykonawcy posiada następujące wykształcenie lub kwalifikacje zawodowe:</w:t>
      </w:r>
    </w:p>
    <w:p>
      <w:pPr>
        <w:pStyle w:val="p"/>
      </w:pPr>
      <w:r>
        <w:t xml:space="preserve"/>
      </w:r>
    </w:p>
    <w:p>
      <w:pPr>
        <w:pStyle w:val="justify"/>
        <w:numPr>
          <w:ilvl w:val="0"/>
          <w:numId w:val="7"/>
          <w:numFmt w:val="lowerLetter"/>
        </w:numPr>
      </w:pPr>
      <w:r>
        <w:rPr>
          <w:rStyle w:val="bold"/>
        </w:rPr>
        <w:t xml:space="preserve">wykształcenie Wykonawcy:</w:t>
      </w:r>
    </w:p>
    <w:p>
      <w:pPr>
        <w:ind w:firstLine="0" w:left="720"/>
      </w:pPr>
      <w:r>
        <w:t xml:space="preserve">........................................................ </w:t>
      </w:r>
    </w:p>
    <w:p>
      <w:pPr>
        <w:pStyle w:val="justify"/>
        <w:numPr>
          <w:ilvl w:val="0"/>
          <w:numId w:val="7"/>
          <w:numFmt w:val="lowerLetter"/>
        </w:numPr>
      </w:pPr>
      <w:r>
        <w:rPr>
          <w:rStyle w:val="bold"/>
        </w:rPr>
        <w:t xml:space="preserve">kwalifikacje zawodowe Wykonawcy:</w:t>
      </w:r>
    </w:p>
    <w:p>
      <w:pPr>
        <w:ind w:firstLine="0" w:left="720"/>
      </w:pPr>
      <w:r>
        <w:t xml:space="preserve">........................................................ </w:t>
      </w:r>
    </w:p>
    <w:p>
      <w:pPr>
        <w:pStyle w:val="justify"/>
        <w:numPr>
          <w:ilvl w:val="0"/>
          <w:numId w:val="7"/>
          <w:numFmt w:val="lowerLetter"/>
        </w:numPr>
      </w:pPr>
      <w:r>
        <w:rPr>
          <w:rStyle w:val="bold"/>
        </w:rPr>
        <w:t xml:space="preserve">wykształcenie kadry kierowniczej Wykonawcy:</w:t>
      </w:r>
    </w:p>
    <w:p>
      <w:pPr>
        <w:ind w:firstLine="0" w:left="720"/>
      </w:pPr>
      <w:r>
        <w:t xml:space="preserve">........................................................</w:t>
      </w:r>
    </w:p>
    <w:p>
      <w:pPr>
        <w:pStyle w:val="justify"/>
        <w:numPr>
          <w:ilvl w:val="0"/>
          <w:numId w:val="7"/>
          <w:numFmt w:val="lowerLetter"/>
        </w:numPr>
      </w:pPr>
      <w:r>
        <w:rPr>
          <w:rStyle w:val="bold"/>
        </w:rPr>
        <w:t xml:space="preserve">kwalifikacje zawodowe kadry kierowniczej Wykonawcy</w:t>
      </w:r>
    </w:p>
    <w:p>
      <w:pPr>
        <w:ind w:firstLine="0" w:left="720"/>
      </w:pPr>
      <w:r>
        <w:t xml:space="preserve">........................................................</w:t>
      </w:r>
    </w:p>
    <w:p>
      <w:pPr>
        <w:pStyle w:val="p"/>
      </w:pPr>
      <w:r>
        <w:t xml:space="preserve"/>
      </w:r>
    </w:p>
    <w:p>
      <w:pPr>
        <w:pStyle w:val="p"/>
      </w:pPr>
      <w:r>
        <w:t xml:space="preserve"/>
      </w:r>
    </w:p>
    <w:p>
      <w:pPr>
        <w:pStyle w:val="right"/>
      </w:pPr>
      <w:r>
        <w:t xml:space="preserve">..........................................................................................................</w:t>
      </w:r>
    </w:p>
    <w:p>
      <w:pPr>
        <w:pStyle w:val="right"/>
      </w:pPr>
      <w:r>
        <w:rPr>
          <w:sz w:val="18"/>
          <w:szCs w:val="18"/>
        </w:rPr>
        <w:t xml:space="preserve">podpis i pieczęć osoby uprawnionej do składania oświadczeń woli w imieniu wykonawcy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</w:abstractNum>
  <w:abstractNum w:abstractNumId="9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</w:abstractNum>
  <w:abstractNum w:abstractNumId="10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1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2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3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7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8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9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0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</w:abstractNum>
  <w:abstractNum w:abstractNumId="22"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</w:abstractNum>
  <w:abstractNum w:abstractNumId="23"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</w:abstractNum>
  <w:abstractNum w:abstractNumId="24"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</w:abstractNum>
  <w:abstractNum w:abstractNumId="25"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</w:abstractNum>
  <w:abstractNum w:abstractNumId="26"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</w:abstractNum>
  <w:abstractNum w:abstractNumId="27"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</w:abstractNum>
  <w:abstractNum w:abstractNumId="28"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</w:abstractNum>
  <w:abstractNum w:abstractNumId="29"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</w:abstractNum>
  <w:abstractNum w:abstractNumId="30"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hAnsi="Arial Narrow" w:eastAsia="Arial Narrow" w:cs="Arial Narrow"/>
        <w:sz w:val="22"/>
        <w:szCs w:val="22"/>
      </w:rPr>
    </w:rPrDefault>
  </w:docDefaults>
  <w:style w:type="paragraph" w:customStyle="1" w:styleId="p">
    <w:name w:val="p"/>
    <w:pPr>
      <w:spacing w:after="0"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  <w:spacing w:after="0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>
    <w:name w:val="bold"/>
    <w:rPr>
      <w:b/>
    </w:rPr>
  </w:style>
  <w:style w:type="table" w:customStyle="1" w:styleId="standard">
    <w:name w:val="standard"/>
    <w:uiPriority w:val="99"/>
    <w:tblPr>
      <w:tblCellMar>
        <w:top w:w="60" w:type="dxa"/>
        <w:left w:w="60" w:type="dxa"/>
        <w:right w:w="60" w:type="dxa"/>
        <w:bottom w:w="60" w:type="dxa"/>
      </w:tblCellMar>
      <w:tblBorders>
        <w:top w:val="single" w:sz="6" w:color=""/>
        <w:left w:val="single" w:sz="6" w:color=""/>
        <w:right w:val="single" w:sz="6" w:color=""/>
        <w:bottom w:val="single" w:sz="6" w:color=""/>
        <w:insideH w:val="single" w:sz="6" w:color=""/>
        <w:insideV w:val="single" w:sz="6" w:color=""/>
      </w:tblBorders>
    </w:tblPr>
    <w:tblStylePr w:type="firstRow">
      <w:tcPr>
        <w:tcBorders>
          <w:bottom w:val="single" w:sz="1" w:color="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2019-02-28T10:50:27+01:00</dcterms:created>
  <dcterms:modified xsi:type="dcterms:W3CDTF">2019-02-28T10:50:27+01:00</dcterms:modified>
  <dc:title/>
  <dc:description/>
  <dc:subject/>
  <cp:keywords/>
  <cp:category/>
</cp:coreProperties>
</file>