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EF" w:rsidRPr="00277DA8" w:rsidRDefault="006819B9" w:rsidP="004B54EF">
      <w:pPr>
        <w:tabs>
          <w:tab w:val="center" w:pos="7020"/>
        </w:tabs>
        <w:jc w:val="right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Załącznik Nr 3</w:t>
      </w:r>
      <w:r w:rsidR="00B03721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B54EF" w:rsidRPr="00277DA8">
        <w:rPr>
          <w:rFonts w:ascii="Tahoma" w:hAnsi="Tahoma" w:cs="Tahoma"/>
          <w:color w:val="000000" w:themeColor="text1"/>
          <w:sz w:val="18"/>
          <w:szCs w:val="18"/>
        </w:rPr>
        <w:t xml:space="preserve">do zapytania ofertowego </w:t>
      </w:r>
    </w:p>
    <w:p w:rsidR="004B54EF" w:rsidRPr="00277DA8" w:rsidRDefault="004B54EF" w:rsidP="004B54EF">
      <w:pPr>
        <w:tabs>
          <w:tab w:val="center" w:pos="7020"/>
        </w:tabs>
        <w:jc w:val="right"/>
        <w:rPr>
          <w:rFonts w:ascii="Tahoma" w:hAnsi="Tahoma" w:cs="Tahoma"/>
          <w:color w:val="FF0000"/>
          <w:sz w:val="18"/>
          <w:szCs w:val="18"/>
        </w:rPr>
      </w:pPr>
    </w:p>
    <w:p w:rsidR="000B0936" w:rsidRDefault="004B54EF" w:rsidP="004B54EF">
      <w:pPr>
        <w:suppressAutoHyphens/>
        <w:jc w:val="center"/>
        <w:rPr>
          <w:b/>
          <w:iCs/>
          <w:color w:val="000000"/>
          <w:lang w:eastAsia="ar-SA"/>
        </w:rPr>
      </w:pPr>
      <w:r w:rsidRPr="000B0936">
        <w:rPr>
          <w:b/>
          <w:lang w:eastAsia="ar-SA"/>
        </w:rPr>
        <w:t>Umowa</w:t>
      </w:r>
      <w:r w:rsidR="007E25EA">
        <w:rPr>
          <w:b/>
          <w:lang w:eastAsia="ar-SA"/>
        </w:rPr>
        <w:t xml:space="preserve"> </w:t>
      </w:r>
      <w:r w:rsidRPr="000B0936">
        <w:rPr>
          <w:b/>
          <w:lang w:eastAsia="ar-SA"/>
        </w:rPr>
        <w:t xml:space="preserve">na </w:t>
      </w:r>
      <w:r w:rsidRPr="000B0936">
        <w:rPr>
          <w:b/>
          <w:iCs/>
          <w:color w:val="000000"/>
          <w:lang w:eastAsia="ar-SA"/>
        </w:rPr>
        <w:t xml:space="preserve">wykonanie i </w:t>
      </w:r>
      <w:r w:rsidR="00F53B80">
        <w:rPr>
          <w:b/>
          <w:iCs/>
          <w:color w:val="000000"/>
          <w:lang w:eastAsia="ar-SA"/>
        </w:rPr>
        <w:t xml:space="preserve">sukcesywną </w:t>
      </w:r>
      <w:r w:rsidRPr="000B0936">
        <w:rPr>
          <w:b/>
          <w:iCs/>
          <w:color w:val="000000"/>
          <w:lang w:eastAsia="ar-SA"/>
        </w:rPr>
        <w:t xml:space="preserve">dostawę tablic rejestracyjnych </w:t>
      </w:r>
    </w:p>
    <w:p w:rsidR="000B0936" w:rsidRDefault="004B54EF" w:rsidP="004B54EF">
      <w:pPr>
        <w:suppressAutoHyphens/>
        <w:jc w:val="center"/>
        <w:rPr>
          <w:b/>
          <w:lang w:eastAsia="ar-SA"/>
        </w:rPr>
      </w:pPr>
      <w:r w:rsidRPr="000B0936">
        <w:rPr>
          <w:b/>
          <w:iCs/>
          <w:color w:val="000000"/>
          <w:lang w:eastAsia="ar-SA"/>
        </w:rPr>
        <w:t xml:space="preserve">dla Starostwa Powiatowego </w:t>
      </w:r>
      <w:r w:rsidR="005042B7" w:rsidRPr="000B0936">
        <w:rPr>
          <w:b/>
          <w:lang w:eastAsia="ar-SA"/>
        </w:rPr>
        <w:t>w Międzyrzeczu</w:t>
      </w:r>
      <w:r w:rsidRPr="000B0936">
        <w:rPr>
          <w:b/>
          <w:lang w:eastAsia="ar-SA"/>
        </w:rPr>
        <w:t xml:space="preserve"> </w:t>
      </w:r>
    </w:p>
    <w:p w:rsidR="004B54EF" w:rsidRPr="000B0936" w:rsidRDefault="004B54EF" w:rsidP="004B54EF">
      <w:pPr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oraz odbiór i utylizację wycofanych tablic rejestracyjnych</w:t>
      </w:r>
    </w:p>
    <w:p w:rsidR="004B54EF" w:rsidRPr="000B0936" w:rsidRDefault="004B54EF" w:rsidP="004B54EF">
      <w:pPr>
        <w:suppressAutoHyphens/>
        <w:rPr>
          <w:b/>
          <w:lang w:eastAsia="ar-SA"/>
        </w:rPr>
      </w:pPr>
    </w:p>
    <w:p w:rsidR="004B54EF" w:rsidRPr="000B0936" w:rsidRDefault="004B54EF" w:rsidP="004B54EF">
      <w:pPr>
        <w:suppressAutoHyphens/>
        <w:rPr>
          <w:b/>
          <w:lang w:eastAsia="ar-SA"/>
        </w:rPr>
      </w:pPr>
    </w:p>
    <w:p w:rsidR="004A7A75" w:rsidRDefault="004A7A75" w:rsidP="004A7A7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zawarta w dniu </w:t>
      </w:r>
      <w:r w:rsidR="000B2D7B">
        <w:rPr>
          <w:lang w:eastAsia="ar-SA"/>
        </w:rPr>
        <w:t>…. kwietnia 2024</w:t>
      </w:r>
      <w:r>
        <w:rPr>
          <w:lang w:eastAsia="ar-SA"/>
        </w:rPr>
        <w:t xml:space="preserve"> r.  pomiędzy :</w:t>
      </w:r>
    </w:p>
    <w:p w:rsidR="004A7A75" w:rsidRDefault="004A7A75" w:rsidP="004A7A75">
      <w:pPr>
        <w:suppressAutoHyphens/>
        <w:jc w:val="both"/>
        <w:rPr>
          <w:lang w:eastAsia="ar-SA"/>
        </w:rPr>
      </w:pPr>
      <w:r>
        <w:rPr>
          <w:lang w:eastAsia="ar-SA"/>
        </w:rPr>
        <w:t>Powiatem Międzyrzeckim w imieniu którego działa Starostwo Powiatowe w Międzyrzeczu, ul. Przemysłowa 2, zwanym dalej „Zamawiającym" reprezentowanym przez:</w:t>
      </w:r>
    </w:p>
    <w:p w:rsidR="00511642" w:rsidRDefault="004A7A75" w:rsidP="004A7A7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Panią Agnieszkę </w:t>
      </w:r>
      <w:proofErr w:type="spellStart"/>
      <w:r>
        <w:rPr>
          <w:lang w:eastAsia="ar-SA"/>
        </w:rPr>
        <w:t>Olender</w:t>
      </w:r>
      <w:proofErr w:type="spellEnd"/>
      <w:r>
        <w:rPr>
          <w:lang w:eastAsia="ar-SA"/>
        </w:rPr>
        <w:t xml:space="preserve"> – Starostę Powiatu Międzyrzeckiego, </w:t>
      </w:r>
    </w:p>
    <w:p w:rsidR="004B54EF" w:rsidRPr="000B0936" w:rsidRDefault="004A7A75" w:rsidP="004A7A7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przy kontrasygnacie Skarbnika Powiatu Międzyrzeckiego - Pana  Remigiusza </w:t>
      </w:r>
      <w:proofErr w:type="spellStart"/>
      <w:r>
        <w:rPr>
          <w:lang w:eastAsia="ar-SA"/>
        </w:rPr>
        <w:t>Biłous</w:t>
      </w:r>
      <w:r w:rsidR="00511642">
        <w:rPr>
          <w:lang w:eastAsia="ar-SA"/>
        </w:rPr>
        <w:t>a</w:t>
      </w:r>
      <w:proofErr w:type="spellEnd"/>
    </w:p>
    <w:p w:rsidR="004B54EF" w:rsidRPr="000B0936" w:rsidRDefault="004B54EF" w:rsidP="004B54EF">
      <w:pPr>
        <w:suppressAutoHyphens/>
        <w:jc w:val="both"/>
        <w:rPr>
          <w:lang w:eastAsia="ar-SA"/>
        </w:rPr>
      </w:pPr>
      <w:r w:rsidRPr="000B0936">
        <w:rPr>
          <w:lang w:eastAsia="ar-SA"/>
        </w:rPr>
        <w:t xml:space="preserve">a </w:t>
      </w:r>
    </w:p>
    <w:p w:rsidR="004B54EF" w:rsidRPr="000B0936" w:rsidRDefault="004B54EF" w:rsidP="004B54EF">
      <w:pPr>
        <w:suppressAutoHyphens/>
        <w:jc w:val="both"/>
        <w:rPr>
          <w:lang w:eastAsia="ar-SA"/>
        </w:rPr>
      </w:pPr>
      <w:r w:rsidRPr="000B0936">
        <w:rPr>
          <w:lang w:eastAsia="ar-SA"/>
        </w:rPr>
        <w:t>............................................................................................................................</w:t>
      </w:r>
    </w:p>
    <w:p w:rsidR="004B54EF" w:rsidRPr="000B0936" w:rsidRDefault="004B54EF" w:rsidP="004B54EF">
      <w:pPr>
        <w:widowControl w:val="0"/>
        <w:tabs>
          <w:tab w:val="left" w:pos="300"/>
          <w:tab w:val="left" w:pos="350"/>
        </w:tabs>
        <w:suppressAutoHyphens/>
        <w:autoSpaceDE w:val="0"/>
        <w:spacing w:line="276" w:lineRule="auto"/>
        <w:jc w:val="both"/>
        <w:rPr>
          <w:rFonts w:eastAsia="Arial"/>
          <w:bCs/>
          <w:lang w:eastAsia="ar-SA"/>
        </w:rPr>
      </w:pPr>
      <w:r w:rsidRPr="000B0936">
        <w:rPr>
          <w:rFonts w:eastAsia="Arial"/>
          <w:bCs/>
          <w:lang w:eastAsia="ar-SA"/>
        </w:rPr>
        <w:t>reprezentowanym  przez:</w:t>
      </w:r>
    </w:p>
    <w:p w:rsidR="004B54EF" w:rsidRPr="000B0936" w:rsidRDefault="004B54EF" w:rsidP="004B54EF">
      <w:pPr>
        <w:widowControl w:val="0"/>
        <w:tabs>
          <w:tab w:val="left" w:pos="300"/>
          <w:tab w:val="left" w:pos="350"/>
        </w:tabs>
        <w:suppressAutoHyphens/>
        <w:autoSpaceDE w:val="0"/>
        <w:spacing w:line="276" w:lineRule="auto"/>
        <w:jc w:val="both"/>
        <w:rPr>
          <w:rFonts w:eastAsia="Arial"/>
          <w:bCs/>
          <w:lang w:eastAsia="ar-SA"/>
        </w:rPr>
      </w:pPr>
      <w:r w:rsidRPr="000B0936">
        <w:rPr>
          <w:rFonts w:eastAsia="Arial"/>
          <w:bCs/>
          <w:lang w:eastAsia="ar-SA"/>
        </w:rPr>
        <w:t>1……………………………………………………………….………………...</w:t>
      </w:r>
    </w:p>
    <w:p w:rsidR="004B54EF" w:rsidRPr="000B0936" w:rsidRDefault="004B54EF" w:rsidP="004B54EF">
      <w:pPr>
        <w:widowControl w:val="0"/>
        <w:tabs>
          <w:tab w:val="left" w:pos="300"/>
          <w:tab w:val="left" w:pos="350"/>
        </w:tabs>
        <w:suppressAutoHyphens/>
        <w:autoSpaceDE w:val="0"/>
        <w:spacing w:line="276" w:lineRule="auto"/>
        <w:jc w:val="both"/>
        <w:rPr>
          <w:rFonts w:eastAsia="Arial"/>
          <w:bCs/>
          <w:lang w:eastAsia="ar-SA"/>
        </w:rPr>
      </w:pPr>
      <w:r w:rsidRPr="000B0936">
        <w:rPr>
          <w:rFonts w:eastAsia="Arial"/>
          <w:bCs/>
          <w:lang w:eastAsia="ar-SA"/>
        </w:rPr>
        <w:t>2………………………………………………………………..………………..</w:t>
      </w:r>
    </w:p>
    <w:p w:rsidR="004B54EF" w:rsidRPr="000B0936" w:rsidRDefault="004B54EF" w:rsidP="004B54EF">
      <w:pPr>
        <w:widowControl w:val="0"/>
        <w:tabs>
          <w:tab w:val="left" w:pos="300"/>
          <w:tab w:val="left" w:pos="350"/>
        </w:tabs>
        <w:suppressAutoHyphens/>
        <w:autoSpaceDE w:val="0"/>
        <w:spacing w:line="276" w:lineRule="auto"/>
        <w:jc w:val="both"/>
        <w:rPr>
          <w:rFonts w:eastAsia="Arial"/>
          <w:bCs/>
          <w:lang w:eastAsia="ar-SA"/>
        </w:rPr>
      </w:pPr>
    </w:p>
    <w:p w:rsidR="004B54EF" w:rsidRPr="000B0936" w:rsidRDefault="004B54EF" w:rsidP="004B54EF">
      <w:pPr>
        <w:widowControl w:val="0"/>
        <w:tabs>
          <w:tab w:val="left" w:pos="300"/>
          <w:tab w:val="left" w:pos="350"/>
        </w:tabs>
        <w:suppressAutoHyphens/>
        <w:autoSpaceDE w:val="0"/>
        <w:spacing w:line="276" w:lineRule="auto"/>
        <w:jc w:val="both"/>
        <w:rPr>
          <w:rFonts w:eastAsia="Arial"/>
          <w:bCs/>
          <w:lang w:eastAsia="ar-SA"/>
        </w:rPr>
      </w:pPr>
      <w:r w:rsidRPr="000B0936">
        <w:rPr>
          <w:rFonts w:eastAsia="Arial"/>
          <w:bCs/>
          <w:lang w:eastAsia="ar-SA"/>
        </w:rPr>
        <w:t>zwanym dalej Wykonawcą,</w:t>
      </w:r>
    </w:p>
    <w:p w:rsidR="004B54EF" w:rsidRPr="000B0936" w:rsidRDefault="004B54EF" w:rsidP="004B54EF">
      <w:pPr>
        <w:jc w:val="center"/>
        <w:rPr>
          <w:b/>
        </w:rPr>
      </w:pPr>
      <w:r w:rsidRPr="000B0936">
        <w:rPr>
          <w:b/>
        </w:rPr>
        <w:t>§ 1.</w:t>
      </w:r>
    </w:p>
    <w:p w:rsidR="00B24A6E" w:rsidRPr="000B0936" w:rsidRDefault="00B24A6E" w:rsidP="004B54EF">
      <w:pPr>
        <w:jc w:val="center"/>
        <w:rPr>
          <w:b/>
        </w:rPr>
      </w:pPr>
    </w:p>
    <w:p w:rsidR="004B54EF" w:rsidRPr="000B0936" w:rsidRDefault="004B54EF" w:rsidP="000B2D7B">
      <w:pPr>
        <w:suppressAutoHyphens/>
        <w:jc w:val="both"/>
        <w:rPr>
          <w:lang w:eastAsia="ar-SA"/>
        </w:rPr>
      </w:pPr>
      <w:r w:rsidRPr="000B0936">
        <w:rPr>
          <w:color w:val="000000"/>
          <w:lang w:eastAsia="ar-SA"/>
        </w:rPr>
        <w:t xml:space="preserve">W wyniku rozstrzygnięcia postępowania o zamówienie publiczne prowadzonego na podstawie </w:t>
      </w:r>
      <w:r w:rsidR="0014769A">
        <w:rPr>
          <w:color w:val="000000"/>
          <w:lang w:eastAsia="ar-SA"/>
        </w:rPr>
        <w:t xml:space="preserve">Zarządzenia Nr. 2.2021 Starosty Międzyrzeckiego z dnia 15 stycznia 2021r. w sprawie regulaminu </w:t>
      </w:r>
      <w:r w:rsidRPr="000B0936">
        <w:rPr>
          <w:color w:val="000000"/>
          <w:lang w:eastAsia="ar-SA"/>
        </w:rPr>
        <w:t xml:space="preserve">udzielania zamówień publicznych </w:t>
      </w:r>
      <w:r w:rsidR="0014769A">
        <w:rPr>
          <w:color w:val="000000"/>
          <w:lang w:eastAsia="ar-SA"/>
        </w:rPr>
        <w:t xml:space="preserve">oraz regulaminu pracy komisji przetargowej w Starostwie Powiatowym w Międzyrzeczu, </w:t>
      </w:r>
      <w:r w:rsidRPr="000B0936">
        <w:rPr>
          <w:color w:val="000000"/>
          <w:lang w:eastAsia="ar-SA"/>
        </w:rPr>
        <w:t xml:space="preserve">Wykonawca zobowiązuje się do realizacji przedmiotu zamówienia polegającego na </w:t>
      </w:r>
      <w:r w:rsidRPr="000B0936">
        <w:rPr>
          <w:iCs/>
          <w:color w:val="000000"/>
          <w:lang w:eastAsia="ar-SA"/>
        </w:rPr>
        <w:t xml:space="preserve">wykonaniu i dostawie tablic rejestracyjnych dla Starostwa Powiatowego </w:t>
      </w:r>
      <w:r w:rsidR="005042B7" w:rsidRPr="000B0936">
        <w:rPr>
          <w:lang w:eastAsia="ar-SA"/>
        </w:rPr>
        <w:t>w Międzyrzeczu</w:t>
      </w:r>
      <w:r w:rsidRPr="000B0936">
        <w:rPr>
          <w:lang w:eastAsia="ar-SA"/>
        </w:rPr>
        <w:t xml:space="preserve"> oraz odbiorze i utylizacji wycofanych tablic rejestracyjnych zgodnie ze złożoną w postępowaniu ofertą.</w:t>
      </w:r>
    </w:p>
    <w:p w:rsidR="004B54EF" w:rsidRPr="000B0936" w:rsidRDefault="004B54EF" w:rsidP="004B54EF">
      <w:pPr>
        <w:suppressAutoHyphens/>
        <w:jc w:val="both"/>
        <w:rPr>
          <w:i/>
          <w:color w:val="000000"/>
          <w:lang w:eastAsia="ar-SA"/>
        </w:rPr>
      </w:pPr>
    </w:p>
    <w:p w:rsidR="004B54EF" w:rsidRPr="000B0936" w:rsidRDefault="004B54EF" w:rsidP="004B54EF">
      <w:pPr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§ 2.</w:t>
      </w:r>
    </w:p>
    <w:p w:rsidR="00E729AC" w:rsidRPr="000B0936" w:rsidRDefault="004B54EF" w:rsidP="000B0936">
      <w:pPr>
        <w:suppressAutoHyphens/>
        <w:jc w:val="center"/>
        <w:rPr>
          <w:lang w:eastAsia="ar-SA"/>
        </w:rPr>
      </w:pPr>
      <w:r w:rsidRPr="000B0936">
        <w:rPr>
          <w:b/>
          <w:lang w:eastAsia="ar-SA"/>
        </w:rPr>
        <w:t>PRZEDMIOT ZAMÓWIENIA</w:t>
      </w:r>
    </w:p>
    <w:p w:rsidR="00E729AC" w:rsidRPr="000B0936" w:rsidRDefault="00E729AC" w:rsidP="004B54EF">
      <w:pPr>
        <w:suppressAutoHyphens/>
        <w:jc w:val="center"/>
        <w:rPr>
          <w:b/>
          <w:lang w:eastAsia="ar-SA"/>
        </w:rPr>
      </w:pPr>
    </w:p>
    <w:p w:rsidR="006C52D2" w:rsidRPr="000B0936" w:rsidRDefault="007E5BA3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Przedmiotem umowy jest wytworzenie i dostawa tablic rejestracyjnych dla potrzeb Starostwa Powiatowego w Międzyrzeczu zgodnie z poniższym wykazem</w:t>
      </w:r>
      <w:r w:rsidR="009C1905" w:rsidRPr="000B0936">
        <w:rPr>
          <w:color w:val="000000"/>
          <w:lang w:eastAsia="ar-SA"/>
        </w:rPr>
        <w:t xml:space="preserve"> wszystkich rodzajów tablic</w:t>
      </w:r>
      <w:r w:rsidRPr="000B0936">
        <w:rPr>
          <w:color w:val="000000"/>
          <w:lang w:eastAsia="ar-SA"/>
        </w:rPr>
        <w:t>:</w:t>
      </w:r>
    </w:p>
    <w:p w:rsidR="00E61DE1" w:rsidRPr="000B0936" w:rsidRDefault="00E61DE1" w:rsidP="00E61DE1">
      <w:pPr>
        <w:suppressAutoHyphens/>
        <w:ind w:left="360"/>
        <w:jc w:val="both"/>
        <w:rPr>
          <w:color w:val="000000"/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529"/>
      </w:tblGrid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  <w:b/>
              </w:rPr>
            </w:pPr>
            <w:r w:rsidRPr="000B0936">
              <w:rPr>
                <w:rFonts w:eastAsia="Calibri"/>
                <w:b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  <w:b/>
              </w:rPr>
            </w:pPr>
            <w:r w:rsidRPr="000B0936">
              <w:rPr>
                <w:rFonts w:eastAsia="Calibri"/>
                <w:b/>
              </w:rPr>
              <w:t>Nazwa tablicy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zwyczajna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Motocyklowa zwyczajna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Motorowerowa zwyczajna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zwyczajna zmniejszona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indywidualna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Motocyklowa indywidualna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zabytkowa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Motocyklowa zabytkowa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tymczasowa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Motocyklowa tymczasowa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Motorowerowa tymczasowa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tymczasowa zmniejszona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profesjonalna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Motocyklowa profesjonalna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Motorowerowa profesjonalna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profesjonalna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tymczasowa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zabytkowa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indywidualna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zmniejszona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zwyczajna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zwyczajna zmniejszona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zmniejszona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indywidualna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Samochodowa dodatkowa indywidualna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Motocyklowa zwyczajna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0B0936">
            <w:pPr>
              <w:spacing w:line="276" w:lineRule="auto"/>
              <w:rPr>
                <w:rFonts w:eastAsia="Calibri"/>
              </w:rPr>
            </w:pPr>
            <w:r w:rsidRPr="000B0936">
              <w:rPr>
                <w:rFonts w:eastAsia="Calibri"/>
              </w:rPr>
              <w:t>Motocyklowa indywidualna zielona</w:t>
            </w:r>
          </w:p>
        </w:tc>
      </w:tr>
      <w:tr w:rsidR="000B0936" w:rsidRPr="000B0936" w:rsidTr="00521D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521D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0B0936" w:rsidRPr="000B0936">
              <w:rPr>
                <w:rFonts w:eastAsia="Calibri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36" w:rsidRPr="000B0936" w:rsidRDefault="0011311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Motorowerowa</w:t>
            </w:r>
            <w:r w:rsidR="000B0936" w:rsidRPr="000B0936">
              <w:rPr>
                <w:rFonts w:eastAsia="Calibri"/>
              </w:rPr>
              <w:t xml:space="preserve"> zwyczajna zielona</w:t>
            </w:r>
          </w:p>
        </w:tc>
      </w:tr>
    </w:tbl>
    <w:p w:rsidR="007E5BA3" w:rsidRPr="000B0936" w:rsidRDefault="007E5BA3" w:rsidP="007E5BA3">
      <w:pPr>
        <w:suppressAutoHyphens/>
        <w:ind w:left="360"/>
        <w:jc w:val="both"/>
        <w:rPr>
          <w:color w:val="000000"/>
          <w:lang w:eastAsia="ar-SA"/>
        </w:rPr>
      </w:pP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Wykonawca zobowiązuje się do wykonania z własnych surowców i dostarczenia na własny koszt tablic rejestracyjnych dla Wydziału Komunikacji Starostwa Powiatowego w </w:t>
      </w:r>
      <w:r w:rsidR="005042B7" w:rsidRPr="000B0936">
        <w:rPr>
          <w:color w:val="000000"/>
          <w:lang w:eastAsia="ar-SA"/>
        </w:rPr>
        <w:t>Międzyrzeczu</w:t>
      </w:r>
      <w:r w:rsidRPr="000B0936">
        <w:rPr>
          <w:color w:val="000000"/>
          <w:lang w:eastAsia="ar-SA"/>
        </w:rPr>
        <w:t xml:space="preserve">, a także odbioru i utylizacji wycofanych tablic rejestracyjnych. 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Tablice dostarczane przez Wykonawcę muszą spełniać wymogi określone przepisami prawa w całym okresie obowiązywania umowy. 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Wykonawca oświadcza, że  na dostarczane tablice rejestracyjne posiada aktualny certyfikat wydany przez Instytut Transportu Samochodowego na zgodność ich wykonania z warunkami technicznymi określonymi w </w:t>
      </w:r>
      <w:r w:rsidR="00CB0690">
        <w:rPr>
          <w:color w:val="000000"/>
          <w:lang w:eastAsia="ar-SA"/>
        </w:rPr>
        <w:t xml:space="preserve">Rozporządzeniu Ministra Infrastruktury z dnia </w:t>
      </w:r>
      <w:r w:rsidR="00CB0690">
        <w:t>31 sierpnia 2022 r. w sprawie rejestracji i oznaczania  pojazdów, wymagań dla tablic rejestracyjnych oraz wzorów innych dokumentów związanych z rejestracją pojazdów</w:t>
      </w:r>
      <w:r w:rsidR="006211FA">
        <w:t xml:space="preserve"> (Dz. U. 2022 poz. 1847 z </w:t>
      </w:r>
      <w:proofErr w:type="spellStart"/>
      <w:r w:rsidR="006211FA">
        <w:t>późn</w:t>
      </w:r>
      <w:proofErr w:type="spellEnd"/>
      <w:r w:rsidR="006211FA">
        <w:t>. zm.</w:t>
      </w:r>
      <w:r w:rsidR="006211FA" w:rsidRPr="0023742C">
        <w:t>)</w:t>
      </w:r>
      <w:r w:rsidRPr="000B0936">
        <w:rPr>
          <w:color w:val="000000"/>
          <w:lang w:eastAsia="ar-SA"/>
        </w:rPr>
        <w:t xml:space="preserve">. Wykonawca zobowiązuje się do przestrzegania jakości zgodnie z posiadanym certyfikatem. Wykonawca zobowiązuje się do aktualizowania certyfikatu w przypadku wystąpienia takiego obowiązku lub potrzeby z punktu widzenia realizacji przedmiotu zamówienia. 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Tablice rejestracyjne stanowiące przedmiot zamówienia Wykonawca zobowiązuje się wykonać zgodnie z przepisami rozdziału 3 </w:t>
      </w:r>
      <w:r w:rsidR="00CB0690">
        <w:rPr>
          <w:color w:val="000000"/>
          <w:lang w:eastAsia="ar-SA"/>
        </w:rPr>
        <w:t xml:space="preserve">Rozporządzeniu Ministra Infrastruktury z dnia </w:t>
      </w:r>
      <w:r w:rsidR="00CB0690">
        <w:t>31 sierpnia 2022 r. w sprawie rejestracji i oznaczania  pojazdów, wymagań dla tablic rejestracyjnych oraz wzorów innych dokumentów związanych z rejestracją pojazdów</w:t>
      </w:r>
      <w:r w:rsidR="006211FA">
        <w:t xml:space="preserve"> (Dz. U. 2022 poz. 1847 z </w:t>
      </w:r>
      <w:proofErr w:type="spellStart"/>
      <w:r w:rsidR="006211FA">
        <w:t>późn</w:t>
      </w:r>
      <w:proofErr w:type="spellEnd"/>
      <w:r w:rsidR="006211FA">
        <w:t>. zm.</w:t>
      </w:r>
      <w:r w:rsidR="006211FA" w:rsidRPr="0023742C">
        <w:t xml:space="preserve">) </w:t>
      </w:r>
      <w:r w:rsidRPr="000B0936">
        <w:rPr>
          <w:bCs/>
          <w:color w:val="000000"/>
          <w:lang w:eastAsia="ar-SA"/>
        </w:rPr>
        <w:t xml:space="preserve">oraz </w:t>
      </w:r>
      <w:r w:rsidRPr="000B0936">
        <w:rPr>
          <w:bCs/>
          <w:color w:val="000000" w:themeColor="text1"/>
          <w:lang w:eastAsia="ar-SA"/>
        </w:rPr>
        <w:t>rozporządzeniem Ministra Transportu, Budownictw</w:t>
      </w:r>
      <w:r w:rsidR="005042B7" w:rsidRPr="000B0936">
        <w:rPr>
          <w:bCs/>
          <w:color w:val="000000" w:themeColor="text1"/>
          <w:lang w:eastAsia="ar-SA"/>
        </w:rPr>
        <w:t xml:space="preserve">a i Gospodarki Morskiej z dnia </w:t>
      </w:r>
      <w:r w:rsidRPr="000B0936">
        <w:rPr>
          <w:bCs/>
          <w:color w:val="000000" w:themeColor="text1"/>
          <w:lang w:eastAsia="ar-SA"/>
        </w:rPr>
        <w:t>2</w:t>
      </w:r>
      <w:r w:rsidR="005042B7" w:rsidRPr="000B0936">
        <w:rPr>
          <w:bCs/>
          <w:color w:val="000000" w:themeColor="text1"/>
          <w:lang w:eastAsia="ar-SA"/>
        </w:rPr>
        <w:t xml:space="preserve"> maja </w:t>
      </w:r>
      <w:r w:rsidRPr="000B0936">
        <w:rPr>
          <w:bCs/>
          <w:color w:val="000000" w:themeColor="text1"/>
          <w:lang w:eastAsia="ar-SA"/>
        </w:rPr>
        <w:t>2012 r. w sprawie warunków produkcji i sposobu dystrybucji tablic rejestracyjnych i znaków legalizacyjnych (</w:t>
      </w:r>
      <w:r w:rsidR="006211FA" w:rsidRPr="000B0936">
        <w:rPr>
          <w:color w:val="000000"/>
          <w:lang w:eastAsia="ar-SA"/>
        </w:rPr>
        <w:t xml:space="preserve">Dz. U.  </w:t>
      </w:r>
      <w:r w:rsidR="006211FA">
        <w:rPr>
          <w:color w:val="000000"/>
          <w:lang w:eastAsia="ar-SA"/>
        </w:rPr>
        <w:t>z 2022 r. poz. 1885</w:t>
      </w:r>
      <w:r w:rsidR="009C1905" w:rsidRPr="000B0936">
        <w:rPr>
          <w:bCs/>
          <w:color w:val="000000" w:themeColor="text1"/>
          <w:lang w:eastAsia="ar-SA"/>
        </w:rPr>
        <w:t xml:space="preserve"> </w:t>
      </w:r>
      <w:proofErr w:type="spellStart"/>
      <w:r w:rsidR="009C1905" w:rsidRPr="000B0936">
        <w:rPr>
          <w:bCs/>
          <w:color w:val="000000" w:themeColor="text1"/>
          <w:lang w:eastAsia="ar-SA"/>
        </w:rPr>
        <w:t>t.j</w:t>
      </w:r>
      <w:proofErr w:type="spellEnd"/>
      <w:r w:rsidR="009C1905" w:rsidRPr="000B0936">
        <w:rPr>
          <w:bCs/>
          <w:color w:val="000000" w:themeColor="text1"/>
          <w:lang w:eastAsia="ar-SA"/>
        </w:rPr>
        <w:t>.</w:t>
      </w:r>
      <w:r w:rsidRPr="000B0936">
        <w:rPr>
          <w:bCs/>
          <w:color w:val="000000" w:themeColor="text1"/>
          <w:lang w:eastAsia="ar-SA"/>
        </w:rPr>
        <w:t>) a w przypadku zmiany wymienionych przepisów zgodne z obowiązującymi przepisami na dzień złożenia przez Zamawiającego zamówienia</w:t>
      </w:r>
      <w:r w:rsidRPr="000B0936">
        <w:rPr>
          <w:bCs/>
          <w:color w:val="000000"/>
          <w:lang w:eastAsia="ar-SA"/>
        </w:rPr>
        <w:t>.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bCs/>
          <w:color w:val="000000"/>
          <w:lang w:eastAsia="ar-SA"/>
        </w:rPr>
        <w:t xml:space="preserve">Dostawa tablic realizowana będzie partiami w ilościach i typach określonych każdorazowo przez Zamawiającego w terminie </w:t>
      </w:r>
      <w:r w:rsidR="005042B7" w:rsidRPr="000B0936">
        <w:rPr>
          <w:bCs/>
          <w:color w:val="000000"/>
          <w:lang w:eastAsia="ar-SA"/>
        </w:rPr>
        <w:t>7</w:t>
      </w:r>
      <w:r w:rsidRPr="000B0936">
        <w:rPr>
          <w:bCs/>
          <w:color w:val="000000"/>
          <w:lang w:eastAsia="ar-SA"/>
        </w:rPr>
        <w:t xml:space="preserve"> dni, a w przypadku wtórników tablic w ciągu 3 dni  od dnia złożenia </w:t>
      </w:r>
      <w:r w:rsidR="00B03721" w:rsidRPr="000B0936">
        <w:rPr>
          <w:bCs/>
          <w:color w:val="000000"/>
          <w:lang w:eastAsia="ar-SA"/>
        </w:rPr>
        <w:t xml:space="preserve">elektronicznego lub </w:t>
      </w:r>
      <w:r w:rsidRPr="000B0936">
        <w:rPr>
          <w:bCs/>
          <w:color w:val="000000"/>
          <w:lang w:eastAsia="ar-SA"/>
        </w:rPr>
        <w:t xml:space="preserve">pisemnego zamówienia. Zamówienie będzie określało zapotrzebowanie na rodzaj i numerację tablic.  </w:t>
      </w:r>
      <w:r w:rsidRPr="000B0936">
        <w:rPr>
          <w:color w:val="000000"/>
          <w:lang w:eastAsia="ar-SA"/>
        </w:rPr>
        <w:t xml:space="preserve">  </w:t>
      </w:r>
    </w:p>
    <w:p w:rsidR="004B54EF" w:rsidRPr="00962182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962182">
        <w:rPr>
          <w:bCs/>
          <w:color w:val="000000"/>
          <w:lang w:eastAsia="ar-SA"/>
        </w:rPr>
        <w:t xml:space="preserve">Do produkcji tablic rejestracyjnych użyte zostaną wyłącznie materiały odpowiadające warunkom technicznym, określonym w przepisach – aktualnie w </w:t>
      </w:r>
      <w:r w:rsidR="00CB0690">
        <w:rPr>
          <w:color w:val="000000"/>
          <w:lang w:eastAsia="ar-SA"/>
        </w:rPr>
        <w:t xml:space="preserve">Rozporządzeniu Ministra Infrastruktury z dnia </w:t>
      </w:r>
      <w:r w:rsidR="00CB0690">
        <w:t>31 sierpnia 2022 r. w sprawie rejestracji i oznaczania  pojazdów, wymagań dla tablic rejestracyjnych oraz wzorów innych dokumentów związanych z rejestracją pojazdów</w:t>
      </w:r>
      <w:r w:rsidR="00962182" w:rsidRPr="00962182">
        <w:rPr>
          <w:color w:val="000000"/>
          <w:lang w:eastAsia="ar-SA"/>
        </w:rPr>
        <w:t xml:space="preserve"> (Dz. U. 2022 poz. 1847 z </w:t>
      </w:r>
      <w:proofErr w:type="spellStart"/>
      <w:r w:rsidR="00962182" w:rsidRPr="00962182">
        <w:rPr>
          <w:color w:val="000000"/>
          <w:lang w:eastAsia="ar-SA"/>
        </w:rPr>
        <w:t>późn</w:t>
      </w:r>
      <w:proofErr w:type="spellEnd"/>
      <w:r w:rsidR="00962182" w:rsidRPr="00962182">
        <w:rPr>
          <w:color w:val="000000"/>
          <w:lang w:eastAsia="ar-SA"/>
        </w:rPr>
        <w:t>. zm.</w:t>
      </w:r>
      <w:r w:rsidR="00962182">
        <w:rPr>
          <w:color w:val="000000"/>
          <w:lang w:eastAsia="ar-SA"/>
        </w:rPr>
        <w:t xml:space="preserve">). </w:t>
      </w:r>
      <w:r w:rsidRPr="00962182">
        <w:rPr>
          <w:color w:val="000000"/>
          <w:lang w:eastAsia="ar-SA"/>
        </w:rPr>
        <w:t xml:space="preserve">Dostawy tablic muszą spełniać wymogi zawarte w </w:t>
      </w:r>
      <w:r w:rsidRPr="00962182">
        <w:rPr>
          <w:bCs/>
          <w:color w:val="000000"/>
          <w:lang w:eastAsia="ar-SA"/>
        </w:rPr>
        <w:t>przepisach – aktualnie w</w:t>
      </w:r>
      <w:r w:rsidRPr="00962182">
        <w:rPr>
          <w:color w:val="000000"/>
          <w:lang w:eastAsia="ar-SA"/>
        </w:rPr>
        <w:t xml:space="preserve"> Rozporządzeniu Ministra </w:t>
      </w:r>
      <w:r w:rsidR="005042B7" w:rsidRPr="00962182">
        <w:rPr>
          <w:color w:val="000000"/>
          <w:lang w:eastAsia="ar-SA"/>
        </w:rPr>
        <w:t>Transportu, Budownictwa i Gospodarki Morskiej</w:t>
      </w:r>
      <w:r w:rsidRPr="00962182">
        <w:rPr>
          <w:color w:val="000000"/>
          <w:lang w:eastAsia="ar-SA"/>
        </w:rPr>
        <w:t xml:space="preserve"> z dnia </w:t>
      </w:r>
      <w:r w:rsidRPr="00962182">
        <w:rPr>
          <w:color w:val="000000"/>
          <w:lang w:eastAsia="ar-SA"/>
        </w:rPr>
        <w:br/>
      </w:r>
      <w:r w:rsidRPr="00962182">
        <w:rPr>
          <w:color w:val="000000"/>
          <w:lang w:eastAsia="ar-SA"/>
        </w:rPr>
        <w:lastRenderedPageBreak/>
        <w:t xml:space="preserve">2 maja 2012 r. w sprawie warunków produkcji i sposobu dystrybucji tablic rejestracyjnych i znaków legalizacyjnych (Dz. U.  </w:t>
      </w:r>
      <w:r w:rsidR="006211FA" w:rsidRPr="00962182">
        <w:rPr>
          <w:color w:val="000000"/>
          <w:lang w:eastAsia="ar-SA"/>
        </w:rPr>
        <w:t>z 2022 r. poz. 1885</w:t>
      </w:r>
      <w:r w:rsidRPr="00962182">
        <w:rPr>
          <w:color w:val="000000"/>
          <w:lang w:eastAsia="ar-SA"/>
        </w:rPr>
        <w:t xml:space="preserve">).   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W przypadku zmiany przepisów, o których mowa w ust. 4 i 7, Wykonawca dostosuje dostawy do zmienionych przepisów.</w:t>
      </w:r>
    </w:p>
    <w:p w:rsidR="004B54EF" w:rsidRPr="000B0936" w:rsidRDefault="00E61DE1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O przygotowaniu </w:t>
      </w:r>
      <w:r w:rsidR="00B03721" w:rsidRPr="000B0936">
        <w:rPr>
          <w:color w:val="000000"/>
          <w:lang w:eastAsia="ar-SA"/>
        </w:rPr>
        <w:t xml:space="preserve"> dostawy </w:t>
      </w:r>
      <w:r w:rsidR="004B54EF" w:rsidRPr="000B0936">
        <w:rPr>
          <w:color w:val="000000"/>
          <w:lang w:eastAsia="ar-SA"/>
        </w:rPr>
        <w:t xml:space="preserve"> do transportu Wykonawca zawiadomi Zamawiającego najpóźniej na dzień przed planowanym terminem dostawy. 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Dostarczane tablice rejestracyjne będą opakowane w oznaczonych numerami kartonach. Koszt opakowań wliczony jest  w cenę tablic. </w:t>
      </w:r>
    </w:p>
    <w:p w:rsidR="004B54EF" w:rsidRPr="000B0936" w:rsidRDefault="005042B7" w:rsidP="005042B7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lang w:eastAsia="ar-SA"/>
        </w:rPr>
        <w:t>Dokumentem potwierdzającym przyjęcie przez zamawiającego zrealizowanej dostawy będzie protokół zdawczo-odbiorczy.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bCs/>
          <w:lang w:eastAsia="ar-SA"/>
        </w:rPr>
        <w:t xml:space="preserve">W przypadku stwierdzenia niezgodności w ilości lub asortymencie </w:t>
      </w:r>
      <w:r w:rsidRPr="000B0936">
        <w:rPr>
          <w:bCs/>
          <w:color w:val="000000"/>
          <w:lang w:eastAsia="ar-SA"/>
        </w:rPr>
        <w:t xml:space="preserve">dostarczonego przedmiotu zamówienia Zamawiający poinformuje o tym Wykonawcę wskazując termin i zakres dostawy uzupełniającej.   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bCs/>
          <w:color w:val="000000"/>
        </w:rPr>
      </w:pPr>
      <w:r w:rsidRPr="000B0936">
        <w:rPr>
          <w:bCs/>
          <w:color w:val="000000"/>
        </w:rPr>
        <w:t>Wykonawca udziela gwarancji  na dostarczony towar na okres 5 lat od dnia ich dostarczenia</w:t>
      </w:r>
      <w:r w:rsidRPr="000B0936">
        <w:rPr>
          <w:color w:val="000000"/>
        </w:rPr>
        <w:t>. Gwarancją są objęte wszystkie uszkodzenia tablic rejestracyjnych pod warunkiem ich prawidłowego użytkowania.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O brakach jakościowych w dostarczonej partii tablic rejestracyjnych Zamawiający będzi</w:t>
      </w:r>
      <w:r w:rsidR="006C52D2" w:rsidRPr="000B0936">
        <w:rPr>
          <w:color w:val="000000"/>
          <w:lang w:eastAsia="ar-SA"/>
        </w:rPr>
        <w:t>e informował Wykonawcę w ciągu 7</w:t>
      </w:r>
      <w:r w:rsidRPr="000B0936">
        <w:rPr>
          <w:color w:val="000000"/>
          <w:lang w:eastAsia="ar-SA"/>
        </w:rPr>
        <w:t xml:space="preserve"> dni od dnia ich wykrycia lub zgłoszenia przez użytkownika. W przypadku zgłoszenia przez Zamawiającego wad w dostarczonych tablicach rejestracyjnych Wykonawca zobowiązuje się do ich wymiany na wolne od wad lub uzupełnienia w terminie 3 dni roboczych od dnia zgłoszenia.</w:t>
      </w:r>
    </w:p>
    <w:p w:rsidR="004B54EF" w:rsidRPr="000B0936" w:rsidRDefault="004B54EF" w:rsidP="004B54EF">
      <w:pPr>
        <w:numPr>
          <w:ilvl w:val="0"/>
          <w:numId w:val="6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Wykonawca oświadcza, iż w przypadku utraty uprawnień do wykonywania tablic rejestracyjnych niezwłocznie o tym fakcie powiadomi Zamawiającego. </w:t>
      </w:r>
    </w:p>
    <w:p w:rsidR="004B54EF" w:rsidRPr="000B0936" w:rsidRDefault="004B54EF" w:rsidP="004B54EF">
      <w:pPr>
        <w:suppressAutoHyphens/>
        <w:jc w:val="both"/>
        <w:rPr>
          <w:color w:val="000000"/>
          <w:lang w:eastAsia="ar-SA"/>
        </w:rPr>
      </w:pPr>
    </w:p>
    <w:p w:rsidR="004B54EF" w:rsidRPr="000B0936" w:rsidRDefault="004B54EF" w:rsidP="004B54EF">
      <w:pPr>
        <w:suppressAutoHyphens/>
        <w:jc w:val="center"/>
        <w:rPr>
          <w:b/>
          <w:color w:val="000000"/>
          <w:lang w:eastAsia="ar-SA"/>
        </w:rPr>
      </w:pPr>
      <w:r w:rsidRPr="000B0936">
        <w:rPr>
          <w:b/>
          <w:color w:val="000000"/>
          <w:lang w:eastAsia="ar-SA"/>
        </w:rPr>
        <w:t>§ 3.</w:t>
      </w:r>
    </w:p>
    <w:p w:rsidR="004B54EF" w:rsidRPr="000B0936" w:rsidRDefault="004B54EF" w:rsidP="004B54EF">
      <w:pPr>
        <w:suppressAutoHyphens/>
        <w:jc w:val="center"/>
        <w:rPr>
          <w:b/>
          <w:color w:val="000000"/>
          <w:lang w:eastAsia="ar-SA"/>
        </w:rPr>
      </w:pPr>
      <w:r w:rsidRPr="000B0936">
        <w:rPr>
          <w:b/>
          <w:color w:val="000000"/>
          <w:lang w:eastAsia="ar-SA"/>
        </w:rPr>
        <w:t xml:space="preserve">TERMIN REALIZACJI </w:t>
      </w:r>
    </w:p>
    <w:p w:rsidR="00B24A6E" w:rsidRPr="000B0936" w:rsidRDefault="00B24A6E" w:rsidP="004B54EF">
      <w:pPr>
        <w:suppressAutoHyphens/>
        <w:jc w:val="center"/>
        <w:rPr>
          <w:b/>
          <w:color w:val="000000"/>
          <w:lang w:eastAsia="ar-SA"/>
        </w:rPr>
      </w:pPr>
    </w:p>
    <w:p w:rsidR="004B54EF" w:rsidRPr="000B0936" w:rsidRDefault="006C52D2" w:rsidP="000B2D7B">
      <w:pPr>
        <w:shd w:val="clear" w:color="auto" w:fill="FFFFFF"/>
        <w:jc w:val="both"/>
        <w:rPr>
          <w:bCs/>
          <w:color w:val="000000"/>
          <w:lang w:eastAsia="ar-SA"/>
        </w:rPr>
      </w:pPr>
      <w:r w:rsidRPr="000B0936">
        <w:rPr>
          <w:bCs/>
          <w:color w:val="000000"/>
          <w:lang w:eastAsia="ar-SA"/>
        </w:rPr>
        <w:t>Termin</w:t>
      </w:r>
      <w:r w:rsidR="004B54EF" w:rsidRPr="000B0936">
        <w:rPr>
          <w:bCs/>
          <w:color w:val="000000"/>
          <w:lang w:eastAsia="ar-SA"/>
        </w:rPr>
        <w:t xml:space="preserve"> realizacji przedmiotu </w:t>
      </w:r>
      <w:r w:rsidRPr="000B0936">
        <w:rPr>
          <w:bCs/>
          <w:color w:val="000000"/>
          <w:lang w:eastAsia="ar-SA"/>
        </w:rPr>
        <w:t>zamówienia:</w:t>
      </w:r>
      <w:r w:rsidR="004B54EF" w:rsidRPr="000B0936">
        <w:rPr>
          <w:bCs/>
          <w:color w:val="000000"/>
          <w:lang w:eastAsia="ar-SA"/>
        </w:rPr>
        <w:t xml:space="preserve"> od dnia </w:t>
      </w:r>
      <w:r w:rsidR="000B2D7B">
        <w:rPr>
          <w:bCs/>
          <w:color w:val="000000"/>
          <w:lang w:eastAsia="ar-SA"/>
        </w:rPr>
        <w:t>27.04.2024</w:t>
      </w:r>
      <w:r w:rsidR="004B54EF" w:rsidRPr="000B0936">
        <w:rPr>
          <w:bCs/>
          <w:color w:val="000000"/>
          <w:lang w:eastAsia="ar-SA"/>
        </w:rPr>
        <w:t xml:space="preserve"> r.  do dnia </w:t>
      </w:r>
      <w:r w:rsidR="000B2D7B">
        <w:rPr>
          <w:bCs/>
          <w:color w:val="000000"/>
          <w:lang w:eastAsia="ar-SA"/>
        </w:rPr>
        <w:t>31.12.2024</w:t>
      </w:r>
      <w:r w:rsidR="004B54EF" w:rsidRPr="000B0936">
        <w:rPr>
          <w:bCs/>
          <w:color w:val="000000"/>
          <w:lang w:eastAsia="ar-SA"/>
        </w:rPr>
        <w:t xml:space="preserve"> r. </w:t>
      </w:r>
    </w:p>
    <w:p w:rsidR="004B54EF" w:rsidRPr="000B0936" w:rsidRDefault="004B54EF" w:rsidP="004B54EF">
      <w:pPr>
        <w:suppressAutoHyphens/>
        <w:jc w:val="both"/>
        <w:rPr>
          <w:bCs/>
          <w:color w:val="000000"/>
          <w:lang w:eastAsia="ar-SA"/>
        </w:rPr>
      </w:pPr>
    </w:p>
    <w:p w:rsidR="004B54EF" w:rsidRPr="000B0936" w:rsidRDefault="004B54EF" w:rsidP="004B54EF">
      <w:pPr>
        <w:suppressAutoHyphens/>
        <w:jc w:val="center"/>
        <w:rPr>
          <w:b/>
          <w:bCs/>
          <w:color w:val="000000"/>
          <w:lang w:eastAsia="ar-SA"/>
        </w:rPr>
      </w:pPr>
      <w:r w:rsidRPr="000B0936">
        <w:rPr>
          <w:b/>
          <w:bCs/>
          <w:color w:val="000000"/>
          <w:lang w:eastAsia="ar-SA"/>
        </w:rPr>
        <w:t>§ 4.</w:t>
      </w:r>
    </w:p>
    <w:p w:rsidR="004B54EF" w:rsidRPr="000B0936" w:rsidRDefault="004B54EF" w:rsidP="004B54EF">
      <w:pPr>
        <w:suppressAutoHyphens/>
        <w:jc w:val="center"/>
        <w:rPr>
          <w:b/>
          <w:bCs/>
          <w:color w:val="000000"/>
          <w:lang w:eastAsia="ar-SA"/>
        </w:rPr>
      </w:pPr>
      <w:r w:rsidRPr="000B0936">
        <w:rPr>
          <w:b/>
          <w:bCs/>
          <w:color w:val="000000"/>
          <w:lang w:eastAsia="ar-SA"/>
        </w:rPr>
        <w:t xml:space="preserve">ODBIÓR I UTYLIZACJA WYCOFANYCH TABLIC </w:t>
      </w:r>
    </w:p>
    <w:p w:rsidR="00B24A6E" w:rsidRPr="000B0936" w:rsidRDefault="00B24A6E" w:rsidP="004B54EF">
      <w:pPr>
        <w:suppressAutoHyphens/>
        <w:jc w:val="center"/>
        <w:rPr>
          <w:b/>
          <w:bCs/>
          <w:color w:val="000000"/>
          <w:lang w:eastAsia="ar-SA"/>
        </w:rPr>
      </w:pPr>
    </w:p>
    <w:p w:rsidR="006C52D2" w:rsidRPr="000B0936" w:rsidRDefault="00B03721" w:rsidP="00CB0690">
      <w:pPr>
        <w:suppressAutoHyphens/>
        <w:ind w:firstLine="708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Wykonawca zobowiązuje</w:t>
      </w:r>
      <w:r w:rsidR="006C52D2" w:rsidRPr="000B0936">
        <w:rPr>
          <w:color w:val="000000"/>
          <w:lang w:eastAsia="ar-SA"/>
        </w:rPr>
        <w:t xml:space="preserve"> się protokolarnie odebrać od Zamawiającego ( w ciągu 7 dni od daty powiadomienia) wycofanych z użytku tablic rejestracyjnych i dokonać ich złomowania, w sposób zgodny z obowiązującymi przepisami prawa.</w:t>
      </w:r>
    </w:p>
    <w:p w:rsidR="004A7A75" w:rsidRPr="000B0936" w:rsidRDefault="004A7A75" w:rsidP="004B54EF">
      <w:pPr>
        <w:jc w:val="both"/>
        <w:rPr>
          <w:color w:val="000000"/>
          <w:lang w:eastAsia="ar-SA"/>
        </w:rPr>
      </w:pPr>
    </w:p>
    <w:p w:rsidR="004B54EF" w:rsidRPr="000B0936" w:rsidRDefault="004B54EF" w:rsidP="004B54EF">
      <w:pPr>
        <w:suppressAutoHyphens/>
        <w:jc w:val="center"/>
        <w:rPr>
          <w:b/>
          <w:color w:val="000000"/>
          <w:lang w:eastAsia="ar-SA"/>
        </w:rPr>
      </w:pPr>
      <w:r w:rsidRPr="000B0936">
        <w:rPr>
          <w:b/>
          <w:color w:val="000000"/>
          <w:lang w:eastAsia="ar-SA"/>
        </w:rPr>
        <w:t>§ 5.</w:t>
      </w:r>
    </w:p>
    <w:p w:rsidR="004B54EF" w:rsidRPr="000B0936" w:rsidRDefault="004B54EF" w:rsidP="004B54EF">
      <w:pPr>
        <w:suppressAutoHyphens/>
        <w:jc w:val="center"/>
        <w:rPr>
          <w:b/>
          <w:color w:val="000000"/>
          <w:lang w:eastAsia="ar-SA"/>
        </w:rPr>
      </w:pPr>
      <w:r w:rsidRPr="000B0936">
        <w:rPr>
          <w:b/>
          <w:color w:val="000000"/>
          <w:lang w:eastAsia="ar-SA"/>
        </w:rPr>
        <w:t>WYNAGRODZENIE</w:t>
      </w:r>
    </w:p>
    <w:p w:rsidR="00B24A6E" w:rsidRPr="000B0936" w:rsidRDefault="00B24A6E" w:rsidP="004B54EF">
      <w:pPr>
        <w:suppressAutoHyphens/>
        <w:jc w:val="center"/>
        <w:rPr>
          <w:b/>
          <w:color w:val="000000"/>
          <w:lang w:eastAsia="ar-SA"/>
        </w:rPr>
      </w:pPr>
    </w:p>
    <w:p w:rsidR="004B54EF" w:rsidRPr="000B0936" w:rsidRDefault="004B54EF" w:rsidP="004B54EF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lang w:eastAsia="ar-SA"/>
        </w:rPr>
        <w:t xml:space="preserve">Cena jednostkowa brutto tablicy wynosi ................... zł niezależnie od rodzaju tablicy </w:t>
      </w:r>
      <w:r w:rsidRPr="000B0936">
        <w:rPr>
          <w:lang w:eastAsia="ar-SA"/>
        </w:rPr>
        <w:br/>
        <w:t xml:space="preserve">i jest stała w okresie obowiązywania umowy. </w:t>
      </w:r>
    </w:p>
    <w:p w:rsidR="004B54EF" w:rsidRPr="000B0936" w:rsidRDefault="004B54EF" w:rsidP="004B54EF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lang w:eastAsia="ar-SA"/>
        </w:rPr>
        <w:t xml:space="preserve">Przewidywana orientacyjna liczba tablic rejestracyjnych, które Zamawiający zamierza zamówić </w:t>
      </w:r>
      <w:r w:rsidRPr="000B0936">
        <w:rPr>
          <w:color w:val="000000"/>
          <w:lang w:eastAsia="ar-SA"/>
        </w:rPr>
        <w:t xml:space="preserve">wynosi </w:t>
      </w:r>
      <w:r w:rsidR="004C57A4">
        <w:rPr>
          <w:color w:val="000000"/>
          <w:lang w:eastAsia="ar-SA"/>
        </w:rPr>
        <w:t>4800</w:t>
      </w:r>
      <w:bookmarkStart w:id="0" w:name="_GoBack"/>
      <w:bookmarkEnd w:id="0"/>
      <w:r w:rsidRPr="000B0936">
        <w:rPr>
          <w:color w:val="000000"/>
          <w:lang w:eastAsia="ar-SA"/>
        </w:rPr>
        <w:t xml:space="preserve"> sztuk</w:t>
      </w:r>
      <w:r w:rsidRPr="000B0936">
        <w:rPr>
          <w:lang w:eastAsia="ar-SA"/>
        </w:rPr>
        <w:t xml:space="preserve">. Jednocześnie Zamawiający zastrzega sobie prawo do zmniejszenia ilości zamawianych tablic w okresie realizacji umowy. Zmniejszenie ilości nie wymaga zmian umowy oraz nie może być podstawą do wysuwania przez Wykonawcę jakichkolwiek roszczeń, w szczególności z tytułu utraconych korzyści.   </w:t>
      </w:r>
    </w:p>
    <w:p w:rsidR="002B541E" w:rsidRPr="000B0936" w:rsidRDefault="003B3892" w:rsidP="004B54EF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lang w:eastAsia="ar-SA"/>
        </w:rPr>
        <w:t>Wartość ofertowa</w:t>
      </w:r>
      <w:r w:rsidR="001D4750" w:rsidRPr="000B0936">
        <w:rPr>
          <w:lang w:eastAsia="ar-SA"/>
        </w:rPr>
        <w:t xml:space="preserve"> zamówienia wynosi……………………………</w:t>
      </w:r>
      <w:r w:rsidRPr="000B0936">
        <w:rPr>
          <w:lang w:eastAsia="ar-SA"/>
        </w:rPr>
        <w:t>brutto.</w:t>
      </w:r>
    </w:p>
    <w:p w:rsidR="001D4750" w:rsidRPr="000B0936" w:rsidRDefault="001D4750" w:rsidP="001D4750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lang w:eastAsia="ar-SA"/>
        </w:rPr>
        <w:t>Wynagrodzenie netto za realizację przedmiotu umowy nie przekroczy</w:t>
      </w:r>
      <w:r w:rsidR="00962182">
        <w:rPr>
          <w:lang w:eastAsia="ar-SA"/>
        </w:rPr>
        <w:t xml:space="preserve"> </w:t>
      </w:r>
      <w:r w:rsidR="0014769A">
        <w:rPr>
          <w:lang w:eastAsia="ar-SA"/>
        </w:rPr>
        <w:t>130</w:t>
      </w:r>
      <w:r w:rsidR="00962182">
        <w:rPr>
          <w:lang w:eastAsia="ar-SA"/>
        </w:rPr>
        <w:t xml:space="preserve"> </w:t>
      </w:r>
      <w:r w:rsidR="0014769A">
        <w:rPr>
          <w:lang w:eastAsia="ar-SA"/>
        </w:rPr>
        <w:t>000 zł</w:t>
      </w:r>
      <w:r w:rsidRPr="000B0936">
        <w:rPr>
          <w:lang w:eastAsia="ar-SA"/>
        </w:rPr>
        <w:t xml:space="preserve">. </w:t>
      </w:r>
    </w:p>
    <w:p w:rsidR="001D4750" w:rsidRPr="000B0936" w:rsidRDefault="001D4750" w:rsidP="001D4750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lang w:eastAsia="ar-SA"/>
        </w:rPr>
        <w:t>Umowa zostaje zawarta na okres wskazany w § 3 lub do wyczerpania kwoty określonej w § 5 u</w:t>
      </w:r>
      <w:r w:rsidR="00B424EB" w:rsidRPr="000B0936">
        <w:rPr>
          <w:lang w:eastAsia="ar-SA"/>
        </w:rPr>
        <w:t>st. 4</w:t>
      </w:r>
      <w:r w:rsidRPr="000B0936">
        <w:rPr>
          <w:lang w:eastAsia="ar-SA"/>
        </w:rPr>
        <w:t xml:space="preserve"> umowy</w:t>
      </w:r>
      <w:r w:rsidR="003B3892" w:rsidRPr="000B0936">
        <w:rPr>
          <w:lang w:eastAsia="ar-SA"/>
        </w:rPr>
        <w:t>,</w:t>
      </w:r>
      <w:r w:rsidRPr="000B0936">
        <w:rPr>
          <w:lang w:eastAsia="ar-SA"/>
        </w:rPr>
        <w:t xml:space="preserve"> w zależności, które z tych zdarzeń nastąpi wcześniej. Z chwilą wyczerpan</w:t>
      </w:r>
      <w:r w:rsidR="00B424EB" w:rsidRPr="000B0936">
        <w:rPr>
          <w:lang w:eastAsia="ar-SA"/>
        </w:rPr>
        <w:t>ia kwoty określonej w § 5 ust. 4</w:t>
      </w:r>
      <w:r w:rsidRPr="000B0936">
        <w:rPr>
          <w:lang w:eastAsia="ar-SA"/>
        </w:rPr>
        <w:t xml:space="preserve"> umowa ulega automatycznemu rozwiązaniu bez konieczności</w:t>
      </w:r>
      <w:r w:rsidR="003B3892" w:rsidRPr="000B0936">
        <w:rPr>
          <w:lang w:eastAsia="ar-SA"/>
        </w:rPr>
        <w:t xml:space="preserve"> składania oświadczeń przez jakąkolwiek ze stron.</w:t>
      </w:r>
    </w:p>
    <w:p w:rsidR="004B54EF" w:rsidRPr="000B0936" w:rsidRDefault="004B54EF" w:rsidP="004B54EF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lang w:eastAsia="ar-SA"/>
        </w:rPr>
        <w:t xml:space="preserve">Wynagrodzenie rozliczane będzie przy zastosowaniu cen jednostkowych zawartych w ofercie </w:t>
      </w:r>
      <w:r w:rsidRPr="000B0936">
        <w:rPr>
          <w:lang w:eastAsia="ar-SA"/>
        </w:rPr>
        <w:lastRenderedPageBreak/>
        <w:t xml:space="preserve">Wykonawcy i będzie wynikać z faktycznego zapotrzebowania na tablice i nie przekroczy wartości umowy.  </w:t>
      </w:r>
    </w:p>
    <w:p w:rsidR="004B54EF" w:rsidRPr="000B0936" w:rsidRDefault="004B54EF" w:rsidP="004B54EF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lang w:eastAsia="ar-SA"/>
        </w:rPr>
        <w:t xml:space="preserve">Rozliczenia między Zamawiającym a Wykonawcą odbywają się za dostarczoną ilość tablic rejestracyjnych zgodnie z zapotrzebowaniem Zamawiającego. </w:t>
      </w:r>
    </w:p>
    <w:p w:rsidR="004B54EF" w:rsidRPr="000B0936" w:rsidRDefault="004B54EF" w:rsidP="004B54EF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bCs/>
          <w:color w:val="000000"/>
          <w:lang w:eastAsia="ar-SA"/>
        </w:rPr>
        <w:t xml:space="preserve">Wykonawca nie będzie pobierał dodatkowego wynagrodzenia za odbiór i utylizację wycofanych tablic rejestracyjnych. </w:t>
      </w:r>
    </w:p>
    <w:p w:rsidR="00FD75CF" w:rsidRPr="000B0936" w:rsidRDefault="00FD75CF" w:rsidP="004B54EF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lang w:eastAsia="ar-SA"/>
        </w:rPr>
      </w:pPr>
      <w:r w:rsidRPr="000B0936">
        <w:rPr>
          <w:bCs/>
          <w:color w:val="000000"/>
          <w:lang w:eastAsia="ar-SA"/>
        </w:rPr>
        <w:t>Oferta wykonawcy Stanowi integralną część niniejszej umowy.</w:t>
      </w:r>
    </w:p>
    <w:p w:rsidR="004B54EF" w:rsidRPr="000B0936" w:rsidRDefault="004B54EF" w:rsidP="004B54EF">
      <w:pPr>
        <w:suppressAutoHyphens/>
        <w:rPr>
          <w:color w:val="000000"/>
          <w:lang w:eastAsia="ar-SA"/>
        </w:rPr>
      </w:pPr>
    </w:p>
    <w:p w:rsidR="00CE53A5" w:rsidRPr="000B0936" w:rsidRDefault="004B54EF" w:rsidP="004B54EF">
      <w:pPr>
        <w:suppressAutoHyphens/>
        <w:jc w:val="center"/>
        <w:rPr>
          <w:b/>
          <w:color w:val="000000"/>
          <w:lang w:eastAsia="ar-SA"/>
        </w:rPr>
      </w:pPr>
      <w:r w:rsidRPr="000B0936">
        <w:rPr>
          <w:b/>
          <w:color w:val="000000"/>
          <w:lang w:eastAsia="ar-SA"/>
        </w:rPr>
        <w:t>§ 6.</w:t>
      </w:r>
    </w:p>
    <w:p w:rsidR="004B54EF" w:rsidRPr="000B0936" w:rsidRDefault="004B54EF" w:rsidP="004B54EF">
      <w:pPr>
        <w:suppressAutoHyphens/>
        <w:jc w:val="center"/>
        <w:rPr>
          <w:b/>
          <w:color w:val="000000"/>
          <w:lang w:eastAsia="ar-SA"/>
        </w:rPr>
      </w:pPr>
      <w:r w:rsidRPr="000B0936">
        <w:rPr>
          <w:b/>
          <w:color w:val="000000"/>
          <w:lang w:eastAsia="ar-SA"/>
        </w:rPr>
        <w:t>ZAPŁATA</w:t>
      </w:r>
    </w:p>
    <w:p w:rsidR="004B54EF" w:rsidRPr="000B0936" w:rsidRDefault="004B54EF" w:rsidP="004B54EF">
      <w:pPr>
        <w:suppressAutoHyphens/>
        <w:jc w:val="center"/>
        <w:rPr>
          <w:b/>
          <w:color w:val="000000"/>
          <w:lang w:eastAsia="ar-SA"/>
        </w:rPr>
      </w:pPr>
    </w:p>
    <w:p w:rsidR="002B541E" w:rsidRPr="000B0936" w:rsidRDefault="002B541E" w:rsidP="004B54EF">
      <w:pPr>
        <w:numPr>
          <w:ilvl w:val="0"/>
          <w:numId w:val="7"/>
        </w:numPr>
        <w:suppressAutoHyphens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Należność za zrealizowane dostawy będą płatne po ich protokolarn</w:t>
      </w:r>
      <w:r w:rsidR="0014769A">
        <w:rPr>
          <w:color w:val="000000"/>
          <w:lang w:eastAsia="ar-SA"/>
        </w:rPr>
        <w:t>ym odbiorze na podstawie faktury</w:t>
      </w:r>
      <w:r w:rsidRPr="000B0936">
        <w:rPr>
          <w:color w:val="000000"/>
          <w:lang w:eastAsia="ar-SA"/>
        </w:rPr>
        <w:t xml:space="preserve"> VAT. Sumaryczna wartość poszczególnych faktur nie może przekraczać kwoty wynagrodzenia brutto określonej w §</w:t>
      </w:r>
      <w:r w:rsidR="003B3892" w:rsidRPr="000B0936">
        <w:rPr>
          <w:color w:val="000000"/>
          <w:lang w:eastAsia="ar-SA"/>
        </w:rPr>
        <w:t xml:space="preserve"> 5 ust. 4</w:t>
      </w:r>
      <w:r w:rsidRPr="000B0936">
        <w:rPr>
          <w:color w:val="000000"/>
          <w:lang w:eastAsia="ar-SA"/>
        </w:rPr>
        <w:t>.</w:t>
      </w:r>
    </w:p>
    <w:p w:rsidR="002B541E" w:rsidRPr="000B0936" w:rsidRDefault="002B541E" w:rsidP="004B54EF">
      <w:pPr>
        <w:numPr>
          <w:ilvl w:val="0"/>
          <w:numId w:val="7"/>
        </w:numPr>
        <w:suppressAutoHyphens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Faktury będą wystawione na</w:t>
      </w:r>
      <w:r w:rsidR="00005D38">
        <w:rPr>
          <w:color w:val="000000"/>
          <w:lang w:eastAsia="ar-SA"/>
        </w:rPr>
        <w:t>:</w:t>
      </w:r>
    </w:p>
    <w:p w:rsidR="002B541E" w:rsidRPr="00005D38" w:rsidRDefault="002B541E" w:rsidP="002B541E">
      <w:pPr>
        <w:suppressAutoHyphens/>
        <w:ind w:left="360"/>
        <w:jc w:val="both"/>
        <w:rPr>
          <w:b/>
          <w:color w:val="000000"/>
          <w:lang w:eastAsia="ar-SA"/>
        </w:rPr>
      </w:pPr>
      <w:r w:rsidRPr="00005D38">
        <w:rPr>
          <w:b/>
          <w:color w:val="000000"/>
          <w:lang w:eastAsia="ar-SA"/>
        </w:rPr>
        <w:t>Powiat Międzyrzecki</w:t>
      </w:r>
    </w:p>
    <w:p w:rsidR="002B541E" w:rsidRPr="00005D38" w:rsidRDefault="002B541E" w:rsidP="002B541E">
      <w:pPr>
        <w:suppressAutoHyphens/>
        <w:ind w:left="360"/>
        <w:jc w:val="both"/>
        <w:rPr>
          <w:b/>
          <w:color w:val="000000"/>
          <w:lang w:eastAsia="ar-SA"/>
        </w:rPr>
      </w:pPr>
      <w:r w:rsidRPr="00005D38">
        <w:rPr>
          <w:b/>
          <w:color w:val="000000"/>
          <w:lang w:eastAsia="ar-SA"/>
        </w:rPr>
        <w:t>ul. Przemysłowa 2</w:t>
      </w:r>
    </w:p>
    <w:p w:rsidR="002B541E" w:rsidRPr="00005D38" w:rsidRDefault="002B541E" w:rsidP="002B541E">
      <w:pPr>
        <w:suppressAutoHyphens/>
        <w:ind w:left="360"/>
        <w:jc w:val="both"/>
        <w:rPr>
          <w:b/>
          <w:color w:val="000000"/>
          <w:lang w:eastAsia="ar-SA"/>
        </w:rPr>
      </w:pPr>
      <w:r w:rsidRPr="00005D38">
        <w:rPr>
          <w:b/>
          <w:color w:val="000000"/>
          <w:lang w:eastAsia="ar-SA"/>
        </w:rPr>
        <w:t>66-300 Międzyrzecz</w:t>
      </w:r>
    </w:p>
    <w:p w:rsidR="002B541E" w:rsidRPr="00005D38" w:rsidRDefault="002B541E" w:rsidP="002B541E">
      <w:pPr>
        <w:suppressAutoHyphens/>
        <w:ind w:left="360"/>
        <w:jc w:val="both"/>
        <w:rPr>
          <w:b/>
          <w:color w:val="000000"/>
          <w:lang w:eastAsia="ar-SA"/>
        </w:rPr>
      </w:pPr>
      <w:r w:rsidRPr="00005D38">
        <w:rPr>
          <w:b/>
          <w:color w:val="000000"/>
          <w:lang w:eastAsia="ar-SA"/>
        </w:rPr>
        <w:t>NIP:</w:t>
      </w:r>
      <w:r w:rsidR="00580862" w:rsidRPr="00005D38">
        <w:rPr>
          <w:b/>
          <w:color w:val="000000"/>
          <w:lang w:eastAsia="ar-SA"/>
        </w:rPr>
        <w:t xml:space="preserve"> </w:t>
      </w:r>
      <w:r w:rsidR="006C1444" w:rsidRPr="00005D38">
        <w:rPr>
          <w:b/>
          <w:color w:val="000000"/>
          <w:lang w:eastAsia="ar-SA"/>
        </w:rPr>
        <w:t>596-15-43-170</w:t>
      </w:r>
    </w:p>
    <w:p w:rsidR="002B541E" w:rsidRPr="000B0936" w:rsidRDefault="002B541E" w:rsidP="004B54EF">
      <w:pPr>
        <w:numPr>
          <w:ilvl w:val="0"/>
          <w:numId w:val="7"/>
        </w:numPr>
        <w:suppressAutoHyphens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Zapłata za każdą zrealizowaną dostawę będzie dokonywana przelewem z rachunku Zamawiającego na rachunek Wykonawcy wskazany na fakturze, w terminie 30 dni od daty otrzymania faktury.</w:t>
      </w:r>
    </w:p>
    <w:p w:rsidR="002B541E" w:rsidRPr="000B0936" w:rsidRDefault="002B541E" w:rsidP="002B541E">
      <w:pPr>
        <w:suppressAutoHyphens/>
        <w:jc w:val="center"/>
        <w:rPr>
          <w:b/>
          <w:lang w:eastAsia="ar-SA"/>
        </w:rPr>
      </w:pPr>
    </w:p>
    <w:p w:rsidR="00CE53A5" w:rsidRPr="000B0936" w:rsidRDefault="004B54EF" w:rsidP="002B541E">
      <w:pPr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§ 7.</w:t>
      </w:r>
    </w:p>
    <w:p w:rsidR="004B54EF" w:rsidRPr="000B0936" w:rsidRDefault="004B54EF" w:rsidP="004B54EF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 xml:space="preserve">KARY UMOWNE </w:t>
      </w:r>
    </w:p>
    <w:p w:rsidR="003B3892" w:rsidRPr="000B0936" w:rsidRDefault="003B3892" w:rsidP="004B54EF">
      <w:pPr>
        <w:shd w:val="clear" w:color="auto" w:fill="FFFFFF"/>
        <w:suppressAutoHyphens/>
        <w:jc w:val="center"/>
        <w:rPr>
          <w:b/>
          <w:lang w:eastAsia="ar-SA"/>
        </w:rPr>
      </w:pPr>
    </w:p>
    <w:p w:rsidR="004B54EF" w:rsidRPr="000B0936" w:rsidRDefault="004B54EF" w:rsidP="004B54E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W przypadku niewykonania lub nienależytego wykonania umowy ZAMAWIAJĄCY ma prawo naliczenia następujących kar umownych:</w:t>
      </w:r>
    </w:p>
    <w:p w:rsidR="004B54EF" w:rsidRPr="000B0936" w:rsidRDefault="003B3892" w:rsidP="004B54EF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72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10% wynagrodzenia wartości ofertowej brutto</w:t>
      </w:r>
      <w:r w:rsidR="004B54EF" w:rsidRPr="000B0936">
        <w:rPr>
          <w:color w:val="000000"/>
          <w:lang w:eastAsia="ar-SA"/>
        </w:rPr>
        <w:t xml:space="preserve"> określonego w § 5 ust. </w:t>
      </w:r>
      <w:r w:rsidR="00E61DE1" w:rsidRPr="000B0936">
        <w:rPr>
          <w:color w:val="000000"/>
          <w:lang w:eastAsia="ar-SA"/>
        </w:rPr>
        <w:t>3</w:t>
      </w:r>
      <w:r w:rsidR="004B54EF" w:rsidRPr="000B0936">
        <w:rPr>
          <w:color w:val="000000"/>
          <w:lang w:eastAsia="ar-SA"/>
        </w:rPr>
        <w:t xml:space="preserve"> niniejszej umowy za odstąpienie od umowy przez Zamawiającego z przyczyn leżących po stronie Wykonawcy.  </w:t>
      </w:r>
    </w:p>
    <w:p w:rsidR="004B54EF" w:rsidRPr="000B0936" w:rsidRDefault="004B54EF" w:rsidP="004B54EF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72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10% wynagrodzenia</w:t>
      </w:r>
      <w:r w:rsidR="00E61DE1" w:rsidRPr="000B0936">
        <w:rPr>
          <w:color w:val="000000"/>
          <w:lang w:eastAsia="ar-SA"/>
        </w:rPr>
        <w:t xml:space="preserve"> brutto określonego w § 5 ust. 3</w:t>
      </w:r>
      <w:r w:rsidRPr="000B0936">
        <w:rPr>
          <w:color w:val="000000"/>
          <w:lang w:eastAsia="ar-SA"/>
        </w:rPr>
        <w:t xml:space="preserve"> niniejszej umowy za odstąpienie od umowy przez Wykonawcę z przyczyn nie leżących po stronie Zamawiającego,</w:t>
      </w:r>
    </w:p>
    <w:p w:rsidR="004B54EF" w:rsidRPr="000B0936" w:rsidRDefault="004B54EF" w:rsidP="004B54EF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720"/>
        <w:jc w:val="both"/>
        <w:rPr>
          <w:color w:val="000000"/>
        </w:rPr>
      </w:pPr>
      <w:r w:rsidRPr="000B0936">
        <w:rPr>
          <w:color w:val="000000"/>
        </w:rPr>
        <w:t>1% wynagrodzenia brutto za</w:t>
      </w:r>
      <w:r w:rsidR="003B3892" w:rsidRPr="000B0936">
        <w:rPr>
          <w:color w:val="000000"/>
        </w:rPr>
        <w:t xml:space="preserve"> opóźnienie danej partii</w:t>
      </w:r>
      <w:r w:rsidRPr="000B0936">
        <w:rPr>
          <w:color w:val="000000"/>
        </w:rPr>
        <w:t xml:space="preserve"> dostawy za każdy dzień opóźnienia w dostarczeniu tablic r</w:t>
      </w:r>
      <w:r w:rsidR="003B3892" w:rsidRPr="000B0936">
        <w:rPr>
          <w:color w:val="000000"/>
        </w:rPr>
        <w:t>ejestracyjnych, jeżeli opóźnienie wyniosło powyżej 7 dni kalendarzowych.</w:t>
      </w:r>
    </w:p>
    <w:p w:rsidR="004B54EF" w:rsidRPr="000B0936" w:rsidRDefault="004B54EF" w:rsidP="004B54E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360"/>
        <w:jc w:val="both"/>
        <w:rPr>
          <w:color w:val="000000"/>
        </w:rPr>
      </w:pPr>
      <w:r w:rsidRPr="000B0936">
        <w:rPr>
          <w:color w:val="000000"/>
        </w:rPr>
        <w:t>ZAMAWIAJĄCY może   na   zasadach   ogólnych   dochodzić   od   WYKONAWCY odszkodowania przewyższającego wysokość kar umownych.</w:t>
      </w:r>
    </w:p>
    <w:p w:rsidR="004B54EF" w:rsidRPr="000B0936" w:rsidRDefault="004B54EF" w:rsidP="004B54E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360"/>
        <w:jc w:val="both"/>
        <w:rPr>
          <w:color w:val="000000"/>
        </w:rPr>
      </w:pPr>
      <w:r w:rsidRPr="000B0936">
        <w:t xml:space="preserve">Zamawiający zapłaci karę umowną w wysokości 20% ceny brutto zamówienia określonej w § 5 ust. </w:t>
      </w:r>
      <w:r w:rsidR="00FA175F" w:rsidRPr="000B0936">
        <w:t>3</w:t>
      </w:r>
      <w:r w:rsidRPr="000B0936">
        <w:t xml:space="preserve"> niniejszej umowy za odstąpienie od umowy przez Wykonawcę lub przez Zamawiającego z przyczyn leżących po stronie Zamawiającego, za wyjątkiem sytuacji określonej w § 8 ust. 2 niniejszej umowy. </w:t>
      </w:r>
    </w:p>
    <w:p w:rsidR="004B54EF" w:rsidRPr="000B0936" w:rsidRDefault="004B54EF" w:rsidP="004B54E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360"/>
        <w:jc w:val="both"/>
      </w:pPr>
      <w:r w:rsidRPr="000B0936">
        <w:t>Kary umowne płatne są w terminie 14 dni od dnia doręczenia Wykonawcy pisemnego  oświadczenia o uznaniu wykonania umowy za nienależyte, bądź od dnia odstąpienia od umowy. W przypadku niepodjęcia przez Wykonawcę przesyłki za dzień doręczenia przyjmuje się 7. Dzień od powtórnie awizowania przez operatora pocztowego</w:t>
      </w:r>
    </w:p>
    <w:p w:rsidR="006211FA" w:rsidRPr="00962182" w:rsidRDefault="004B54EF" w:rsidP="0096218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360"/>
        <w:jc w:val="both"/>
        <w:rPr>
          <w:color w:val="000000"/>
        </w:rPr>
      </w:pPr>
      <w:r w:rsidRPr="000B0936">
        <w:t>Za nieuregulowanie zobowiązań wynikających z naliczonych kar umownych w terminie określonym w ust. 4, naliczane są odsetki ustawowe.</w:t>
      </w:r>
    </w:p>
    <w:p w:rsidR="004B54EF" w:rsidRPr="000B0936" w:rsidRDefault="004B54EF" w:rsidP="004B54EF">
      <w:pPr>
        <w:shd w:val="clear" w:color="auto" w:fill="FFFFFF"/>
        <w:suppressAutoHyphens/>
        <w:jc w:val="both"/>
        <w:rPr>
          <w:lang w:eastAsia="ar-SA"/>
        </w:rPr>
      </w:pPr>
    </w:p>
    <w:p w:rsidR="000B0936" w:rsidRPr="000B0936" w:rsidRDefault="004B54EF" w:rsidP="004B54EF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§ 8.</w:t>
      </w:r>
    </w:p>
    <w:p w:rsidR="004B54EF" w:rsidRDefault="004B54EF" w:rsidP="004B54EF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 xml:space="preserve">ODSTĄPIENIE OD UMOWY </w:t>
      </w:r>
    </w:p>
    <w:p w:rsidR="00B24A6E" w:rsidRPr="000B0936" w:rsidRDefault="00B24A6E" w:rsidP="00962182">
      <w:pPr>
        <w:shd w:val="clear" w:color="auto" w:fill="FFFFFF"/>
        <w:suppressAutoHyphens/>
        <w:rPr>
          <w:b/>
          <w:lang w:eastAsia="ar-SA"/>
        </w:rPr>
      </w:pPr>
    </w:p>
    <w:p w:rsidR="004B54EF" w:rsidRPr="000B0936" w:rsidRDefault="004B54EF" w:rsidP="004B54EF">
      <w:pPr>
        <w:numPr>
          <w:ilvl w:val="1"/>
          <w:numId w:val="1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Zamawiający może odstąpić od umowy ze skutkiem natychmiastowym w następujących okolicznościach:</w:t>
      </w:r>
    </w:p>
    <w:p w:rsidR="004B54EF" w:rsidRPr="000B0936" w:rsidRDefault="004B54EF" w:rsidP="004B54EF">
      <w:pPr>
        <w:numPr>
          <w:ilvl w:val="2"/>
          <w:numId w:val="1"/>
        </w:numPr>
        <w:suppressAutoHyphens/>
        <w:ind w:left="72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likwidacji firmy Wykonawcy w trybie innym niż ogłoszenie upadłości;</w:t>
      </w:r>
    </w:p>
    <w:p w:rsidR="004B54EF" w:rsidRPr="000B0936" w:rsidRDefault="004B54EF" w:rsidP="004B54EF">
      <w:pPr>
        <w:numPr>
          <w:ilvl w:val="2"/>
          <w:numId w:val="1"/>
        </w:numPr>
        <w:suppressAutoHyphens/>
        <w:ind w:left="72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zajęcia majątku Wykonawcy w toku egzekucji przeciw niemu prowadzonej;</w:t>
      </w:r>
    </w:p>
    <w:p w:rsidR="004B54EF" w:rsidRPr="000B0936" w:rsidRDefault="004B54EF" w:rsidP="004B54EF">
      <w:pPr>
        <w:numPr>
          <w:ilvl w:val="2"/>
          <w:numId w:val="1"/>
        </w:numPr>
        <w:suppressAutoHyphens/>
        <w:ind w:left="72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lastRenderedPageBreak/>
        <w:t>naruszenia postanowień umownych mimo wezwania do zaniechania naruszeń;</w:t>
      </w:r>
    </w:p>
    <w:p w:rsidR="004B54EF" w:rsidRPr="000B0936" w:rsidRDefault="004B54EF" w:rsidP="004B54EF">
      <w:pPr>
        <w:numPr>
          <w:ilvl w:val="2"/>
          <w:numId w:val="1"/>
        </w:numPr>
        <w:shd w:val="clear" w:color="auto" w:fill="FFFFFF"/>
        <w:suppressAutoHyphens/>
        <w:ind w:left="720"/>
        <w:jc w:val="both"/>
        <w:rPr>
          <w:lang w:eastAsia="ar-SA"/>
        </w:rPr>
      </w:pPr>
      <w:r w:rsidRPr="000B0936">
        <w:rPr>
          <w:lang w:eastAsia="ar-SA"/>
        </w:rPr>
        <w:t>gdy dostarczone tablice są złej jakości lub nie spełniają norm wymaganych przepisami prawa;</w:t>
      </w:r>
    </w:p>
    <w:p w:rsidR="004B54EF" w:rsidRPr="000B0936" w:rsidRDefault="004B54EF" w:rsidP="004B54EF">
      <w:pPr>
        <w:numPr>
          <w:ilvl w:val="2"/>
          <w:numId w:val="1"/>
        </w:numPr>
        <w:shd w:val="clear" w:color="auto" w:fill="FFFFFF"/>
        <w:suppressAutoHyphens/>
        <w:ind w:left="720"/>
        <w:jc w:val="both"/>
        <w:rPr>
          <w:lang w:eastAsia="ar-SA"/>
        </w:rPr>
      </w:pPr>
      <w:r w:rsidRPr="000B0936">
        <w:rPr>
          <w:lang w:eastAsia="ar-SA"/>
        </w:rPr>
        <w:t>gdy Wykonawca utracił certyfikat lub uprawnienia do wyrobu i dostawy tablic;</w:t>
      </w:r>
    </w:p>
    <w:p w:rsidR="004B54EF" w:rsidRPr="000B0936" w:rsidRDefault="004B54EF" w:rsidP="004B54EF">
      <w:pPr>
        <w:numPr>
          <w:ilvl w:val="2"/>
          <w:numId w:val="1"/>
        </w:numPr>
        <w:shd w:val="clear" w:color="auto" w:fill="FFFFFF"/>
        <w:suppressAutoHyphens/>
        <w:ind w:left="720"/>
        <w:jc w:val="both"/>
        <w:rPr>
          <w:lang w:eastAsia="ar-SA"/>
        </w:rPr>
      </w:pPr>
      <w:r w:rsidRPr="000B0936">
        <w:rPr>
          <w:lang w:eastAsia="ar-SA"/>
        </w:rPr>
        <w:t>gdy Wykonawca został wykreślony z rejestru przedsiębiorców produkujących tablice rejestracyjne;</w:t>
      </w:r>
    </w:p>
    <w:p w:rsidR="004B54EF" w:rsidRPr="000B0936" w:rsidRDefault="004B54EF" w:rsidP="004B54EF">
      <w:pPr>
        <w:numPr>
          <w:ilvl w:val="2"/>
          <w:numId w:val="1"/>
        </w:numPr>
        <w:shd w:val="clear" w:color="auto" w:fill="FFFFFF"/>
        <w:suppressAutoHyphens/>
        <w:ind w:left="720"/>
        <w:jc w:val="both"/>
        <w:rPr>
          <w:lang w:eastAsia="ar-SA"/>
        </w:rPr>
      </w:pPr>
      <w:r w:rsidRPr="000B0936">
        <w:rPr>
          <w:lang w:eastAsia="ar-SA"/>
        </w:rPr>
        <w:t xml:space="preserve">gdy jej wykonanie zgodnie z aktualną treścią stanowiłoby naruszenie ogólnie obowiązujących przepisów prawa.  </w:t>
      </w:r>
    </w:p>
    <w:p w:rsidR="004B54EF" w:rsidRPr="000B0936" w:rsidRDefault="004B54EF" w:rsidP="004B54EF">
      <w:pPr>
        <w:numPr>
          <w:ilvl w:val="1"/>
          <w:numId w:val="1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W razie istotnej zmiany okoliczności powodującej, że wykonanie umowy nie leży </w:t>
      </w:r>
      <w:r w:rsidRPr="000B0936">
        <w:rPr>
          <w:color w:val="000000"/>
          <w:lang w:eastAsia="ar-SA"/>
        </w:rPr>
        <w:br/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4B54EF" w:rsidRPr="000B0936" w:rsidRDefault="004B54EF" w:rsidP="004B54EF">
      <w:pPr>
        <w:numPr>
          <w:ilvl w:val="1"/>
          <w:numId w:val="1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Wykonawca ma prawo odstąpić od umowy ze skutkiem natychmiastowym w razie rażącego naruszenia postanowień umowy przez Zamawiającego mimo wezwania do zaniechania naruszeń. </w:t>
      </w:r>
    </w:p>
    <w:p w:rsidR="000B0936" w:rsidRPr="00962182" w:rsidRDefault="004B54EF" w:rsidP="000B0936">
      <w:pPr>
        <w:numPr>
          <w:ilvl w:val="1"/>
          <w:numId w:val="1"/>
        </w:numPr>
        <w:suppressAutoHyphens/>
        <w:ind w:left="360"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 xml:space="preserve">Odstąpienie od umowy winno nastąpić w formie pisemnej pod rygorem nieważności </w:t>
      </w:r>
      <w:r w:rsidRPr="000B0936">
        <w:rPr>
          <w:color w:val="000000"/>
          <w:lang w:eastAsia="ar-SA"/>
        </w:rPr>
        <w:br/>
        <w:t xml:space="preserve">i winno zawierać uzasadnienie. </w:t>
      </w:r>
    </w:p>
    <w:p w:rsidR="000B0936" w:rsidRDefault="000B0936" w:rsidP="000B0936">
      <w:pPr>
        <w:suppressAutoHyphens/>
        <w:jc w:val="both"/>
        <w:rPr>
          <w:color w:val="000000"/>
          <w:lang w:eastAsia="ar-SA"/>
        </w:rPr>
      </w:pPr>
    </w:p>
    <w:p w:rsidR="000B0936" w:rsidRPr="000B0936" w:rsidRDefault="004B54EF" w:rsidP="004B54EF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§ 9.</w:t>
      </w:r>
    </w:p>
    <w:p w:rsidR="00B24A6E" w:rsidRPr="000B0936" w:rsidRDefault="004B54EF" w:rsidP="00962182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 xml:space="preserve">POZOSTAŁE ZAPISY </w:t>
      </w:r>
    </w:p>
    <w:p w:rsidR="00234910" w:rsidRPr="000B0936" w:rsidRDefault="004B54EF" w:rsidP="004B54EF">
      <w:pPr>
        <w:pStyle w:val="Akapitzlist"/>
        <w:numPr>
          <w:ilvl w:val="0"/>
          <w:numId w:val="8"/>
        </w:numPr>
        <w:suppressAutoHyphens/>
        <w:ind w:left="426"/>
        <w:jc w:val="both"/>
        <w:rPr>
          <w:color w:val="000000"/>
          <w:spacing w:val="-1"/>
          <w:lang w:eastAsia="ar-SA"/>
        </w:rPr>
      </w:pPr>
      <w:r w:rsidRPr="000B0936">
        <w:rPr>
          <w:color w:val="000000"/>
          <w:spacing w:val="-1"/>
          <w:lang w:eastAsia="ar-SA"/>
        </w:rPr>
        <w:t>W sprawach nieuregulowanych niniejszą umową mają zastosowanie odpowie</w:t>
      </w:r>
      <w:r w:rsidR="00FA175F" w:rsidRPr="000B0936">
        <w:rPr>
          <w:color w:val="000000"/>
          <w:spacing w:val="-1"/>
          <w:lang w:eastAsia="ar-SA"/>
        </w:rPr>
        <w:t xml:space="preserve">dnie przepisy Kodeksu Cywilnego, ustawy </w:t>
      </w:r>
      <w:r w:rsidR="00234910" w:rsidRPr="000B0936">
        <w:rPr>
          <w:color w:val="000000"/>
          <w:spacing w:val="-1"/>
          <w:lang w:eastAsia="ar-SA"/>
        </w:rPr>
        <w:t xml:space="preserve"> Prawo zamówień publicznych z dnia </w:t>
      </w:r>
      <w:r w:rsidR="00692C98">
        <w:rPr>
          <w:color w:val="000000"/>
          <w:spacing w:val="-1"/>
          <w:lang w:eastAsia="ar-SA"/>
        </w:rPr>
        <w:t>11</w:t>
      </w:r>
      <w:r w:rsidR="00FA175F" w:rsidRPr="000B0936">
        <w:rPr>
          <w:color w:val="000000"/>
          <w:spacing w:val="-1"/>
          <w:lang w:eastAsia="ar-SA"/>
        </w:rPr>
        <w:t xml:space="preserve"> </w:t>
      </w:r>
      <w:r w:rsidR="00692C98">
        <w:rPr>
          <w:color w:val="000000"/>
          <w:spacing w:val="-1"/>
          <w:lang w:eastAsia="ar-SA"/>
        </w:rPr>
        <w:t xml:space="preserve">września 2019 </w:t>
      </w:r>
      <w:r w:rsidR="00FA175F" w:rsidRPr="000B0936">
        <w:rPr>
          <w:color w:val="000000"/>
          <w:spacing w:val="-1"/>
          <w:lang w:eastAsia="ar-SA"/>
        </w:rPr>
        <w:t>r. (</w:t>
      </w:r>
      <w:r w:rsidR="006211FA" w:rsidRPr="006211FA">
        <w:rPr>
          <w:color w:val="000000"/>
          <w:spacing w:val="-1"/>
          <w:lang w:eastAsia="ar-SA"/>
        </w:rPr>
        <w:t>Dz.</w:t>
      </w:r>
      <w:r w:rsidR="00692C98">
        <w:rPr>
          <w:color w:val="000000"/>
          <w:spacing w:val="-1"/>
          <w:lang w:eastAsia="ar-SA"/>
        </w:rPr>
        <w:t xml:space="preserve"> </w:t>
      </w:r>
      <w:r w:rsidR="006211FA" w:rsidRPr="006211FA">
        <w:rPr>
          <w:color w:val="000000"/>
          <w:spacing w:val="-1"/>
          <w:lang w:eastAsia="ar-SA"/>
        </w:rPr>
        <w:t>U.</w:t>
      </w:r>
      <w:r w:rsidR="00692C98">
        <w:rPr>
          <w:color w:val="000000"/>
          <w:spacing w:val="-1"/>
          <w:lang w:eastAsia="ar-SA"/>
        </w:rPr>
        <w:t xml:space="preserve"> z </w:t>
      </w:r>
      <w:r w:rsidR="006211FA" w:rsidRPr="006211FA">
        <w:rPr>
          <w:color w:val="000000"/>
          <w:spacing w:val="-1"/>
          <w:lang w:eastAsia="ar-SA"/>
        </w:rPr>
        <w:t>202</w:t>
      </w:r>
      <w:r w:rsidR="00692C98">
        <w:rPr>
          <w:color w:val="000000"/>
          <w:spacing w:val="-1"/>
          <w:lang w:eastAsia="ar-SA"/>
        </w:rPr>
        <w:t>3 poz. 1605</w:t>
      </w:r>
      <w:r w:rsidR="006211FA" w:rsidRPr="006211FA">
        <w:rPr>
          <w:color w:val="000000"/>
          <w:spacing w:val="-1"/>
          <w:lang w:eastAsia="ar-SA"/>
        </w:rPr>
        <w:t>).</w:t>
      </w:r>
    </w:p>
    <w:p w:rsidR="004B54EF" w:rsidRPr="000B0936" w:rsidRDefault="004B54EF" w:rsidP="004B54EF">
      <w:pPr>
        <w:pStyle w:val="Akapitzlist"/>
        <w:numPr>
          <w:ilvl w:val="0"/>
          <w:numId w:val="8"/>
        </w:numPr>
        <w:suppressAutoHyphens/>
        <w:ind w:left="426"/>
        <w:jc w:val="both"/>
        <w:rPr>
          <w:color w:val="000000"/>
          <w:spacing w:val="-1"/>
          <w:lang w:eastAsia="ar-SA"/>
        </w:rPr>
      </w:pPr>
      <w:r w:rsidRPr="000B0936">
        <w:rPr>
          <w:bCs/>
          <w:lang w:eastAsia="ar-SA"/>
        </w:rPr>
        <w:t>Wszelkie zmiany umowy wymagają formy pisemnej pod rygorem nieważności.</w:t>
      </w:r>
    </w:p>
    <w:p w:rsidR="004B54EF" w:rsidRPr="000B0936" w:rsidRDefault="004B54EF" w:rsidP="004B54EF">
      <w:pPr>
        <w:suppressAutoHyphens/>
        <w:ind w:left="426"/>
        <w:jc w:val="both"/>
        <w:rPr>
          <w:color w:val="000000"/>
          <w:spacing w:val="-1"/>
          <w:lang w:eastAsia="ar-SA"/>
        </w:rPr>
      </w:pPr>
    </w:p>
    <w:p w:rsidR="004B54EF" w:rsidRDefault="004B54EF" w:rsidP="004B54EF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§ 10.</w:t>
      </w:r>
    </w:p>
    <w:p w:rsidR="000B0936" w:rsidRPr="000B0936" w:rsidRDefault="000B0936" w:rsidP="004B54EF">
      <w:pPr>
        <w:shd w:val="clear" w:color="auto" w:fill="FFFFFF"/>
        <w:suppressAutoHyphens/>
        <w:jc w:val="center"/>
        <w:rPr>
          <w:b/>
          <w:lang w:eastAsia="ar-SA"/>
        </w:rPr>
      </w:pPr>
    </w:p>
    <w:p w:rsidR="00234910" w:rsidRDefault="00234910" w:rsidP="00F0362D">
      <w:pPr>
        <w:shd w:val="clear" w:color="auto" w:fill="FFFFFF"/>
        <w:suppressAutoHyphens/>
        <w:rPr>
          <w:lang w:eastAsia="ar-SA"/>
        </w:rPr>
      </w:pPr>
      <w:r w:rsidRPr="000B0936">
        <w:rPr>
          <w:lang w:eastAsia="ar-SA"/>
        </w:rPr>
        <w:t>Wykonawca nie może przenieść wierzytelności wynikających z niniejszej umowy na osobę trzecią.</w:t>
      </w:r>
    </w:p>
    <w:p w:rsidR="00F0362D" w:rsidRPr="000B0936" w:rsidRDefault="00F0362D" w:rsidP="00F0362D">
      <w:pPr>
        <w:shd w:val="clear" w:color="auto" w:fill="FFFFFF"/>
        <w:suppressAutoHyphens/>
        <w:rPr>
          <w:lang w:eastAsia="ar-SA"/>
        </w:rPr>
      </w:pPr>
    </w:p>
    <w:p w:rsidR="00234910" w:rsidRPr="000B0936" w:rsidRDefault="00234910" w:rsidP="00234910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§ 11.</w:t>
      </w:r>
    </w:p>
    <w:p w:rsidR="00234910" w:rsidRPr="000B0936" w:rsidRDefault="00234910" w:rsidP="004B54EF">
      <w:pPr>
        <w:shd w:val="clear" w:color="auto" w:fill="FFFFFF"/>
        <w:suppressAutoHyphens/>
        <w:jc w:val="center"/>
        <w:rPr>
          <w:lang w:eastAsia="ar-SA"/>
        </w:rPr>
      </w:pPr>
    </w:p>
    <w:p w:rsidR="004B54EF" w:rsidRPr="000B0936" w:rsidRDefault="004B54EF" w:rsidP="004B54EF">
      <w:pPr>
        <w:suppressAutoHyphens/>
        <w:jc w:val="both"/>
        <w:rPr>
          <w:color w:val="000000"/>
          <w:spacing w:val="-21"/>
          <w:lang w:eastAsia="ar-SA"/>
        </w:rPr>
      </w:pPr>
      <w:r w:rsidRPr="000B0936">
        <w:rPr>
          <w:color w:val="000000"/>
          <w:lang w:eastAsia="ar-SA"/>
        </w:rPr>
        <w:t>Sprawy sporne będą rozstrzygane przez sąd właściwy miejscowo dla siedziby Zamawiającego</w:t>
      </w:r>
      <w:r w:rsidRPr="000B0936">
        <w:rPr>
          <w:color w:val="000000"/>
          <w:spacing w:val="-21"/>
          <w:lang w:eastAsia="ar-SA"/>
        </w:rPr>
        <w:t>.</w:t>
      </w:r>
    </w:p>
    <w:p w:rsidR="004B54EF" w:rsidRPr="000B0936" w:rsidRDefault="004B54EF" w:rsidP="004B54EF">
      <w:pPr>
        <w:shd w:val="clear" w:color="auto" w:fill="FFFFFF"/>
        <w:suppressAutoHyphens/>
        <w:jc w:val="both"/>
        <w:rPr>
          <w:lang w:eastAsia="ar-SA"/>
        </w:rPr>
      </w:pPr>
    </w:p>
    <w:p w:rsidR="004B54EF" w:rsidRPr="000B0936" w:rsidRDefault="00234910" w:rsidP="004B54EF">
      <w:pPr>
        <w:shd w:val="clear" w:color="auto" w:fill="FFFFFF"/>
        <w:suppressAutoHyphens/>
        <w:jc w:val="center"/>
        <w:rPr>
          <w:b/>
          <w:lang w:eastAsia="ar-SA"/>
        </w:rPr>
      </w:pPr>
      <w:r w:rsidRPr="000B0936">
        <w:rPr>
          <w:b/>
          <w:lang w:eastAsia="ar-SA"/>
        </w:rPr>
        <w:t>§ 12</w:t>
      </w:r>
      <w:r w:rsidR="004B54EF" w:rsidRPr="000B0936">
        <w:rPr>
          <w:b/>
          <w:lang w:eastAsia="ar-SA"/>
        </w:rPr>
        <w:t>.</w:t>
      </w:r>
    </w:p>
    <w:p w:rsidR="004B54EF" w:rsidRPr="000B0936" w:rsidRDefault="004B54EF" w:rsidP="004B54EF">
      <w:pPr>
        <w:suppressAutoHyphens/>
        <w:jc w:val="both"/>
        <w:rPr>
          <w:color w:val="000000"/>
          <w:lang w:eastAsia="ar-SA"/>
        </w:rPr>
      </w:pPr>
      <w:r w:rsidRPr="000B0936">
        <w:rPr>
          <w:color w:val="000000"/>
          <w:lang w:eastAsia="ar-SA"/>
        </w:rPr>
        <w:t>Niniejszą umowę sporządzono w czterech jednobrzmiących egzemplarzach, z czego trzy otrzymuje  ZAMAWIAJĄCY</w:t>
      </w:r>
      <w:r w:rsidR="000B0936">
        <w:rPr>
          <w:color w:val="000000"/>
          <w:lang w:eastAsia="ar-SA"/>
        </w:rPr>
        <w:t xml:space="preserve">, </w:t>
      </w:r>
      <w:r w:rsidRPr="000B0936">
        <w:rPr>
          <w:color w:val="000000"/>
          <w:lang w:eastAsia="ar-SA"/>
        </w:rPr>
        <w:t xml:space="preserve"> a jeden  WYKONAWCA.</w:t>
      </w:r>
    </w:p>
    <w:p w:rsidR="00F5503F" w:rsidRPr="000B0936" w:rsidRDefault="00F5503F" w:rsidP="004B54EF">
      <w:pPr>
        <w:suppressAutoHyphens/>
        <w:jc w:val="both"/>
        <w:rPr>
          <w:color w:val="000000"/>
          <w:lang w:eastAsia="ar-SA"/>
        </w:rPr>
      </w:pPr>
    </w:p>
    <w:p w:rsidR="00F5503F" w:rsidRPr="000B0936" w:rsidRDefault="00F5503F" w:rsidP="004B54EF">
      <w:pPr>
        <w:suppressAutoHyphens/>
        <w:jc w:val="both"/>
        <w:rPr>
          <w:color w:val="000000"/>
          <w:lang w:eastAsia="ar-SA"/>
        </w:rPr>
      </w:pPr>
    </w:p>
    <w:p w:rsidR="00F5503F" w:rsidRPr="000B0936" w:rsidRDefault="00F5503F" w:rsidP="004B54EF">
      <w:pPr>
        <w:suppressAutoHyphens/>
        <w:jc w:val="both"/>
        <w:rPr>
          <w:color w:val="000000"/>
          <w:lang w:eastAsia="ar-SA"/>
        </w:rPr>
      </w:pPr>
    </w:p>
    <w:p w:rsidR="00F5503F" w:rsidRPr="000B0936" w:rsidRDefault="00F5503F" w:rsidP="004B54EF">
      <w:pPr>
        <w:suppressAutoHyphens/>
        <w:jc w:val="both"/>
        <w:rPr>
          <w:color w:val="000000"/>
          <w:lang w:eastAsia="ar-SA"/>
        </w:rPr>
      </w:pPr>
    </w:p>
    <w:p w:rsidR="00F5503F" w:rsidRPr="000B0936" w:rsidRDefault="00F5503F" w:rsidP="004B54EF">
      <w:pPr>
        <w:suppressAutoHyphens/>
        <w:jc w:val="both"/>
        <w:rPr>
          <w:color w:val="000000"/>
          <w:lang w:eastAsia="ar-SA"/>
        </w:rPr>
      </w:pPr>
    </w:p>
    <w:p w:rsidR="004B54EF" w:rsidRPr="000B0936" w:rsidRDefault="004B54EF" w:rsidP="004B54EF">
      <w:pPr>
        <w:shd w:val="clear" w:color="auto" w:fill="FFFFFF"/>
        <w:suppressAutoHyphens/>
        <w:jc w:val="both"/>
        <w:rPr>
          <w:lang w:eastAsia="ar-SA"/>
        </w:rPr>
      </w:pPr>
    </w:p>
    <w:p w:rsidR="004B54EF" w:rsidRPr="000B0936" w:rsidRDefault="004B54EF" w:rsidP="004B54EF">
      <w:pPr>
        <w:shd w:val="clear" w:color="auto" w:fill="FFFFFF"/>
        <w:suppressAutoHyphens/>
        <w:jc w:val="both"/>
        <w:rPr>
          <w:lang w:eastAsia="ar-SA"/>
        </w:rPr>
      </w:pPr>
    </w:p>
    <w:p w:rsidR="004F783E" w:rsidRDefault="000B0936" w:rsidP="004B54EF">
      <w:pPr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="004B54EF" w:rsidRPr="000B0936">
        <w:rPr>
          <w:b/>
          <w:lang w:eastAsia="ar-SA"/>
        </w:rPr>
        <w:t xml:space="preserve">WYKONAWCA </w:t>
      </w:r>
      <w:r w:rsidR="004B54EF" w:rsidRPr="000B0936">
        <w:rPr>
          <w:b/>
          <w:lang w:eastAsia="ar-SA"/>
        </w:rPr>
        <w:tab/>
      </w:r>
      <w:r w:rsidR="004B54EF" w:rsidRPr="000B0936">
        <w:rPr>
          <w:b/>
          <w:lang w:eastAsia="ar-SA"/>
        </w:rPr>
        <w:tab/>
      </w:r>
      <w:r w:rsidR="004B54EF" w:rsidRPr="000B0936">
        <w:rPr>
          <w:b/>
          <w:lang w:eastAsia="ar-SA"/>
        </w:rPr>
        <w:tab/>
      </w:r>
      <w:r w:rsidR="004B54EF" w:rsidRPr="000B0936">
        <w:rPr>
          <w:b/>
          <w:lang w:eastAsia="ar-SA"/>
        </w:rPr>
        <w:tab/>
      </w:r>
      <w:r w:rsidR="00F0362D">
        <w:rPr>
          <w:b/>
          <w:lang w:eastAsia="ar-SA"/>
        </w:rPr>
        <w:t xml:space="preserve">   </w:t>
      </w:r>
      <w:r w:rsidR="00F0362D">
        <w:rPr>
          <w:b/>
          <w:lang w:eastAsia="ar-SA"/>
        </w:rPr>
        <w:tab/>
      </w:r>
      <w:r w:rsidR="00F0362D">
        <w:rPr>
          <w:b/>
          <w:lang w:eastAsia="ar-SA"/>
        </w:rPr>
        <w:tab/>
      </w:r>
      <w:r w:rsidR="00F5503F" w:rsidRPr="000B0936">
        <w:rPr>
          <w:b/>
          <w:lang w:eastAsia="ar-SA"/>
        </w:rPr>
        <w:tab/>
      </w:r>
      <w:r w:rsidR="00F5503F" w:rsidRPr="000B0936">
        <w:rPr>
          <w:b/>
          <w:lang w:eastAsia="ar-SA"/>
        </w:rPr>
        <w:tab/>
      </w:r>
      <w:r w:rsidRPr="000B0936">
        <w:rPr>
          <w:b/>
          <w:lang w:eastAsia="ar-SA"/>
        </w:rPr>
        <w:t>ZAMAWIAJĄCY</w:t>
      </w:r>
      <w:r w:rsidR="00F0362D">
        <w:rPr>
          <w:b/>
          <w:lang w:eastAsia="ar-SA"/>
        </w:rPr>
        <w:tab/>
      </w:r>
    </w:p>
    <w:p w:rsidR="00F0362D" w:rsidRPr="000B0936" w:rsidRDefault="00F0362D" w:rsidP="004B54EF">
      <w:r>
        <w:rPr>
          <w:b/>
          <w:lang w:eastAsia="ar-SA"/>
        </w:rPr>
        <w:t xml:space="preserve">      …………………..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…………………….</w:t>
      </w:r>
    </w:p>
    <w:sectPr w:rsidR="00F0362D" w:rsidRPr="000B0936" w:rsidSect="00F0362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D1" w:rsidRDefault="005D5ED1" w:rsidP="00CE53A5">
      <w:r>
        <w:separator/>
      </w:r>
    </w:p>
  </w:endnote>
  <w:endnote w:type="continuationSeparator" w:id="0">
    <w:p w:rsidR="005D5ED1" w:rsidRDefault="005D5ED1" w:rsidP="00CE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850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6465D" w:rsidRDefault="0016465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7A4" w:rsidRPr="004C57A4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E53A5" w:rsidRDefault="00CE5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D1" w:rsidRDefault="005D5ED1" w:rsidP="00CE53A5">
      <w:r>
        <w:separator/>
      </w:r>
    </w:p>
  </w:footnote>
  <w:footnote w:type="continuationSeparator" w:id="0">
    <w:p w:rsidR="005D5ED1" w:rsidRDefault="005D5ED1" w:rsidP="00CE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EA" w:rsidRDefault="007E25EA" w:rsidP="007E25EA">
    <w:pPr>
      <w:pStyle w:val="Nagwek"/>
      <w:jc w:val="center"/>
    </w:pPr>
    <w:r w:rsidRPr="00F507D2">
      <w:rPr>
        <w:b/>
        <w:lang w:eastAsia="ar-SA"/>
      </w:rPr>
      <w:t>AB.272.</w:t>
    </w:r>
    <w:r>
      <w:rPr>
        <w:b/>
        <w:lang w:eastAsia="ar-SA"/>
      </w:rPr>
      <w:t>11</w:t>
    </w:r>
    <w:r w:rsidRPr="00F507D2">
      <w:rPr>
        <w:b/>
        <w:lang w:eastAsia="ar-SA"/>
      </w:rPr>
      <w:t>.202</w:t>
    </w:r>
    <w:r>
      <w:rPr>
        <w:b/>
        <w:lang w:eastAsia="ar-SA"/>
      </w:rPr>
      <w:t>4</w:t>
    </w:r>
    <w:r w:rsidRPr="00F507D2">
      <w:rPr>
        <w:b/>
        <w:lang w:eastAsia="ar-SA"/>
      </w:rPr>
      <w:t>.</w:t>
    </w:r>
    <w:r>
      <w:rPr>
        <w:b/>
        <w:lang w:eastAsia="ar-SA"/>
      </w:rPr>
      <w:t>JS</w:t>
    </w:r>
    <w:r>
      <w:rPr>
        <w:b/>
        <w:lang w:eastAsia="ar-SA"/>
      </w:rPr>
      <w:t xml:space="preserve"> (wzór)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91644"/>
    <w:multiLevelType w:val="hybridMultilevel"/>
    <w:tmpl w:val="CA9E83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10956"/>
    <w:multiLevelType w:val="hybridMultilevel"/>
    <w:tmpl w:val="7B3A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0AC3"/>
    <w:multiLevelType w:val="multilevel"/>
    <w:tmpl w:val="11E8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44B05"/>
    <w:multiLevelType w:val="multilevel"/>
    <w:tmpl w:val="11E8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55C45"/>
    <w:multiLevelType w:val="hybridMultilevel"/>
    <w:tmpl w:val="CBF03C58"/>
    <w:lvl w:ilvl="0" w:tplc="8CB6AC6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B23EE"/>
    <w:multiLevelType w:val="hybridMultilevel"/>
    <w:tmpl w:val="4A4CA460"/>
    <w:lvl w:ilvl="0" w:tplc="00000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E032E"/>
    <w:multiLevelType w:val="hybridMultilevel"/>
    <w:tmpl w:val="28D0078A"/>
    <w:lvl w:ilvl="0" w:tplc="C7CC6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AE79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C7CC611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2394E"/>
    <w:multiLevelType w:val="hybridMultilevel"/>
    <w:tmpl w:val="2D30D944"/>
    <w:lvl w:ilvl="0" w:tplc="24621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840DB"/>
    <w:multiLevelType w:val="hybridMultilevel"/>
    <w:tmpl w:val="25081AAA"/>
    <w:lvl w:ilvl="0" w:tplc="7DF82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1C3B2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EF"/>
    <w:rsid w:val="00005D38"/>
    <w:rsid w:val="000B0936"/>
    <w:rsid w:val="000B2D7B"/>
    <w:rsid w:val="00113118"/>
    <w:rsid w:val="0014769A"/>
    <w:rsid w:val="001639DC"/>
    <w:rsid w:val="0016465D"/>
    <w:rsid w:val="00196930"/>
    <w:rsid w:val="001A1FFE"/>
    <w:rsid w:val="001D4750"/>
    <w:rsid w:val="00234910"/>
    <w:rsid w:val="002B541E"/>
    <w:rsid w:val="003B3892"/>
    <w:rsid w:val="00434C61"/>
    <w:rsid w:val="004A7A75"/>
    <w:rsid w:val="004B54EF"/>
    <w:rsid w:val="004C57A4"/>
    <w:rsid w:val="004D4D64"/>
    <w:rsid w:val="004F783E"/>
    <w:rsid w:val="005042B7"/>
    <w:rsid w:val="00511642"/>
    <w:rsid w:val="00521DD9"/>
    <w:rsid w:val="00580862"/>
    <w:rsid w:val="005D5ED1"/>
    <w:rsid w:val="005F716A"/>
    <w:rsid w:val="006211FA"/>
    <w:rsid w:val="00626FDC"/>
    <w:rsid w:val="006819B9"/>
    <w:rsid w:val="00692C98"/>
    <w:rsid w:val="006C1444"/>
    <w:rsid w:val="006C52D2"/>
    <w:rsid w:val="007D0236"/>
    <w:rsid w:val="007E25EA"/>
    <w:rsid w:val="007E5BA3"/>
    <w:rsid w:val="00950508"/>
    <w:rsid w:val="00962182"/>
    <w:rsid w:val="009C1905"/>
    <w:rsid w:val="009F64C2"/>
    <w:rsid w:val="00A555C1"/>
    <w:rsid w:val="00B03721"/>
    <w:rsid w:val="00B24A6E"/>
    <w:rsid w:val="00B424EB"/>
    <w:rsid w:val="00BC4320"/>
    <w:rsid w:val="00CB0690"/>
    <w:rsid w:val="00CE53A5"/>
    <w:rsid w:val="00DB02F1"/>
    <w:rsid w:val="00E61DE1"/>
    <w:rsid w:val="00E729AC"/>
    <w:rsid w:val="00E92E0E"/>
    <w:rsid w:val="00E941A8"/>
    <w:rsid w:val="00F0362D"/>
    <w:rsid w:val="00F507D2"/>
    <w:rsid w:val="00F53B80"/>
    <w:rsid w:val="00F5503F"/>
    <w:rsid w:val="00FA175F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DE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3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DE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3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0F81-0519-4393-8205-FB960730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Melonek</dc:creator>
  <cp:lastModifiedBy>Szymański Jakub</cp:lastModifiedBy>
  <cp:revision>32</cp:revision>
  <cp:lastPrinted>2024-03-19T07:03:00Z</cp:lastPrinted>
  <dcterms:created xsi:type="dcterms:W3CDTF">2022-03-23T11:59:00Z</dcterms:created>
  <dcterms:modified xsi:type="dcterms:W3CDTF">2024-04-03T07:41:00Z</dcterms:modified>
</cp:coreProperties>
</file>