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D51EC5" w:rsidP="004B54EF">
      <w:pPr>
        <w:tabs>
          <w:tab w:val="center" w:pos="7020"/>
        </w:tabs>
        <w:jc w:val="right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Załącznik Nr 3 </w:t>
      </w:r>
      <w:r w:rsidR="006F2EB0">
        <w:rPr>
          <w:rFonts w:ascii="Tahoma" w:hAnsi="Tahoma" w:cs="Tahoma"/>
          <w:color w:val="000000" w:themeColor="text1"/>
          <w:sz w:val="18"/>
          <w:szCs w:val="18"/>
        </w:rPr>
        <w:t>do zapytania ofertowego</w:t>
      </w:r>
      <w:r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4B54EF" w:rsidRPr="00277DA8" w:rsidRDefault="004B54EF" w:rsidP="004B54EF">
      <w:pPr>
        <w:tabs>
          <w:tab w:val="center" w:pos="7020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Umowa</w:t>
      </w:r>
      <w:r w:rsidR="00D51EC5">
        <w:rPr>
          <w:b/>
          <w:lang w:eastAsia="ar-SA"/>
        </w:rPr>
        <w:t xml:space="preserve"> Nr Es.272.02.2021.PL - wzór</w:t>
      </w:r>
      <w:bookmarkStart w:id="0" w:name="_GoBack"/>
      <w:bookmarkEnd w:id="0"/>
    </w:p>
    <w:p w:rsidR="000B0936" w:rsidRDefault="004B54EF" w:rsidP="004B54EF">
      <w:pPr>
        <w:suppressAutoHyphens/>
        <w:jc w:val="center"/>
        <w:rPr>
          <w:b/>
          <w:iCs/>
          <w:color w:val="000000"/>
          <w:lang w:eastAsia="ar-SA"/>
        </w:rPr>
      </w:pPr>
      <w:r w:rsidRPr="000B0936">
        <w:rPr>
          <w:b/>
          <w:lang w:eastAsia="ar-SA"/>
        </w:rPr>
        <w:t xml:space="preserve">na </w:t>
      </w:r>
      <w:r w:rsidRPr="000B0936">
        <w:rPr>
          <w:b/>
          <w:iCs/>
          <w:color w:val="000000"/>
          <w:lang w:eastAsia="ar-SA"/>
        </w:rPr>
        <w:t xml:space="preserve">wykonanie i dostawę tablic rejestracyjnych </w:t>
      </w:r>
    </w:p>
    <w:p w:rsid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iCs/>
          <w:color w:val="000000"/>
          <w:lang w:eastAsia="ar-SA"/>
        </w:rPr>
        <w:t xml:space="preserve">dla Starostwa Powiatowego </w:t>
      </w:r>
      <w:r w:rsidR="005042B7" w:rsidRPr="000B0936">
        <w:rPr>
          <w:b/>
          <w:lang w:eastAsia="ar-SA"/>
        </w:rPr>
        <w:t>w Międzyrzeczu</w:t>
      </w:r>
      <w:r w:rsidRPr="000B0936">
        <w:rPr>
          <w:b/>
          <w:lang w:eastAsia="ar-SA"/>
        </w:rPr>
        <w:t xml:space="preserve"> </w:t>
      </w: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oraz odbiór i utylizację wycofanych tablic rejestracyjnych</w:t>
      </w: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zawarta w dniu  ......................  pomiędzy :</w:t>
      </w:r>
    </w:p>
    <w:p w:rsidR="004B54EF" w:rsidRPr="000B0936" w:rsidRDefault="005042B7" w:rsidP="004B54EF">
      <w:pPr>
        <w:suppressAutoHyphens/>
        <w:rPr>
          <w:lang w:eastAsia="ar-SA"/>
        </w:rPr>
      </w:pPr>
      <w:r w:rsidRPr="000B0936">
        <w:rPr>
          <w:b/>
          <w:bCs/>
          <w:lang w:eastAsia="ar-SA"/>
        </w:rPr>
        <w:t>Powiatem Międzyrzeckim</w:t>
      </w:r>
      <w:r w:rsidR="004B54EF" w:rsidRPr="000B0936">
        <w:rPr>
          <w:b/>
          <w:bCs/>
          <w:lang w:eastAsia="ar-SA"/>
        </w:rPr>
        <w:t xml:space="preserve"> </w:t>
      </w:r>
      <w:r w:rsidR="004B54EF" w:rsidRPr="000B0936">
        <w:rPr>
          <w:color w:val="000000"/>
          <w:lang w:eastAsia="ar-SA"/>
        </w:rPr>
        <w:t xml:space="preserve">w imieniu którego działa Starostwo Powiatowe w </w:t>
      </w:r>
      <w:r w:rsidRPr="000B0936">
        <w:rPr>
          <w:color w:val="000000"/>
          <w:lang w:eastAsia="ar-SA"/>
        </w:rPr>
        <w:t>Międzyrzeczu</w:t>
      </w:r>
      <w:r w:rsidR="004B54EF" w:rsidRPr="000B0936">
        <w:rPr>
          <w:b/>
          <w:bCs/>
          <w:lang w:eastAsia="ar-SA"/>
        </w:rPr>
        <w:t xml:space="preserve">, </w:t>
      </w:r>
      <w:r w:rsidR="004B54EF" w:rsidRPr="000B0936">
        <w:rPr>
          <w:lang w:eastAsia="ar-SA"/>
        </w:rPr>
        <w:t xml:space="preserve">ul. </w:t>
      </w:r>
      <w:r w:rsidRPr="000B0936">
        <w:rPr>
          <w:lang w:eastAsia="ar-SA"/>
        </w:rPr>
        <w:t>Przemysłowa 2</w:t>
      </w:r>
      <w:r w:rsidR="004B54EF" w:rsidRPr="000B0936">
        <w:rPr>
          <w:lang w:eastAsia="ar-SA"/>
        </w:rPr>
        <w:t xml:space="preserve">, zwanym dalej „Zamawiającym" </w:t>
      </w:r>
      <w:r w:rsidR="004B54EF" w:rsidRPr="000B0936">
        <w:rPr>
          <w:bCs/>
          <w:lang w:eastAsia="ar-SA"/>
        </w:rPr>
        <w:t>reprezentowanym przez</w:t>
      </w:r>
      <w:r w:rsidR="004B54EF" w:rsidRPr="000B0936">
        <w:rPr>
          <w:lang w:eastAsia="ar-SA"/>
        </w:rPr>
        <w:t>:</w:t>
      </w:r>
    </w:p>
    <w:p w:rsidR="00D51EC5" w:rsidRDefault="00D51EC5" w:rsidP="004B54EF">
      <w:pPr>
        <w:suppressAutoHyphens/>
        <w:jc w:val="both"/>
        <w:rPr>
          <w:lang w:eastAsia="ar-SA"/>
        </w:rPr>
      </w:pPr>
      <w:r w:rsidRPr="00D51EC5">
        <w:rPr>
          <w:lang w:eastAsia="ar-SA"/>
        </w:rPr>
        <w:t xml:space="preserve">Panią Agnieszkę </w:t>
      </w:r>
      <w:proofErr w:type="spellStart"/>
      <w:r w:rsidRPr="00D51EC5">
        <w:rPr>
          <w:lang w:eastAsia="ar-SA"/>
        </w:rPr>
        <w:t>Olender</w:t>
      </w:r>
      <w:proofErr w:type="spellEnd"/>
      <w:r w:rsidRPr="00D51EC5">
        <w:rPr>
          <w:lang w:eastAsia="ar-SA"/>
        </w:rPr>
        <w:t xml:space="preserve"> – Starostę Powiatu Międzyrzeckiego, przy kontrasygnacie Skarbnika Powiatu Międzyrzec</w:t>
      </w:r>
      <w:r>
        <w:rPr>
          <w:lang w:eastAsia="ar-SA"/>
        </w:rPr>
        <w:t xml:space="preserve">kiego - Pana  Remigiusza </w:t>
      </w:r>
      <w:proofErr w:type="spellStart"/>
      <w:r>
        <w:rPr>
          <w:lang w:eastAsia="ar-SA"/>
        </w:rPr>
        <w:t>Biłous</w:t>
      </w:r>
      <w:proofErr w:type="spellEnd"/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 xml:space="preserve">a </w:t>
      </w: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............................................................................................................................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reprezentowanym  przez: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1……………………………………………………………….………………...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2………………………………………………………………..………………..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zwanym dalej Wykonawcą,</w:t>
      </w:r>
    </w:p>
    <w:p w:rsidR="004B54EF" w:rsidRPr="000B0936" w:rsidRDefault="004B54EF" w:rsidP="004B54EF">
      <w:pPr>
        <w:jc w:val="center"/>
        <w:rPr>
          <w:b/>
        </w:rPr>
      </w:pPr>
      <w:r w:rsidRPr="000B0936">
        <w:rPr>
          <w:b/>
        </w:rPr>
        <w:t>§ 1.</w:t>
      </w:r>
    </w:p>
    <w:p w:rsidR="00B24A6E" w:rsidRPr="000B0936" w:rsidRDefault="00B24A6E" w:rsidP="004B54EF">
      <w:pPr>
        <w:jc w:val="center"/>
        <w:rPr>
          <w:b/>
        </w:rPr>
      </w:pP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color w:val="000000"/>
          <w:lang w:eastAsia="ar-SA"/>
        </w:rPr>
        <w:t xml:space="preserve">W wyniku rozstrzygnięcia postępowania o zamówienie publiczne prowadzonego na podstawie </w:t>
      </w:r>
      <w:r w:rsidR="00D51EC5" w:rsidRPr="00D51EC5">
        <w:rPr>
          <w:color w:val="000000"/>
          <w:lang w:eastAsia="ar-SA"/>
        </w:rPr>
        <w:t>Zarządzenia Nr 2.2021 Starosty Międzyrzeckiego z dnia 15 stycznia 2021 r., w sprawie Regulaminu udzielania zamówień publicznych oraz Regulaminu pracy komisji przetargowej w Starostwie Powiatowym w Międzyrzeczu</w:t>
      </w:r>
      <w:r w:rsidR="00D51EC5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Wykonawca zobowiązuje się do realizacji przedmiotu zamówienia polegającego na </w:t>
      </w:r>
      <w:r w:rsidRPr="000B0936">
        <w:rPr>
          <w:iCs/>
          <w:color w:val="000000"/>
          <w:lang w:eastAsia="ar-SA"/>
        </w:rPr>
        <w:t xml:space="preserve">wykonaniu i dostawie tablic rejestracyjnych dla Starostwa Powiatowego </w:t>
      </w:r>
      <w:r w:rsidR="005042B7" w:rsidRPr="000B0936">
        <w:rPr>
          <w:lang w:eastAsia="ar-SA"/>
        </w:rPr>
        <w:t>w Międzyrzeczu</w:t>
      </w:r>
      <w:r w:rsidRPr="000B0936">
        <w:rPr>
          <w:lang w:eastAsia="ar-SA"/>
        </w:rPr>
        <w:t xml:space="preserve"> oraz odbiorze i utylizacji wycofanych tablic rejestracyjnych zgodnie ze złożoną w postępowaniu ofertą.</w:t>
      </w:r>
    </w:p>
    <w:p w:rsidR="004B54EF" w:rsidRPr="000B0936" w:rsidRDefault="004B54EF" w:rsidP="004B54EF">
      <w:pPr>
        <w:suppressAutoHyphens/>
        <w:jc w:val="both"/>
        <w:rPr>
          <w:i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2.</w:t>
      </w:r>
    </w:p>
    <w:p w:rsidR="00E729AC" w:rsidRPr="000B0936" w:rsidRDefault="004B54EF" w:rsidP="000B0936">
      <w:pPr>
        <w:suppressAutoHyphens/>
        <w:jc w:val="center"/>
        <w:rPr>
          <w:lang w:eastAsia="ar-SA"/>
        </w:rPr>
      </w:pPr>
      <w:r w:rsidRPr="000B0936">
        <w:rPr>
          <w:b/>
          <w:lang w:eastAsia="ar-SA"/>
        </w:rPr>
        <w:t>PRZEDMIOT ZAMÓWIENIA</w:t>
      </w:r>
    </w:p>
    <w:p w:rsidR="00E729AC" w:rsidRPr="000B0936" w:rsidRDefault="00E729AC" w:rsidP="004B54EF">
      <w:pPr>
        <w:suppressAutoHyphens/>
        <w:jc w:val="center"/>
        <w:rPr>
          <w:b/>
          <w:lang w:eastAsia="ar-SA"/>
        </w:rPr>
      </w:pPr>
    </w:p>
    <w:p w:rsidR="006C52D2" w:rsidRPr="000B0936" w:rsidRDefault="007E5BA3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Przedmiotem umowy jest wytworzenie i dostawa tablic rejestracyjnych dla potrzeb Starostwa Powiatowego w Międzyrzeczu zgodnie z poniższym wykazem</w:t>
      </w:r>
      <w:r w:rsidR="009C1905" w:rsidRPr="000B0936">
        <w:rPr>
          <w:color w:val="000000"/>
          <w:lang w:eastAsia="ar-SA"/>
        </w:rPr>
        <w:t xml:space="preserve"> wszystkich rodzajów tablic</w:t>
      </w:r>
      <w:r w:rsidRPr="000B0936">
        <w:rPr>
          <w:color w:val="000000"/>
          <w:lang w:eastAsia="ar-SA"/>
        </w:rPr>
        <w:t>:</w:t>
      </w:r>
    </w:p>
    <w:p w:rsidR="00E61DE1" w:rsidRPr="000B0936" w:rsidRDefault="00E61DE1" w:rsidP="00E61DE1">
      <w:pPr>
        <w:suppressAutoHyphens/>
        <w:ind w:left="360"/>
        <w:jc w:val="both"/>
        <w:rPr>
          <w:color w:val="000000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9"/>
      </w:tblGrid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Nazwa tablicy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zwyczajna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zabytkowa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zabytkowa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tymczasowa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tymczasowa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 zmniejszona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dyplomatyczna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dyplomatyczna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dyplomatyczna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profesjonalna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profesjonalna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profesjonalna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profesjonalna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dyplomatyczna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tymczasowa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zabytkowa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 zielona</w:t>
            </w:r>
          </w:p>
        </w:tc>
      </w:tr>
      <w:tr w:rsidR="000B0936" w:rsidRPr="000B0936" w:rsidTr="000B0936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</w:tbl>
    <w:p w:rsidR="007E5BA3" w:rsidRPr="000B0936" w:rsidRDefault="007E5BA3" w:rsidP="007E5BA3">
      <w:pPr>
        <w:suppressAutoHyphens/>
        <w:ind w:left="360"/>
        <w:jc w:val="both"/>
        <w:rPr>
          <w:color w:val="000000"/>
          <w:lang w:eastAsia="ar-SA"/>
        </w:rPr>
      </w:pPr>
    </w:p>
    <w:p w:rsidR="00D51EC5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zobowiązuje się do wykonania z własnych surowców i dostarczenia na własny koszt tablic rejestracyjnych dla Wydziału Komunikacji Starostwa Powiatowego </w:t>
      </w:r>
    </w:p>
    <w:p w:rsidR="004B54EF" w:rsidRPr="000B0936" w:rsidRDefault="004B54EF" w:rsidP="00D51EC5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</w:t>
      </w:r>
      <w:r w:rsidR="005042B7" w:rsidRPr="000B0936">
        <w:rPr>
          <w:color w:val="000000"/>
          <w:lang w:eastAsia="ar-SA"/>
        </w:rPr>
        <w:t>Międzyrzeczu</w:t>
      </w:r>
      <w:r w:rsidRPr="000B0936">
        <w:rPr>
          <w:color w:val="000000"/>
          <w:lang w:eastAsia="ar-SA"/>
        </w:rPr>
        <w:t xml:space="preserve">, a także odbioru i utylizacji wycofanych tablic rejestracyjnych.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dostarczane przez Wykonawcę muszą spełniać wymogi określone przepisami prawa w całym okresie obowiązywania umowy. </w:t>
      </w:r>
    </w:p>
    <w:p w:rsidR="00D51EC5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oświadcza, że  na dostarczane tablice rejestracyjne posiada aktualny certyfikat wydany przez Instytut Transportu Samochodowego na zgodność ich wykonania z warunkami technicznymi określonymi w Rozporządzeniu Mi</w:t>
      </w:r>
      <w:r w:rsidR="009C1905" w:rsidRPr="000B0936">
        <w:rPr>
          <w:color w:val="000000"/>
          <w:lang w:eastAsia="ar-SA"/>
        </w:rPr>
        <w:t>nistra Infrastruktury z dnia 11 grudnia  2017</w:t>
      </w:r>
      <w:r w:rsidRPr="000B0936">
        <w:rPr>
          <w:color w:val="000000"/>
          <w:lang w:eastAsia="ar-SA"/>
        </w:rPr>
        <w:t>r. w sprawie rejestracji i oznacz</w:t>
      </w:r>
      <w:r w:rsidR="005042B7" w:rsidRPr="000B0936">
        <w:rPr>
          <w:color w:val="000000"/>
          <w:lang w:eastAsia="ar-SA"/>
        </w:rPr>
        <w:t xml:space="preserve">ania pojazdów </w:t>
      </w:r>
      <w:r w:rsidR="009C1905" w:rsidRPr="000B0936">
        <w:rPr>
          <w:color w:val="000000"/>
          <w:lang w:eastAsia="ar-SA"/>
        </w:rPr>
        <w:t>oraz wymagań dla tablic rejestracyjnych( Dz. U. z 2017</w:t>
      </w:r>
      <w:r w:rsidRPr="000B0936">
        <w:rPr>
          <w:color w:val="000000"/>
          <w:lang w:eastAsia="ar-SA"/>
        </w:rPr>
        <w:t xml:space="preserve"> r., poz. </w:t>
      </w:r>
      <w:r w:rsidR="009C1905" w:rsidRPr="000B0936">
        <w:rPr>
          <w:color w:val="000000"/>
          <w:lang w:eastAsia="ar-SA"/>
        </w:rPr>
        <w:t>2355</w:t>
      </w:r>
      <w:r w:rsidRPr="000B0936">
        <w:rPr>
          <w:color w:val="000000"/>
          <w:lang w:eastAsia="ar-SA"/>
        </w:rPr>
        <w:t xml:space="preserve"> z </w:t>
      </w:r>
      <w:proofErr w:type="spellStart"/>
      <w:r w:rsidRPr="000B0936">
        <w:rPr>
          <w:color w:val="000000"/>
          <w:lang w:eastAsia="ar-SA"/>
        </w:rPr>
        <w:t>późn</w:t>
      </w:r>
      <w:proofErr w:type="spellEnd"/>
      <w:r w:rsidRPr="000B0936">
        <w:rPr>
          <w:color w:val="000000"/>
          <w:lang w:eastAsia="ar-SA"/>
        </w:rPr>
        <w:t xml:space="preserve">. zm.). Wykonawca zobowiązuje się do przestrzegania jakości zgodnie z posiadanym certyfikatem. Wykonawca zobowiązuje się do aktualizowania certyfikatu w przypadku wystąpienia takiego obowiązku lub potrzeby </w:t>
      </w:r>
    </w:p>
    <w:p w:rsidR="004B54EF" w:rsidRPr="000B0936" w:rsidRDefault="004B54EF" w:rsidP="00D51EC5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z punktu widzenia realizacji przedmiotu zamówienia.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rejestracyjne stanowiące przedmiot zamówienia Wykonawca zobowiązuje się wykonać zgodnie z przepisami rozdziału 3 Rozporządzenia </w:t>
      </w:r>
      <w:r w:rsidRPr="000B0936">
        <w:rPr>
          <w:bCs/>
          <w:color w:val="000000"/>
          <w:lang w:eastAsia="ar-SA"/>
        </w:rPr>
        <w:t>Ministra Infrastruktury z dnia</w:t>
      </w:r>
      <w:r w:rsidR="009C1905" w:rsidRPr="000B0936">
        <w:rPr>
          <w:bCs/>
          <w:color w:val="000000"/>
          <w:lang w:eastAsia="ar-SA"/>
        </w:rPr>
        <w:t xml:space="preserve"> </w:t>
      </w:r>
      <w:r w:rsidR="009C1905" w:rsidRPr="000B0936">
        <w:rPr>
          <w:color w:val="000000"/>
          <w:lang w:eastAsia="ar-SA"/>
        </w:rPr>
        <w:t xml:space="preserve">11 grudnia  2017r. w sprawie rejestracji i oznaczania pojazdów oraz wymagań dla tablic rejestracyjnych( Dz. U. z 2017 r., poz. 2355 z </w:t>
      </w:r>
      <w:proofErr w:type="spellStart"/>
      <w:r w:rsidR="009C1905" w:rsidRPr="000B0936">
        <w:rPr>
          <w:color w:val="000000"/>
          <w:lang w:eastAsia="ar-SA"/>
        </w:rPr>
        <w:t>późn</w:t>
      </w:r>
      <w:proofErr w:type="spellEnd"/>
      <w:r w:rsidR="009C1905" w:rsidRPr="000B0936">
        <w:rPr>
          <w:color w:val="000000"/>
          <w:lang w:eastAsia="ar-SA"/>
        </w:rPr>
        <w:t>. zm.)</w:t>
      </w:r>
      <w:r w:rsidRPr="000B0936">
        <w:rPr>
          <w:bCs/>
          <w:color w:val="000000"/>
          <w:lang w:eastAsia="ar-SA"/>
        </w:rPr>
        <w:t xml:space="preserve">  oraz </w:t>
      </w:r>
      <w:r w:rsidRPr="000B0936">
        <w:rPr>
          <w:bCs/>
          <w:color w:val="000000" w:themeColor="text1"/>
          <w:lang w:eastAsia="ar-SA"/>
        </w:rPr>
        <w:t>rozporządzeniem Ministra Transportu, Budownictw</w:t>
      </w:r>
      <w:r w:rsidR="005042B7" w:rsidRPr="000B0936">
        <w:rPr>
          <w:bCs/>
          <w:color w:val="000000" w:themeColor="text1"/>
          <w:lang w:eastAsia="ar-SA"/>
        </w:rPr>
        <w:t xml:space="preserve">a i Gospodarki Morskiej z dnia </w:t>
      </w:r>
      <w:r w:rsidRPr="000B0936">
        <w:rPr>
          <w:bCs/>
          <w:color w:val="000000" w:themeColor="text1"/>
          <w:lang w:eastAsia="ar-SA"/>
        </w:rPr>
        <w:t>2</w:t>
      </w:r>
      <w:r w:rsidR="005042B7" w:rsidRPr="000B0936">
        <w:rPr>
          <w:bCs/>
          <w:color w:val="000000" w:themeColor="text1"/>
          <w:lang w:eastAsia="ar-SA"/>
        </w:rPr>
        <w:t xml:space="preserve"> maja </w:t>
      </w:r>
      <w:r w:rsidRPr="000B0936">
        <w:rPr>
          <w:bCs/>
          <w:color w:val="000000" w:themeColor="text1"/>
          <w:lang w:eastAsia="ar-SA"/>
        </w:rPr>
        <w:t xml:space="preserve">2012 r. w sprawie warunków produkcji i sposobu dystrybucji tablic rejestracyjnych i znaków legalizacyjnych (Dz. U. </w:t>
      </w:r>
      <w:r w:rsidR="009C1905" w:rsidRPr="000B0936">
        <w:rPr>
          <w:bCs/>
          <w:color w:val="000000" w:themeColor="text1"/>
          <w:lang w:eastAsia="ar-SA"/>
        </w:rPr>
        <w:t>z 2018 r.,</w:t>
      </w:r>
      <w:proofErr w:type="spellStart"/>
      <w:r w:rsidR="009C1905" w:rsidRPr="000B0936">
        <w:rPr>
          <w:bCs/>
          <w:color w:val="000000" w:themeColor="text1"/>
          <w:lang w:eastAsia="ar-SA"/>
        </w:rPr>
        <w:t>poz</w:t>
      </w:r>
      <w:proofErr w:type="spellEnd"/>
      <w:r w:rsidR="009C1905" w:rsidRPr="000B0936">
        <w:rPr>
          <w:bCs/>
          <w:color w:val="000000" w:themeColor="text1"/>
          <w:lang w:eastAsia="ar-SA"/>
        </w:rPr>
        <w:t xml:space="preserve">. 1751 </w:t>
      </w:r>
      <w:proofErr w:type="spellStart"/>
      <w:r w:rsidR="009C1905" w:rsidRPr="000B0936">
        <w:rPr>
          <w:bCs/>
          <w:color w:val="000000" w:themeColor="text1"/>
          <w:lang w:eastAsia="ar-SA"/>
        </w:rPr>
        <w:t>t.j</w:t>
      </w:r>
      <w:proofErr w:type="spellEnd"/>
      <w:r w:rsidR="009C1905" w:rsidRPr="000B0936">
        <w:rPr>
          <w:bCs/>
          <w:color w:val="000000" w:themeColor="text1"/>
          <w:lang w:eastAsia="ar-SA"/>
        </w:rPr>
        <w:t>.</w:t>
      </w:r>
      <w:r w:rsidRPr="000B0936">
        <w:rPr>
          <w:bCs/>
          <w:color w:val="000000" w:themeColor="text1"/>
          <w:lang w:eastAsia="ar-SA"/>
        </w:rPr>
        <w:t xml:space="preserve">) a w przypadku zmiany wymienionych </w:t>
      </w:r>
      <w:r w:rsidRPr="000B0936">
        <w:rPr>
          <w:bCs/>
          <w:color w:val="000000" w:themeColor="text1"/>
          <w:lang w:eastAsia="ar-SA"/>
        </w:rPr>
        <w:lastRenderedPageBreak/>
        <w:t>przepisów zgodne z obowiązującymi przepisami na dzień złożenia przez Zamawiającego zamówienia</w:t>
      </w:r>
      <w:r w:rsidRPr="000B0936">
        <w:rPr>
          <w:bCs/>
          <w:color w:val="000000"/>
          <w:lang w:eastAsia="ar-SA"/>
        </w:rPr>
        <w:t>.</w:t>
      </w:r>
    </w:p>
    <w:p w:rsidR="00D51EC5" w:rsidRPr="00D51EC5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Dostawa tablic realizowana będzie partiami w ilościach i typach określonych każdorazowo przez Zamawiającego w terminie </w:t>
      </w:r>
      <w:r w:rsidR="005042B7" w:rsidRPr="000B0936">
        <w:rPr>
          <w:bCs/>
          <w:color w:val="000000"/>
          <w:lang w:eastAsia="ar-SA"/>
        </w:rPr>
        <w:t>7</w:t>
      </w:r>
      <w:r w:rsidRPr="000B0936">
        <w:rPr>
          <w:bCs/>
          <w:color w:val="000000"/>
          <w:lang w:eastAsia="ar-SA"/>
        </w:rPr>
        <w:t xml:space="preserve"> dni, a w przypadku wtórników tablic </w:t>
      </w:r>
    </w:p>
    <w:p w:rsidR="004B54EF" w:rsidRPr="000B0936" w:rsidRDefault="004B54EF" w:rsidP="00D51EC5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w ciągu 3 dni  od dnia złożenia </w:t>
      </w:r>
      <w:r w:rsidR="00B03721" w:rsidRPr="000B0936">
        <w:rPr>
          <w:bCs/>
          <w:color w:val="000000"/>
          <w:lang w:eastAsia="ar-SA"/>
        </w:rPr>
        <w:t xml:space="preserve">elektronicznego lub </w:t>
      </w:r>
      <w:r w:rsidRPr="000B0936">
        <w:rPr>
          <w:bCs/>
          <w:color w:val="000000"/>
          <w:lang w:eastAsia="ar-SA"/>
        </w:rPr>
        <w:t xml:space="preserve">pisemnego zamówienia. Zamówienie będzie określało zapotrzebowanie na rodzaj i numerację tablic.  </w:t>
      </w:r>
      <w:r w:rsidRPr="000B0936">
        <w:rPr>
          <w:color w:val="000000"/>
          <w:lang w:eastAsia="ar-SA"/>
        </w:rPr>
        <w:t xml:space="preserve">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Do produkcji tablic rejestracyjnych użyte zostaną wyłącznie materiały odpowiadające warunkom technicznym, określonym w przepisach – aktualnie w Rozporządzeniu Ministra Infrastruktury z dnia </w:t>
      </w:r>
      <w:r w:rsidR="009C1905" w:rsidRPr="000B0936">
        <w:rPr>
          <w:color w:val="000000"/>
          <w:lang w:eastAsia="ar-SA"/>
        </w:rPr>
        <w:t xml:space="preserve">11 grudnia  2017r. w sprawie rejestracji i oznaczania pojazdów oraz wymagań dla tablic rejestracyjnych( Dz. U. z 2017 r., poz. 2355 z </w:t>
      </w:r>
      <w:proofErr w:type="spellStart"/>
      <w:r w:rsidR="009C1905" w:rsidRPr="000B0936">
        <w:rPr>
          <w:color w:val="000000"/>
          <w:lang w:eastAsia="ar-SA"/>
        </w:rPr>
        <w:t>późn</w:t>
      </w:r>
      <w:proofErr w:type="spellEnd"/>
      <w:r w:rsidR="009C1905" w:rsidRPr="000B0936">
        <w:rPr>
          <w:color w:val="000000"/>
          <w:lang w:eastAsia="ar-SA"/>
        </w:rPr>
        <w:t>. zm.)</w:t>
      </w:r>
    </w:p>
    <w:p w:rsidR="00D51EC5" w:rsidRPr="00D51EC5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Dostawy tablic muszą spełniać wymogi zawarte w </w:t>
      </w:r>
      <w:r w:rsidRPr="000B0936">
        <w:rPr>
          <w:bCs/>
          <w:color w:val="000000"/>
          <w:lang w:eastAsia="ar-SA"/>
        </w:rPr>
        <w:t xml:space="preserve">przepisach – aktualnie </w:t>
      </w:r>
    </w:p>
    <w:p w:rsidR="004B54EF" w:rsidRPr="000B0936" w:rsidRDefault="004B54EF" w:rsidP="00D51EC5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w</w:t>
      </w:r>
      <w:r w:rsidRPr="000B0936">
        <w:rPr>
          <w:color w:val="000000"/>
          <w:lang w:eastAsia="ar-SA"/>
        </w:rPr>
        <w:t xml:space="preserve"> Rozporządzeniu Ministra </w:t>
      </w:r>
      <w:r w:rsidR="005042B7" w:rsidRPr="000B0936">
        <w:rPr>
          <w:color w:val="000000"/>
          <w:lang w:eastAsia="ar-SA"/>
        </w:rPr>
        <w:t>Transportu, Budownictwa i Gospodarki Morskiej</w:t>
      </w:r>
      <w:r w:rsidRPr="000B0936">
        <w:rPr>
          <w:color w:val="000000"/>
          <w:lang w:eastAsia="ar-SA"/>
        </w:rPr>
        <w:t xml:space="preserve"> z dnia </w:t>
      </w:r>
      <w:r w:rsidRPr="000B0936">
        <w:rPr>
          <w:color w:val="000000"/>
          <w:lang w:eastAsia="ar-SA"/>
        </w:rPr>
        <w:br/>
        <w:t xml:space="preserve">2 maja 2012 r. w sprawie warunków produkcji i sposobu dystrybucji tablic rejestracyjnych i znaków legalizacyjnych (Dz. U.  </w:t>
      </w:r>
      <w:r w:rsidR="009C1905" w:rsidRPr="000B0936">
        <w:rPr>
          <w:color w:val="000000"/>
          <w:lang w:eastAsia="ar-SA"/>
        </w:rPr>
        <w:t>z 2018 r. poz. 1751</w:t>
      </w:r>
      <w:r w:rsidRPr="000B0936">
        <w:rPr>
          <w:color w:val="000000"/>
          <w:lang w:eastAsia="ar-SA"/>
        </w:rPr>
        <w:t xml:space="preserve">).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zmiany przepisów, o których mowa w ust. 4 i 7, Wykonawca dostosuje dostawy do zmienionych przepisów.</w:t>
      </w:r>
    </w:p>
    <w:p w:rsidR="004B54EF" w:rsidRPr="000B0936" w:rsidRDefault="00E61DE1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 przygotowaniu </w:t>
      </w:r>
      <w:r w:rsidR="00B03721" w:rsidRPr="000B0936">
        <w:rPr>
          <w:color w:val="000000"/>
          <w:lang w:eastAsia="ar-SA"/>
        </w:rPr>
        <w:t xml:space="preserve"> dostawy </w:t>
      </w:r>
      <w:r w:rsidR="004B54EF" w:rsidRPr="000B0936">
        <w:rPr>
          <w:color w:val="000000"/>
          <w:lang w:eastAsia="ar-SA"/>
        </w:rPr>
        <w:t xml:space="preserve"> do transportu Wykonawca zawiadomi Zamawiającego najpóźniej na dzień przed planowanym terminem dostawy.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0B0936" w:rsidRDefault="005042B7" w:rsidP="005042B7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lang w:eastAsia="ar-SA"/>
        </w:rPr>
        <w:t>Dokumentem potwierdzającym przyjęcie przez zamawiającego zrealizowanej dostawy będzie protokół zdawczo-odbiorczy.</w:t>
      </w:r>
    </w:p>
    <w:p w:rsidR="00D51EC5" w:rsidRPr="00D51EC5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lang w:eastAsia="ar-SA"/>
        </w:rPr>
        <w:t xml:space="preserve">W przypadku stwierdzenia niezgodności w ilości lub asortymencie </w:t>
      </w:r>
      <w:r w:rsidRPr="000B0936">
        <w:rPr>
          <w:bCs/>
          <w:color w:val="000000"/>
          <w:lang w:eastAsia="ar-SA"/>
        </w:rPr>
        <w:t xml:space="preserve">dostarczonego przedmiotu zamówienia Zamawiający poinformuje o tym Wykonawcę wskazując termin </w:t>
      </w:r>
    </w:p>
    <w:p w:rsidR="004B54EF" w:rsidRPr="000B0936" w:rsidRDefault="004B54EF" w:rsidP="00D51EC5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i zakres dostawy uzupełniającej.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bCs/>
          <w:color w:val="000000"/>
        </w:rPr>
      </w:pPr>
      <w:r w:rsidRPr="000B0936">
        <w:rPr>
          <w:bCs/>
          <w:color w:val="000000"/>
        </w:rPr>
        <w:t>Wykonawca udziela gwarancji  na dostarczony towar na okres 5 lat od dnia ich dostarczenia</w:t>
      </w:r>
      <w:r w:rsidRPr="000B0936">
        <w:rPr>
          <w:color w:val="000000"/>
        </w:rPr>
        <w:t>. Gwarancją są objęte wszystkie uszkodzenia tablic rejestracyjnych pod warunkiem ich prawidłowego użytkowania.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O brakach jakościowych w dostarczonej partii tablic rejestracyjnych Zamawiający będzi</w:t>
      </w:r>
      <w:r w:rsidR="006C52D2" w:rsidRPr="000B0936">
        <w:rPr>
          <w:color w:val="000000"/>
          <w:lang w:eastAsia="ar-SA"/>
        </w:rPr>
        <w:t>e informował Wykonawcę w ciągu 7</w:t>
      </w:r>
      <w:r w:rsidRPr="000B0936">
        <w:rPr>
          <w:color w:val="000000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3.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 xml:space="preserve">TERMIN REALIZACJI 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6C52D2" w:rsidP="004B54EF">
      <w:pPr>
        <w:shd w:val="clear" w:color="auto" w:fill="FFFFFF"/>
        <w:jc w:val="both"/>
        <w:rPr>
          <w:bCs/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Termin</w:t>
      </w:r>
      <w:r w:rsidR="004B54EF" w:rsidRPr="000B0936">
        <w:rPr>
          <w:bCs/>
          <w:color w:val="000000"/>
          <w:lang w:eastAsia="ar-SA"/>
        </w:rPr>
        <w:t xml:space="preserve"> realizacji przedmiotu </w:t>
      </w:r>
      <w:r w:rsidRPr="000B0936">
        <w:rPr>
          <w:bCs/>
          <w:color w:val="000000"/>
          <w:lang w:eastAsia="ar-SA"/>
        </w:rPr>
        <w:t>zamówienia:</w:t>
      </w:r>
      <w:r w:rsidR="004B54EF" w:rsidRPr="000B0936">
        <w:rPr>
          <w:bCs/>
          <w:color w:val="000000"/>
          <w:lang w:eastAsia="ar-SA"/>
        </w:rPr>
        <w:t xml:space="preserve"> od dnia </w:t>
      </w:r>
      <w:r w:rsidR="00D51EC5">
        <w:rPr>
          <w:bCs/>
          <w:color w:val="000000"/>
          <w:lang w:eastAsia="ar-SA"/>
        </w:rPr>
        <w:t>26-04-2021</w:t>
      </w:r>
      <w:r w:rsidR="004B54EF" w:rsidRPr="000B0936">
        <w:rPr>
          <w:bCs/>
          <w:color w:val="000000"/>
          <w:lang w:eastAsia="ar-SA"/>
        </w:rPr>
        <w:t xml:space="preserve"> r.  do dnia </w:t>
      </w:r>
      <w:r w:rsidR="00D51EC5">
        <w:rPr>
          <w:bCs/>
          <w:color w:val="000000"/>
          <w:lang w:eastAsia="ar-SA"/>
        </w:rPr>
        <w:t>26-04-2022</w:t>
      </w:r>
      <w:r w:rsidR="004B54EF" w:rsidRPr="000B0936">
        <w:rPr>
          <w:bCs/>
          <w:color w:val="000000"/>
          <w:lang w:eastAsia="ar-SA"/>
        </w:rPr>
        <w:t xml:space="preserve"> r. </w:t>
      </w:r>
    </w:p>
    <w:p w:rsidR="004B54EF" w:rsidRPr="000B0936" w:rsidRDefault="004B54EF" w:rsidP="004B54EF">
      <w:pPr>
        <w:suppressAutoHyphens/>
        <w:jc w:val="both"/>
        <w:rPr>
          <w:bCs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>§ 4.</w:t>
      </w: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 xml:space="preserve">ODBIÓR I UTYLIZACJA WYCOFANYCH TABLIC </w:t>
      </w:r>
    </w:p>
    <w:p w:rsidR="00B24A6E" w:rsidRPr="000B0936" w:rsidRDefault="00B24A6E" w:rsidP="004B54EF">
      <w:pPr>
        <w:suppressAutoHyphens/>
        <w:jc w:val="center"/>
        <w:rPr>
          <w:b/>
          <w:bCs/>
          <w:color w:val="000000"/>
          <w:lang w:eastAsia="ar-SA"/>
        </w:rPr>
      </w:pPr>
    </w:p>
    <w:p w:rsidR="006C52D2" w:rsidRPr="000B0936" w:rsidRDefault="00B03721" w:rsidP="004B54EF">
      <w:pPr>
        <w:numPr>
          <w:ilvl w:val="6"/>
          <w:numId w:val="2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zobowiązuje</w:t>
      </w:r>
      <w:r w:rsidR="006C52D2" w:rsidRPr="000B0936">
        <w:rPr>
          <w:color w:val="000000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B54EF" w:rsidRPr="000B0936" w:rsidRDefault="004B54EF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lastRenderedPageBreak/>
        <w:t>§ 5.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WYNAGRODZENIE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Cena jednostkowa brutto tablicy wynosi ................... zł niezależnie od rodzaju tablicy </w:t>
      </w:r>
      <w:r w:rsidRPr="000B0936">
        <w:rPr>
          <w:lang w:eastAsia="ar-SA"/>
        </w:rPr>
        <w:br/>
        <w:t xml:space="preserve">i jest stała w okresie obowiązywania umowy.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Przewidywana orientacyjna liczba tablic rejestracyjnych, które Zamawiający zamierza zamówić </w:t>
      </w:r>
      <w:r w:rsidRPr="000B0936">
        <w:rPr>
          <w:color w:val="000000"/>
          <w:lang w:eastAsia="ar-SA"/>
        </w:rPr>
        <w:t xml:space="preserve">wynosi </w:t>
      </w:r>
      <w:r w:rsidR="00D51EC5">
        <w:rPr>
          <w:color w:val="000000"/>
          <w:lang w:eastAsia="ar-SA"/>
        </w:rPr>
        <w:t>10 000</w:t>
      </w:r>
      <w:r w:rsidRPr="000B0936">
        <w:rPr>
          <w:color w:val="000000"/>
          <w:lang w:eastAsia="ar-SA"/>
        </w:rPr>
        <w:t xml:space="preserve"> sztuk</w:t>
      </w:r>
      <w:r w:rsidRPr="000B0936">
        <w:rPr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Pr="000B0936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Wartość ofertowa</w:t>
      </w:r>
      <w:r w:rsidR="001D4750" w:rsidRPr="000B0936">
        <w:rPr>
          <w:lang w:eastAsia="ar-SA"/>
        </w:rPr>
        <w:t xml:space="preserve"> zamówienia wynosi……………………………</w:t>
      </w:r>
      <w:r w:rsidRPr="000B0936">
        <w:rPr>
          <w:lang w:eastAsia="ar-SA"/>
        </w:rPr>
        <w:t>brutto.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Wynagrodzenie netto za realizację przedmiotu</w:t>
      </w:r>
      <w:r w:rsidR="00D51EC5">
        <w:rPr>
          <w:lang w:eastAsia="ar-SA"/>
        </w:rPr>
        <w:t xml:space="preserve"> umowy nie przekroczy 130 000,00 zł</w:t>
      </w:r>
      <w:r w:rsidRPr="000B0936">
        <w:rPr>
          <w:lang w:eastAsia="ar-SA"/>
        </w:rPr>
        <w:t xml:space="preserve">. 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Umowa zostaje zawarta na okres wskazany w § 3 lub do wyczerpania kwoty określonej w § 5 u</w:t>
      </w:r>
      <w:r w:rsidR="00B424EB" w:rsidRPr="000B0936">
        <w:rPr>
          <w:lang w:eastAsia="ar-SA"/>
        </w:rPr>
        <w:t>st. 4</w:t>
      </w:r>
      <w:r w:rsidRPr="000B0936">
        <w:rPr>
          <w:lang w:eastAsia="ar-SA"/>
        </w:rPr>
        <w:t xml:space="preserve"> umowy</w:t>
      </w:r>
      <w:r w:rsidR="003B3892" w:rsidRPr="000B0936">
        <w:rPr>
          <w:lang w:eastAsia="ar-SA"/>
        </w:rPr>
        <w:t>,</w:t>
      </w:r>
      <w:r w:rsidRPr="000B0936">
        <w:rPr>
          <w:lang w:eastAsia="ar-SA"/>
        </w:rPr>
        <w:t xml:space="preserve"> w zależności, które z tych zdarzeń nastąpi wcześniej. Z chwilą wyczerpan</w:t>
      </w:r>
      <w:r w:rsidR="00B424EB" w:rsidRPr="000B0936">
        <w:rPr>
          <w:lang w:eastAsia="ar-SA"/>
        </w:rPr>
        <w:t>ia kwoty określonej w § 5 ust. 4</w:t>
      </w:r>
      <w:r w:rsidRPr="000B0936">
        <w:rPr>
          <w:lang w:eastAsia="ar-SA"/>
        </w:rPr>
        <w:t xml:space="preserve"> umowa ulega automatycznemu rozwiązaniu bez konieczności</w:t>
      </w:r>
      <w:r w:rsidR="003B3892" w:rsidRPr="000B0936">
        <w:rPr>
          <w:lang w:eastAsia="ar-SA"/>
        </w:rPr>
        <w:t xml:space="preserve"> składania oświadczeń przez jakąkolwiek ze stron.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Wynagrodzenie rozliczane będzie przy zastosowaniu cen jednostkowych zawartych w ofercie Wykonawcy i będzie wynikać z faktycznego zapotrzebowania na tablice i nie przekroczy wartości umowy. 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0B0936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>Oferta wykonawcy Stanowi integralną część niniejszej umowy.</w:t>
      </w:r>
    </w:p>
    <w:p w:rsidR="004B54EF" w:rsidRPr="000B0936" w:rsidRDefault="004B54EF" w:rsidP="004B54EF">
      <w:pPr>
        <w:suppressAutoHyphens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6.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ZAPŁATA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Należność za zrealizowane dostawy będą płatne po ich protokolarnym odbiorze na podstawie faktura VAT. Sumaryczna wartość poszczególnych faktur nie może przekraczać kwoty wynagrodzenia brutto określonej w §</w:t>
      </w:r>
      <w:r w:rsidR="003B3892" w:rsidRPr="000B0936">
        <w:rPr>
          <w:color w:val="000000"/>
          <w:lang w:eastAsia="ar-SA"/>
        </w:rPr>
        <w:t xml:space="preserve"> 5 ust. 4</w:t>
      </w:r>
      <w:r w:rsidRPr="000B0936">
        <w:rPr>
          <w:color w:val="000000"/>
          <w:lang w:eastAsia="ar-SA"/>
        </w:rPr>
        <w:t>.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Faktury będą wystawione na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Powiat Międzyrzecki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ul. Przemysłowa 2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66-300 Międzyrzecz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NIP:</w:t>
      </w:r>
      <w:r w:rsidR="00580862" w:rsidRPr="000B0936">
        <w:rPr>
          <w:color w:val="000000"/>
          <w:lang w:eastAsia="ar-SA"/>
        </w:rPr>
        <w:t xml:space="preserve"> </w:t>
      </w:r>
      <w:r w:rsidR="006C1444" w:rsidRPr="000B0936">
        <w:rPr>
          <w:color w:val="000000"/>
          <w:lang w:eastAsia="ar-SA"/>
        </w:rPr>
        <w:t>596-15-43-170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Zapłata za każdą zrealizowaną dostawę będzie dokonywana przelewem z rachunku Zamawiającego na rachunek Wykonawcy wskazany na fakturze, w terminie 30 dni od daty otrzymania faktury.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2B541E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7.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KARY UMOWNE </w:t>
      </w:r>
    </w:p>
    <w:p w:rsidR="003B3892" w:rsidRPr="000B0936" w:rsidRDefault="003B3892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niewykonania lub nienależytego wykonania umowy ZAMAWIAJĄCY ma prawo naliczenia następujących kar umownych:</w:t>
      </w:r>
    </w:p>
    <w:p w:rsidR="004B54EF" w:rsidRPr="000B0936" w:rsidRDefault="003B389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 wartości ofertowej brutto</w:t>
      </w:r>
      <w:r w:rsidR="004B54EF" w:rsidRPr="000B0936">
        <w:rPr>
          <w:color w:val="000000"/>
          <w:lang w:eastAsia="ar-SA"/>
        </w:rPr>
        <w:t xml:space="preserve"> określonego w § 5 ust. </w:t>
      </w:r>
      <w:r w:rsidR="00E61DE1" w:rsidRPr="000B0936">
        <w:rPr>
          <w:color w:val="000000"/>
          <w:lang w:eastAsia="ar-SA"/>
        </w:rPr>
        <w:t>3</w:t>
      </w:r>
      <w:r w:rsidR="004B54EF" w:rsidRPr="000B0936">
        <w:rPr>
          <w:color w:val="000000"/>
          <w:lang w:eastAsia="ar-SA"/>
        </w:rPr>
        <w:t xml:space="preserve"> niniejszej umowy za odstąpienie od umowy przez Zamawiającego z przyczyn leżących po stronie Wykonawcy.  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</w:t>
      </w:r>
      <w:r w:rsidR="00E61DE1" w:rsidRPr="000B0936">
        <w:rPr>
          <w:color w:val="000000"/>
          <w:lang w:eastAsia="ar-SA"/>
        </w:rPr>
        <w:t xml:space="preserve"> brutto określonego w § 5 ust. 3</w:t>
      </w:r>
      <w:r w:rsidRPr="000B0936">
        <w:rPr>
          <w:color w:val="000000"/>
          <w:lang w:eastAsia="ar-SA"/>
        </w:rPr>
        <w:t xml:space="preserve"> niniejszej umowy za odstąpienie </w:t>
      </w:r>
      <w:r w:rsidRPr="000B0936">
        <w:rPr>
          <w:color w:val="000000"/>
          <w:lang w:eastAsia="ar-SA"/>
        </w:rPr>
        <w:lastRenderedPageBreak/>
        <w:t>od umowy przez Wykonawcę z przyczyn nie leżących po stronie Zamawiającego,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</w:rPr>
      </w:pPr>
      <w:r w:rsidRPr="000B0936">
        <w:rPr>
          <w:color w:val="000000"/>
        </w:rPr>
        <w:t>1% wynagrodzenia brutto za</w:t>
      </w:r>
      <w:r w:rsidR="003B3892" w:rsidRPr="000B0936">
        <w:rPr>
          <w:color w:val="000000"/>
        </w:rPr>
        <w:t xml:space="preserve"> opóźnienie danej partii</w:t>
      </w:r>
      <w:r w:rsidRPr="000B0936">
        <w:rPr>
          <w:color w:val="000000"/>
        </w:rPr>
        <w:t xml:space="preserve"> dostawy za każdy dzień opóźnienia </w:t>
      </w:r>
      <w:r w:rsidRPr="000B0936">
        <w:rPr>
          <w:color w:val="000000"/>
        </w:rPr>
        <w:br/>
        <w:t>w dostarczeniu tablic r</w:t>
      </w:r>
      <w:r w:rsidR="003B3892" w:rsidRPr="000B0936">
        <w:rPr>
          <w:color w:val="000000"/>
        </w:rPr>
        <w:t>ejestracyjnych, jeżeli opóźnienie wyniosło powyżej 7 dni kalendarzowych.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rPr>
          <w:color w:val="000000"/>
        </w:rPr>
        <w:t>ZAMAWIAJĄCY może   na   zasadach   ogólnych   dochodzić   od   WYKONAWCY odszkodowania przewyższającego wysokość kar umownych.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 xml:space="preserve">Zamawiający zapłaci karę umowną w wysokości 20% ceny brutto zamówienia określonej w § 5 ust. </w:t>
      </w:r>
      <w:r w:rsidR="00FA175F" w:rsidRPr="000B0936">
        <w:t>3</w:t>
      </w:r>
      <w:r w:rsidRPr="000B0936">
        <w:t xml:space="preserve"> niniejszej umowy za odstąpienie od umowy przez Wykonawcę lub przez Zamawiającego z przyczyn leżących po stronie Zamawiającego, za wyjątkiem sytuacji określonej w § 8 ust. 2 niniejszej umowy. 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</w:pPr>
      <w:r w:rsidRPr="000B0936"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>Za nieuregulowanie zobowiązań wynikających z naliczonych kar umownych w terminie określonym w ust. 4, naliczane są odsetki ustawowe.</w:t>
      </w:r>
    </w:p>
    <w:p w:rsidR="000B0936" w:rsidRPr="000B0936" w:rsidRDefault="000B0936" w:rsidP="000B0936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8.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ODSTĄPIENIE OD UMOWY 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B24A6E" w:rsidRPr="000B0936" w:rsidRDefault="00B24A6E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Zamawiający może odstąpić od umowy ze skutkiem natychmiastowym w następujących okolicznościach: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likwidacji firmy Wykonawcy w trybie innym niż ogłoszenie upadłości;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zajęcia majątku Wykonawcy w toku egzekucji przeciw niemu prowadzonej;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naruszenia postanowień umownych mimo wezwania do zaniechania naruszeń;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dostarczone tablice są złej jakości lub nie spełniają norm wymaganych przepisami prawa;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utracił certyfikat lub uprawnienia do wyrobu i dostawy tablic;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został wykreślony z rejestru przedsiębiorców produkujących tablice rejestracyjne;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razie istotnej zmiany okoliczności powodującej, że wykonanie umowy nie leży </w:t>
      </w:r>
      <w:r w:rsidRPr="000B0936">
        <w:rPr>
          <w:color w:val="000000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4B54EF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Odstąpienie od umowy winno nastąpić w formie pisemnej pod rygorem nieważności </w:t>
      </w:r>
      <w:r w:rsidRPr="000B0936">
        <w:rPr>
          <w:color w:val="000000"/>
          <w:lang w:eastAsia="ar-SA"/>
        </w:rPr>
        <w:br/>
        <w:t xml:space="preserve">i winno zawierać uzasadnienie. </w:t>
      </w:r>
    </w:p>
    <w:p w:rsidR="00D51EC5" w:rsidRDefault="00D51EC5" w:rsidP="007D65C0">
      <w:pPr>
        <w:shd w:val="clear" w:color="auto" w:fill="FFFFFF"/>
        <w:suppressAutoHyphens/>
        <w:rPr>
          <w:color w:val="000000"/>
          <w:lang w:eastAsia="ar-SA"/>
        </w:rPr>
      </w:pPr>
    </w:p>
    <w:p w:rsidR="007D65C0" w:rsidRDefault="007D65C0" w:rsidP="007D65C0">
      <w:pPr>
        <w:shd w:val="clear" w:color="auto" w:fill="FFFFFF"/>
        <w:suppressAutoHyphens/>
        <w:rPr>
          <w:color w:val="000000"/>
          <w:lang w:eastAsia="ar-SA"/>
        </w:rPr>
      </w:pPr>
    </w:p>
    <w:p w:rsidR="007D65C0" w:rsidRDefault="007D65C0" w:rsidP="007D65C0">
      <w:pPr>
        <w:shd w:val="clear" w:color="auto" w:fill="FFFFFF"/>
        <w:suppressAutoHyphens/>
        <w:rPr>
          <w:color w:val="000000"/>
          <w:lang w:eastAsia="ar-SA"/>
        </w:rPr>
      </w:pPr>
    </w:p>
    <w:p w:rsidR="007D65C0" w:rsidRDefault="007D65C0" w:rsidP="007D65C0">
      <w:pPr>
        <w:shd w:val="clear" w:color="auto" w:fill="FFFFFF"/>
        <w:suppressAutoHyphens/>
        <w:rPr>
          <w:color w:val="000000"/>
          <w:lang w:eastAsia="ar-SA"/>
        </w:rPr>
      </w:pPr>
    </w:p>
    <w:p w:rsidR="00D51EC5" w:rsidRDefault="00D51EC5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lastRenderedPageBreak/>
        <w:t>§ 9.</w:t>
      </w:r>
    </w:p>
    <w:p w:rsidR="00D51EC5" w:rsidRPr="00D51EC5" w:rsidRDefault="00D51EC5" w:rsidP="00D51EC5">
      <w:pPr>
        <w:jc w:val="center"/>
        <w:rPr>
          <w:b/>
          <w:bCs/>
        </w:rPr>
      </w:pPr>
    </w:p>
    <w:p w:rsidR="00D51EC5" w:rsidRPr="00D51EC5" w:rsidRDefault="00D51EC5" w:rsidP="00D51EC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proofErr w:type="spellStart"/>
      <w:r w:rsidRPr="00D51EC5">
        <w:rPr>
          <w:b/>
          <w:bCs/>
          <w:color w:val="000000"/>
        </w:rPr>
        <w:t>Rodo</w:t>
      </w:r>
      <w:proofErr w:type="spellEnd"/>
      <w:r w:rsidRPr="00D51EC5">
        <w:rPr>
          <w:b/>
          <w:bCs/>
          <w:color w:val="000000"/>
          <w:sz w:val="23"/>
          <w:szCs w:val="23"/>
        </w:rPr>
        <w:t>.</w:t>
      </w:r>
    </w:p>
    <w:p w:rsidR="00D51EC5" w:rsidRPr="00D51EC5" w:rsidRDefault="00D51EC5" w:rsidP="00D51EC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  <w:r w:rsidRPr="00D51EC5">
        <w:rPr>
          <w:color w:val="000000"/>
        </w:rPr>
        <w:t xml:space="preserve">1. 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 </w:t>
      </w:r>
    </w:p>
    <w:p w:rsidR="00D51EC5" w:rsidRPr="00D51EC5" w:rsidRDefault="00D51EC5" w:rsidP="00D51EC5">
      <w:pPr>
        <w:autoSpaceDE w:val="0"/>
        <w:autoSpaceDN w:val="0"/>
        <w:adjustRightInd w:val="0"/>
        <w:spacing w:after="255"/>
        <w:jc w:val="both"/>
        <w:rPr>
          <w:color w:val="000000"/>
        </w:rPr>
      </w:pPr>
      <w:r w:rsidRPr="00D51EC5">
        <w:rPr>
          <w:color w:val="000000"/>
        </w:rPr>
        <w:t xml:space="preserve">a. Dane osobowe Wykonawcy (imię, nazwisko, adres e-mail, nr telefonu) będą przetwarzane przez Zamawiającego w związku z realizacją umowy. </w:t>
      </w:r>
    </w:p>
    <w:p w:rsidR="00D51EC5" w:rsidRPr="00D51EC5" w:rsidRDefault="00D51EC5" w:rsidP="00D51EC5">
      <w:pPr>
        <w:autoSpaceDE w:val="0"/>
        <w:autoSpaceDN w:val="0"/>
        <w:adjustRightInd w:val="0"/>
        <w:spacing w:after="255"/>
        <w:jc w:val="both"/>
        <w:rPr>
          <w:color w:val="000000"/>
        </w:rPr>
      </w:pPr>
      <w:r w:rsidRPr="00D51EC5">
        <w:rPr>
          <w:color w:val="000000"/>
        </w:rPr>
        <w:t xml:space="preserve">b. Administratorem Pani/Pana danych osobowych jest Starostwo Powiatowe w Międzyrzeczu ul. Przemysłowa 2, 66-300 Międzyrzecz tel. 095-742-84-10; http://bip.powiat-miedzyrzecki.pl/; </w:t>
      </w:r>
    </w:p>
    <w:p w:rsidR="00D51EC5" w:rsidRPr="00D51EC5" w:rsidRDefault="00D51EC5" w:rsidP="00D51EC5">
      <w:pPr>
        <w:autoSpaceDE w:val="0"/>
        <w:autoSpaceDN w:val="0"/>
        <w:adjustRightInd w:val="0"/>
        <w:spacing w:after="255"/>
        <w:jc w:val="both"/>
        <w:rPr>
          <w:color w:val="000000"/>
        </w:rPr>
      </w:pPr>
      <w:r w:rsidRPr="00D51EC5">
        <w:rPr>
          <w:color w:val="000000"/>
        </w:rPr>
        <w:t xml:space="preserve">c. Administrator powołał Inspektora Ochrony Danych, Krzysztofa </w:t>
      </w:r>
      <w:proofErr w:type="spellStart"/>
      <w:r w:rsidRPr="00D51EC5">
        <w:rPr>
          <w:color w:val="000000"/>
        </w:rPr>
        <w:t>Pukaczewskiego</w:t>
      </w:r>
      <w:proofErr w:type="spellEnd"/>
      <w:r w:rsidRPr="00D51EC5">
        <w:rPr>
          <w:color w:val="000000"/>
        </w:rPr>
        <w:t xml:space="preserve">, z którym można kontaktowa się w siedzibie Administratora lub za pośrednictwem poczty elektronicznej </w:t>
      </w:r>
      <w:r w:rsidRPr="00D51EC5">
        <w:rPr>
          <w:i/>
          <w:iCs/>
          <w:color w:val="000000"/>
        </w:rPr>
        <w:t xml:space="preserve">iod@powiat-miedzyrzecki.pl </w:t>
      </w:r>
    </w:p>
    <w:p w:rsidR="00D51EC5" w:rsidRPr="00D51EC5" w:rsidRDefault="00D51EC5" w:rsidP="00D51EC5">
      <w:pPr>
        <w:autoSpaceDE w:val="0"/>
        <w:autoSpaceDN w:val="0"/>
        <w:adjustRightInd w:val="0"/>
        <w:spacing w:after="255"/>
        <w:jc w:val="both"/>
        <w:rPr>
          <w:color w:val="000000"/>
        </w:rPr>
      </w:pPr>
      <w:r w:rsidRPr="00D51EC5">
        <w:rPr>
          <w:color w:val="000000"/>
        </w:rPr>
        <w:t xml:space="preserve">d. 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  <w:r w:rsidRPr="00D51EC5">
        <w:rPr>
          <w:color w:val="000000"/>
        </w:rPr>
        <w:t xml:space="preserve">e. Wykonawcy przysługuje, na zasadach art. 15-21 RODO, prawo zgłoszenia sprzeciwu wobec przetwarzania danych osobowych, żądania do nich dostępu, sprostowania, usunięcia, ograniczenia przetwarzania oraz przenoszenia danych. </w:t>
      </w: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</w:p>
    <w:p w:rsidR="00D51EC5" w:rsidRPr="00D51EC5" w:rsidRDefault="00D51EC5" w:rsidP="00D51EC5">
      <w:pPr>
        <w:autoSpaceDE w:val="0"/>
        <w:autoSpaceDN w:val="0"/>
        <w:adjustRightInd w:val="0"/>
        <w:spacing w:after="258"/>
        <w:jc w:val="both"/>
        <w:rPr>
          <w:color w:val="000000"/>
        </w:rPr>
      </w:pPr>
      <w:r w:rsidRPr="00D51EC5">
        <w:rPr>
          <w:color w:val="000000"/>
        </w:rPr>
        <w:t xml:space="preserve">f. Dane osobowe Wykonawcy będą przechowywane przez czas trwania Umowy, a po jej zakończeniu przez okres wynikający z przepisów o archiwizacji i przedawnieniu roszczeń. </w:t>
      </w:r>
    </w:p>
    <w:p w:rsidR="00D51EC5" w:rsidRPr="00D51EC5" w:rsidRDefault="00D51EC5" w:rsidP="00D51EC5">
      <w:pPr>
        <w:autoSpaceDE w:val="0"/>
        <w:autoSpaceDN w:val="0"/>
        <w:adjustRightInd w:val="0"/>
        <w:spacing w:after="258"/>
        <w:jc w:val="both"/>
        <w:rPr>
          <w:color w:val="000000"/>
        </w:rPr>
      </w:pPr>
      <w:r w:rsidRPr="00D51EC5">
        <w:rPr>
          <w:color w:val="000000"/>
        </w:rPr>
        <w:t xml:space="preserve">g. Wykonawcy przysługuje prawo wniesienia skargi do organu nadzorczego, tj. Prezesa Urzędu Ochrony Danych Osobowych, ul. Stawki 2, 00-193 Warszawa. </w:t>
      </w: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  <w:r w:rsidRPr="00D51EC5">
        <w:rPr>
          <w:color w:val="000000"/>
        </w:rPr>
        <w:t xml:space="preserve">h. Podanie danych jest warunkiem zawarcia umowy, a ich niepodanie uniemożliwi zawarcie Umowy. </w:t>
      </w: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</w:p>
    <w:p w:rsidR="00D51EC5" w:rsidRPr="00D51EC5" w:rsidRDefault="00D51EC5" w:rsidP="00D51EC5">
      <w:pPr>
        <w:autoSpaceDE w:val="0"/>
        <w:autoSpaceDN w:val="0"/>
        <w:adjustRightInd w:val="0"/>
        <w:spacing w:after="258"/>
        <w:jc w:val="both"/>
        <w:rPr>
          <w:color w:val="000000"/>
        </w:rPr>
      </w:pPr>
      <w:r w:rsidRPr="00D51EC5">
        <w:rPr>
          <w:color w:val="000000"/>
        </w:rPr>
        <w:t xml:space="preserve">2. 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 </w:t>
      </w:r>
    </w:p>
    <w:p w:rsidR="00D51EC5" w:rsidRPr="00D51EC5" w:rsidRDefault="00D51EC5" w:rsidP="00D51EC5">
      <w:pPr>
        <w:autoSpaceDE w:val="0"/>
        <w:autoSpaceDN w:val="0"/>
        <w:adjustRightInd w:val="0"/>
        <w:jc w:val="both"/>
        <w:rPr>
          <w:color w:val="000000"/>
        </w:rPr>
      </w:pPr>
      <w:r w:rsidRPr="00D51EC5">
        <w:rPr>
          <w:color w:val="000000"/>
        </w:rPr>
        <w:t xml:space="preserve">3. Wykonawca zobowiązany jest do wydania pracownikom zaangażowanym w realizację umowy upoważnienia zgodnie z wzorem określonym w załączniku nr 1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 </w:t>
      </w:r>
    </w:p>
    <w:p w:rsidR="00D51EC5" w:rsidRDefault="00D51EC5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D51EC5" w:rsidRDefault="00D51EC5" w:rsidP="004B54EF">
      <w:pPr>
        <w:shd w:val="clear" w:color="auto" w:fill="FFFFFF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10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POZOSTAŁE ZAPISY </w:t>
      </w:r>
    </w:p>
    <w:p w:rsidR="00B24A6E" w:rsidRPr="000B0936" w:rsidRDefault="00B24A6E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7D65C0" w:rsidRDefault="004B54EF" w:rsidP="007D65C0">
      <w:pPr>
        <w:suppressAutoHyphens/>
        <w:jc w:val="both"/>
        <w:rPr>
          <w:color w:val="000000"/>
          <w:spacing w:val="-1"/>
          <w:lang w:eastAsia="ar-SA"/>
        </w:rPr>
      </w:pPr>
      <w:r w:rsidRPr="007D65C0">
        <w:rPr>
          <w:color w:val="000000"/>
          <w:spacing w:val="-1"/>
          <w:lang w:eastAsia="ar-SA"/>
        </w:rPr>
        <w:t>W sprawach nieuregulowanych niniejszą umową mają zastosowanie odpowie</w:t>
      </w:r>
      <w:r w:rsidR="00FA175F" w:rsidRPr="007D65C0">
        <w:rPr>
          <w:color w:val="000000"/>
          <w:spacing w:val="-1"/>
          <w:lang w:eastAsia="ar-SA"/>
        </w:rPr>
        <w:t xml:space="preserve">dnie przepisy Kodeksu Cywilnego, ustawy </w:t>
      </w:r>
      <w:r w:rsidR="00234910" w:rsidRPr="007D65C0">
        <w:rPr>
          <w:color w:val="000000"/>
          <w:spacing w:val="-1"/>
          <w:lang w:eastAsia="ar-SA"/>
        </w:rPr>
        <w:t xml:space="preserve"> Prawo zamówień publicznych z dnia </w:t>
      </w:r>
      <w:r w:rsidR="007D65C0" w:rsidRPr="007D65C0">
        <w:rPr>
          <w:color w:val="000000"/>
          <w:spacing w:val="-1"/>
          <w:lang w:eastAsia="ar-SA"/>
        </w:rPr>
        <w:t xml:space="preserve">11 września 2020 r. Prawo zamówień publicznych (Dz.U.2019.2019 z </w:t>
      </w:r>
      <w:proofErr w:type="spellStart"/>
      <w:r w:rsidR="007D65C0" w:rsidRPr="007D65C0">
        <w:rPr>
          <w:color w:val="000000"/>
          <w:spacing w:val="-1"/>
          <w:lang w:eastAsia="ar-SA"/>
        </w:rPr>
        <w:t>późn</w:t>
      </w:r>
      <w:proofErr w:type="spellEnd"/>
      <w:r w:rsidR="007D65C0" w:rsidRPr="007D65C0">
        <w:rPr>
          <w:color w:val="000000"/>
          <w:spacing w:val="-1"/>
          <w:lang w:eastAsia="ar-SA"/>
        </w:rPr>
        <w:t>. zm.).</w:t>
      </w:r>
      <w:r w:rsidR="007D65C0">
        <w:rPr>
          <w:color w:val="000000"/>
          <w:spacing w:val="-1"/>
          <w:lang w:eastAsia="ar-SA"/>
        </w:rPr>
        <w:t xml:space="preserve"> </w:t>
      </w:r>
      <w:r w:rsidRPr="007D65C0">
        <w:rPr>
          <w:bCs/>
          <w:lang w:eastAsia="ar-SA"/>
        </w:rPr>
        <w:t>Wszelkie zmiany umowy wymagają formy pisemnej pod rygorem nieważności.</w:t>
      </w:r>
    </w:p>
    <w:p w:rsidR="004B54EF" w:rsidRPr="000B0936" w:rsidRDefault="004B54EF" w:rsidP="004B54EF">
      <w:pPr>
        <w:suppressAutoHyphens/>
        <w:ind w:left="426"/>
        <w:jc w:val="both"/>
        <w:rPr>
          <w:color w:val="000000"/>
          <w:spacing w:val="-1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D51EC5" w:rsidP="004B54EF">
      <w:pPr>
        <w:shd w:val="clear" w:color="auto" w:fill="FFFFFF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11</w:t>
      </w:r>
      <w:r w:rsidR="004B54EF" w:rsidRPr="000B0936">
        <w:rPr>
          <w:b/>
          <w:lang w:eastAsia="ar-SA"/>
        </w:rPr>
        <w:t>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rPr>
          <w:lang w:eastAsia="ar-SA"/>
        </w:rPr>
      </w:pPr>
      <w:r w:rsidRPr="000B0936">
        <w:rPr>
          <w:lang w:eastAsia="ar-SA"/>
        </w:rPr>
        <w:t>Wykonawca nie może przenieść wierzytelności wynikających z niniejszej umowy na osobę trzecią.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234910" w:rsidRPr="000B0936" w:rsidRDefault="00D51EC5" w:rsidP="00234910">
      <w:pPr>
        <w:shd w:val="clear" w:color="auto" w:fill="FFFFFF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12</w:t>
      </w:r>
      <w:r w:rsidR="00234910" w:rsidRPr="000B0936">
        <w:rPr>
          <w:b/>
          <w:lang w:eastAsia="ar-SA"/>
        </w:rPr>
        <w:t>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color w:val="000000"/>
          <w:spacing w:val="-21"/>
          <w:lang w:eastAsia="ar-SA"/>
        </w:rPr>
      </w:pPr>
      <w:r w:rsidRPr="000B0936">
        <w:rPr>
          <w:color w:val="000000"/>
          <w:lang w:eastAsia="ar-SA"/>
        </w:rPr>
        <w:t>Sprawy sporne będą rozstrzygane przez sąd właściwy miejscowo dla siedziby Zamawiającego</w:t>
      </w:r>
      <w:r w:rsidRPr="000B0936">
        <w:rPr>
          <w:color w:val="000000"/>
          <w:spacing w:val="-21"/>
          <w:lang w:eastAsia="ar-SA"/>
        </w:rPr>
        <w:t>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D51EC5" w:rsidP="004B54EF">
      <w:pPr>
        <w:shd w:val="clear" w:color="auto" w:fill="FFFFFF"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13</w:t>
      </w:r>
      <w:r w:rsidR="004B54EF" w:rsidRPr="000B0936">
        <w:rPr>
          <w:b/>
          <w:lang w:eastAsia="ar-SA"/>
        </w:rPr>
        <w:t>.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Niniejszą umowę sporządzono w czterech jednobrzmiących egzemplarzach, z czego trzy otrzymuje  ZAMAWIAJĄCY</w:t>
      </w:r>
      <w:r w:rsidR="000B0936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 a jeden  WYKONAWCA.</w:t>
      </w: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F783E" w:rsidRPr="000B0936" w:rsidRDefault="000B0936" w:rsidP="004B54EF">
      <w:r>
        <w:rPr>
          <w:b/>
          <w:lang w:eastAsia="ar-SA"/>
        </w:rPr>
        <w:t xml:space="preserve">       </w:t>
      </w:r>
      <w:r w:rsidR="004B54EF" w:rsidRPr="000B0936">
        <w:rPr>
          <w:b/>
          <w:lang w:eastAsia="ar-SA"/>
        </w:rPr>
        <w:t xml:space="preserve">WYKONAWCA </w:t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Pr="000B0936">
        <w:rPr>
          <w:b/>
          <w:lang w:eastAsia="ar-SA"/>
        </w:rPr>
        <w:t>ZAMAWIAJĄCY</w:t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</w:p>
    <w:sectPr w:rsidR="004F783E" w:rsidRPr="000B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B0936"/>
    <w:rsid w:val="001A1FFE"/>
    <w:rsid w:val="001D4750"/>
    <w:rsid w:val="00234910"/>
    <w:rsid w:val="002B541E"/>
    <w:rsid w:val="003B3892"/>
    <w:rsid w:val="00434C61"/>
    <w:rsid w:val="004B54EF"/>
    <w:rsid w:val="004D4D64"/>
    <w:rsid w:val="004F783E"/>
    <w:rsid w:val="005042B7"/>
    <w:rsid w:val="00580862"/>
    <w:rsid w:val="006C1444"/>
    <w:rsid w:val="006C52D2"/>
    <w:rsid w:val="006F2EB0"/>
    <w:rsid w:val="007D65C0"/>
    <w:rsid w:val="007E5BA3"/>
    <w:rsid w:val="00950508"/>
    <w:rsid w:val="009C1905"/>
    <w:rsid w:val="00A555C1"/>
    <w:rsid w:val="00B03721"/>
    <w:rsid w:val="00B24A6E"/>
    <w:rsid w:val="00B424EB"/>
    <w:rsid w:val="00D51EC5"/>
    <w:rsid w:val="00E61DE1"/>
    <w:rsid w:val="00E729AC"/>
    <w:rsid w:val="00F5503F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3277-3933-4F1B-B045-95BE601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Lachowicz Paweł</cp:lastModifiedBy>
  <cp:revision>20</cp:revision>
  <cp:lastPrinted>2016-09-29T08:45:00Z</cp:lastPrinted>
  <dcterms:created xsi:type="dcterms:W3CDTF">2016-09-28T11:34:00Z</dcterms:created>
  <dcterms:modified xsi:type="dcterms:W3CDTF">2021-03-19T08:33:00Z</dcterms:modified>
</cp:coreProperties>
</file>