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4E" w:rsidRPr="00E51C78" w:rsidRDefault="007F057A" w:rsidP="00E51C78">
      <w:pPr>
        <w:spacing w:line="276" w:lineRule="auto"/>
        <w:ind w:left="7080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Załącznik nr 3</w:t>
      </w:r>
      <w:r w:rsidR="00E51C78" w:rsidRPr="00E51C78">
        <w:rPr>
          <w:b/>
          <w:sz w:val="24"/>
          <w:szCs w:val="24"/>
        </w:rPr>
        <w:t xml:space="preserve"> </w:t>
      </w:r>
    </w:p>
    <w:p w:rsidR="003B024E" w:rsidRPr="00E51C78" w:rsidRDefault="003B024E" w:rsidP="00663F3E">
      <w:pPr>
        <w:spacing w:line="276" w:lineRule="auto"/>
        <w:jc w:val="center"/>
        <w:rPr>
          <w:b/>
          <w:bCs/>
          <w:sz w:val="24"/>
          <w:szCs w:val="24"/>
        </w:rPr>
      </w:pPr>
    </w:p>
    <w:p w:rsidR="003B024E" w:rsidRPr="00E51C78" w:rsidRDefault="003B024E" w:rsidP="00663F3E">
      <w:pPr>
        <w:spacing w:line="276" w:lineRule="auto"/>
        <w:jc w:val="center"/>
        <w:rPr>
          <w:b/>
          <w:bCs/>
          <w:sz w:val="24"/>
          <w:szCs w:val="24"/>
        </w:rPr>
      </w:pPr>
    </w:p>
    <w:p w:rsidR="003B024E" w:rsidRPr="00E51C78" w:rsidRDefault="003B024E" w:rsidP="00663F3E">
      <w:pPr>
        <w:spacing w:line="276" w:lineRule="auto"/>
        <w:jc w:val="center"/>
        <w:rPr>
          <w:b/>
          <w:bCs/>
          <w:sz w:val="24"/>
          <w:szCs w:val="24"/>
        </w:rPr>
      </w:pPr>
    </w:p>
    <w:p w:rsidR="00E51C78" w:rsidRPr="00E51C78" w:rsidRDefault="00E52C37" w:rsidP="00663F3E">
      <w:pPr>
        <w:spacing w:line="276" w:lineRule="auto"/>
        <w:jc w:val="center"/>
        <w:rPr>
          <w:b/>
          <w:bCs/>
          <w:sz w:val="24"/>
          <w:szCs w:val="24"/>
        </w:rPr>
      </w:pPr>
      <w:r w:rsidRPr="00E51C78">
        <w:rPr>
          <w:b/>
          <w:bCs/>
          <w:sz w:val="24"/>
          <w:szCs w:val="24"/>
        </w:rPr>
        <w:t>UMOWA</w:t>
      </w:r>
      <w:r w:rsidR="00E51C78" w:rsidRPr="00E51C78">
        <w:rPr>
          <w:b/>
          <w:bCs/>
          <w:sz w:val="24"/>
          <w:szCs w:val="24"/>
        </w:rPr>
        <w:t xml:space="preserve"> (wzór)</w:t>
      </w:r>
      <w:r w:rsidR="00E51C78" w:rsidRPr="00E51C78">
        <w:rPr>
          <w:sz w:val="24"/>
          <w:szCs w:val="24"/>
        </w:rPr>
        <w:t xml:space="preserve"> </w:t>
      </w:r>
      <w:r w:rsidR="001654CB">
        <w:rPr>
          <w:b/>
          <w:bCs/>
          <w:sz w:val="24"/>
          <w:szCs w:val="24"/>
        </w:rPr>
        <w:t>Nr sprawy: ES.272.06</w:t>
      </w:r>
      <w:r w:rsidR="00E51C78" w:rsidRPr="00E51C78">
        <w:rPr>
          <w:b/>
          <w:bCs/>
          <w:sz w:val="24"/>
          <w:szCs w:val="24"/>
        </w:rPr>
        <w:t>.2021.PL</w:t>
      </w:r>
      <w:r w:rsidRPr="00E51C78">
        <w:rPr>
          <w:b/>
          <w:bCs/>
          <w:sz w:val="24"/>
          <w:szCs w:val="24"/>
        </w:rPr>
        <w:t xml:space="preserve"> </w:t>
      </w:r>
    </w:p>
    <w:p w:rsidR="00E52C37" w:rsidRPr="00E51C78" w:rsidRDefault="00C64102" w:rsidP="00663F3E">
      <w:pPr>
        <w:spacing w:line="276" w:lineRule="auto"/>
        <w:jc w:val="center"/>
        <w:rPr>
          <w:b/>
          <w:bCs/>
          <w:sz w:val="24"/>
          <w:szCs w:val="24"/>
        </w:rPr>
      </w:pPr>
      <w:r w:rsidRPr="00E51C78">
        <w:rPr>
          <w:b/>
          <w:bCs/>
          <w:sz w:val="24"/>
          <w:szCs w:val="24"/>
        </w:rPr>
        <w:t>NA WYKONANIE PRAC PROJEKTOWYCH</w:t>
      </w:r>
    </w:p>
    <w:p w:rsidR="00F56ACA" w:rsidRPr="00E51C78" w:rsidRDefault="00F56ACA" w:rsidP="00663F3E">
      <w:pPr>
        <w:spacing w:line="276" w:lineRule="auto"/>
        <w:jc w:val="center"/>
        <w:rPr>
          <w:b/>
          <w:bCs/>
          <w:sz w:val="24"/>
          <w:szCs w:val="24"/>
        </w:rPr>
      </w:pPr>
    </w:p>
    <w:p w:rsidR="00E52C37" w:rsidRPr="00E51C78" w:rsidRDefault="00E52C37" w:rsidP="00663F3E">
      <w:pPr>
        <w:spacing w:line="276" w:lineRule="auto"/>
        <w:jc w:val="center"/>
        <w:rPr>
          <w:sz w:val="24"/>
          <w:szCs w:val="24"/>
        </w:rPr>
      </w:pPr>
      <w:r w:rsidRPr="00E51C78">
        <w:rPr>
          <w:sz w:val="24"/>
          <w:szCs w:val="24"/>
        </w:rPr>
        <w:t>zawarta dnia ___________ w ________ pomiędzy:</w:t>
      </w:r>
    </w:p>
    <w:p w:rsidR="00E52C37" w:rsidRPr="00E51C78" w:rsidRDefault="00E52C37" w:rsidP="00663F3E">
      <w:pPr>
        <w:spacing w:line="276" w:lineRule="auto"/>
        <w:jc w:val="both"/>
        <w:rPr>
          <w:sz w:val="24"/>
          <w:szCs w:val="24"/>
        </w:rPr>
      </w:pP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color w:val="FF0000"/>
          <w:sz w:val="24"/>
          <w:szCs w:val="24"/>
        </w:rPr>
      </w:pPr>
      <w:r w:rsidRPr="00E51C78">
        <w:rPr>
          <w:sz w:val="24"/>
          <w:szCs w:val="24"/>
        </w:rPr>
        <w:t>pomiędzy: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Powiatem Międzyrzeckim – Starostwo Powiatowe w </w:t>
      </w:r>
      <w:r w:rsidRPr="00E51C78">
        <w:rPr>
          <w:color w:val="000000"/>
          <w:sz w:val="24"/>
          <w:szCs w:val="24"/>
        </w:rPr>
        <w:t>Międzyrzeczu</w:t>
      </w:r>
      <w:r w:rsidRPr="00E51C78">
        <w:rPr>
          <w:sz w:val="24"/>
          <w:szCs w:val="24"/>
        </w:rPr>
        <w:t xml:space="preserve">, 66-300 Międzyrzecz 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ul. Przemysłowa 2 reprezentowanym przez :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Agnieszka </w:t>
      </w:r>
      <w:proofErr w:type="spellStart"/>
      <w:r w:rsidRPr="00E51C78">
        <w:rPr>
          <w:sz w:val="24"/>
          <w:szCs w:val="24"/>
        </w:rPr>
        <w:t>Olender</w:t>
      </w:r>
      <w:proofErr w:type="spellEnd"/>
      <w:r w:rsidRPr="00E51C78">
        <w:rPr>
          <w:sz w:val="24"/>
          <w:szCs w:val="24"/>
        </w:rPr>
        <w:t xml:space="preserve"> – Starosta Międzyrzecki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Zofia Plewa – Wicestarosta Międzyrzecki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przy kontrasygnacie Skarbnika Powiatu Międzyrzeckiego – </w:t>
      </w:r>
      <w:r w:rsidRPr="00E51C78">
        <w:rPr>
          <w:color w:val="002060"/>
          <w:sz w:val="24"/>
          <w:szCs w:val="24"/>
        </w:rPr>
        <w:t>Pana</w:t>
      </w:r>
      <w:r w:rsidRPr="00E51C78">
        <w:rPr>
          <w:sz w:val="24"/>
          <w:szCs w:val="24"/>
        </w:rPr>
        <w:t xml:space="preserve"> Remigiusza </w:t>
      </w:r>
      <w:proofErr w:type="spellStart"/>
      <w:r w:rsidRPr="00E51C78">
        <w:rPr>
          <w:sz w:val="24"/>
          <w:szCs w:val="24"/>
        </w:rPr>
        <w:t>Biłousa</w:t>
      </w:r>
      <w:proofErr w:type="spellEnd"/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zwanego w treści umowy Zamawiającym,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color w:val="002060"/>
          <w:sz w:val="24"/>
          <w:szCs w:val="24"/>
        </w:rPr>
      </w:pPr>
    </w:p>
    <w:p w:rsidR="00E51C78" w:rsidRPr="00E51C78" w:rsidRDefault="00E51C78" w:rsidP="00E51C78">
      <w:pPr>
        <w:widowControl/>
        <w:suppressAutoHyphens w:val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a 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C78" w:rsidRPr="00E51C78" w:rsidRDefault="00E51C78" w:rsidP="00E51C78">
      <w:pPr>
        <w:widowControl/>
        <w:suppressAutoHyphens w:val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zwanym w dalszej części treści umowy Wykonawcą,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 </w:t>
      </w:r>
    </w:p>
    <w:p w:rsidR="00E51C78" w:rsidRPr="00E51C78" w:rsidRDefault="00E51C78" w:rsidP="00E51C78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</w:rPr>
      </w:pPr>
      <w:r w:rsidRPr="00E51C78">
        <w:rPr>
          <w:rFonts w:eastAsia="Calibri"/>
          <w:sz w:val="24"/>
          <w:szCs w:val="24"/>
        </w:rPr>
        <w:t>w rezultacie postępowania o udzielenie zamówienia publicznego prowadzonego na podstawie Zarządzenia Nr 2.2021 Starosty Międzyrzeckiego z dnia 15 stycznia 2021 r., w sprawie Regulaminu udzielania zamówień publicznych oraz Regulaminu pracy komisji przetargowej w Starostwie Powiatowym w Międzyrzeczu  została zawarta umowa o następującej treści:</w:t>
      </w:r>
    </w:p>
    <w:p w:rsidR="00E52C37" w:rsidRPr="00E51C78" w:rsidRDefault="00E52C37" w:rsidP="00663F3E">
      <w:pPr>
        <w:spacing w:line="276" w:lineRule="auto"/>
        <w:jc w:val="both"/>
        <w:rPr>
          <w:b/>
          <w:bCs/>
          <w:sz w:val="24"/>
          <w:szCs w:val="24"/>
        </w:rPr>
      </w:pPr>
    </w:p>
    <w:p w:rsidR="00C0146D" w:rsidRPr="00E51C78" w:rsidRDefault="00E52C37" w:rsidP="00663F3E">
      <w:pPr>
        <w:spacing w:line="276" w:lineRule="auto"/>
        <w:jc w:val="center"/>
        <w:rPr>
          <w:b/>
          <w:bCs/>
          <w:sz w:val="24"/>
          <w:szCs w:val="24"/>
        </w:rPr>
      </w:pPr>
      <w:r w:rsidRPr="00E51C78">
        <w:rPr>
          <w:b/>
          <w:bCs/>
          <w:sz w:val="24"/>
          <w:szCs w:val="24"/>
        </w:rPr>
        <w:t xml:space="preserve">§ 1 </w:t>
      </w:r>
    </w:p>
    <w:p w:rsidR="00E52C37" w:rsidRPr="00E51C78" w:rsidRDefault="00E52C37" w:rsidP="00663F3E">
      <w:pPr>
        <w:spacing w:line="276" w:lineRule="auto"/>
        <w:jc w:val="center"/>
        <w:rPr>
          <w:b/>
          <w:bCs/>
          <w:sz w:val="24"/>
          <w:szCs w:val="24"/>
        </w:rPr>
      </w:pPr>
      <w:r w:rsidRPr="00E51C78">
        <w:rPr>
          <w:b/>
          <w:bCs/>
          <w:sz w:val="24"/>
          <w:szCs w:val="24"/>
        </w:rPr>
        <w:t>[</w:t>
      </w:r>
      <w:r w:rsidR="00484B64" w:rsidRPr="00E51C78">
        <w:rPr>
          <w:b/>
          <w:bCs/>
          <w:sz w:val="24"/>
          <w:szCs w:val="24"/>
        </w:rPr>
        <w:t>O</w:t>
      </w:r>
      <w:r w:rsidRPr="00E51C78">
        <w:rPr>
          <w:b/>
          <w:bCs/>
          <w:sz w:val="24"/>
          <w:szCs w:val="24"/>
        </w:rPr>
        <w:t>świadczenia Stron]</w:t>
      </w:r>
    </w:p>
    <w:p w:rsidR="00DD165B" w:rsidRPr="00E51C78" w:rsidRDefault="00DD165B" w:rsidP="00663F3E">
      <w:pPr>
        <w:spacing w:line="276" w:lineRule="auto"/>
        <w:jc w:val="center"/>
        <w:rPr>
          <w:b/>
          <w:bCs/>
          <w:sz w:val="24"/>
          <w:szCs w:val="24"/>
        </w:rPr>
      </w:pPr>
    </w:p>
    <w:p w:rsidR="00F56D07" w:rsidRPr="00E51C78" w:rsidRDefault="00D80161" w:rsidP="00663F3E">
      <w:pPr>
        <w:pStyle w:val="Akapitzlist"/>
        <w:numPr>
          <w:ilvl w:val="0"/>
          <w:numId w:val="12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Strony zgodnie oświadczają, że </w:t>
      </w:r>
      <w:r w:rsidR="00E52C37" w:rsidRPr="00E51C7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03152" w:rsidRPr="00E51C78">
        <w:rPr>
          <w:rFonts w:ascii="Times New Roman" w:hAnsi="Times New Roman" w:cs="Times New Roman"/>
          <w:sz w:val="24"/>
          <w:szCs w:val="24"/>
        </w:rPr>
        <w:t xml:space="preserve">dnia </w:t>
      </w:r>
      <w:r w:rsidR="00A50D95" w:rsidRPr="00E51C78">
        <w:rPr>
          <w:rFonts w:ascii="Times New Roman" w:hAnsi="Times New Roman" w:cs="Times New Roman"/>
          <w:sz w:val="24"/>
          <w:szCs w:val="24"/>
        </w:rPr>
        <w:t>___________</w:t>
      </w:r>
      <w:r w:rsidR="00203152" w:rsidRPr="00E51C78">
        <w:rPr>
          <w:rFonts w:ascii="Times New Roman" w:hAnsi="Times New Roman" w:cs="Times New Roman"/>
          <w:sz w:val="24"/>
          <w:szCs w:val="24"/>
        </w:rPr>
        <w:t xml:space="preserve"> roku</w:t>
      </w:r>
      <w:r w:rsidR="00E52C37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9946EB" w:rsidRPr="00E51C78">
        <w:rPr>
          <w:rFonts w:ascii="Times New Roman" w:hAnsi="Times New Roman" w:cs="Times New Roman"/>
          <w:sz w:val="24"/>
          <w:szCs w:val="24"/>
        </w:rPr>
        <w:t xml:space="preserve">złożył </w:t>
      </w:r>
      <w:r w:rsidRPr="00E51C78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9946EB" w:rsidRPr="00E51C78">
        <w:rPr>
          <w:rFonts w:ascii="Times New Roman" w:hAnsi="Times New Roman" w:cs="Times New Roman"/>
          <w:sz w:val="24"/>
          <w:szCs w:val="24"/>
        </w:rPr>
        <w:t>ofertę</w:t>
      </w:r>
      <w:r w:rsidRPr="00E51C78">
        <w:rPr>
          <w:rFonts w:ascii="Times New Roman" w:hAnsi="Times New Roman" w:cs="Times New Roman"/>
          <w:sz w:val="24"/>
          <w:szCs w:val="24"/>
        </w:rPr>
        <w:t xml:space="preserve"> na Wykonanie kompleksowego projektu budowlano – wykonawczego na potrzeby remontu</w:t>
      </w:r>
      <w:r w:rsidR="00E32303" w:rsidRPr="00E51C78">
        <w:rPr>
          <w:rFonts w:ascii="Times New Roman" w:hAnsi="Times New Roman" w:cs="Times New Roman"/>
          <w:sz w:val="24"/>
          <w:szCs w:val="24"/>
        </w:rPr>
        <w:t xml:space="preserve"> i dostosowania budynku do prowadzenia działalności przez Poradnię Pedagogiczno -Psychologiczną</w:t>
      </w:r>
      <w:r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E32303" w:rsidRPr="00E51C78">
        <w:rPr>
          <w:rFonts w:ascii="Times New Roman" w:hAnsi="Times New Roman" w:cs="Times New Roman"/>
          <w:sz w:val="24"/>
          <w:szCs w:val="24"/>
        </w:rPr>
        <w:t>przy ul.</w:t>
      </w:r>
      <w:r w:rsidR="00034A69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E32303" w:rsidRPr="00E51C78">
        <w:rPr>
          <w:rFonts w:ascii="Times New Roman" w:hAnsi="Times New Roman" w:cs="Times New Roman"/>
          <w:sz w:val="24"/>
          <w:szCs w:val="24"/>
        </w:rPr>
        <w:t>Centrum 16</w:t>
      </w:r>
      <w:r w:rsidR="00034A69" w:rsidRPr="00E51C78">
        <w:rPr>
          <w:rFonts w:ascii="Times New Roman" w:hAnsi="Times New Roman" w:cs="Times New Roman"/>
          <w:sz w:val="24"/>
          <w:szCs w:val="24"/>
        </w:rPr>
        <w:t xml:space="preserve"> w Międzyrzeczu</w:t>
      </w:r>
      <w:r w:rsidR="00E32303" w:rsidRPr="00E51C78">
        <w:rPr>
          <w:rFonts w:ascii="Times New Roman" w:hAnsi="Times New Roman" w:cs="Times New Roman"/>
          <w:sz w:val="24"/>
          <w:szCs w:val="24"/>
        </w:rPr>
        <w:t xml:space="preserve">,  </w:t>
      </w:r>
      <w:r w:rsidR="009946EB" w:rsidRPr="00E51C78">
        <w:rPr>
          <w:rFonts w:ascii="Times New Roman" w:hAnsi="Times New Roman" w:cs="Times New Roman"/>
          <w:sz w:val="24"/>
          <w:szCs w:val="24"/>
        </w:rPr>
        <w:t xml:space="preserve">która </w:t>
      </w:r>
      <w:r w:rsidRPr="00E51C78">
        <w:rPr>
          <w:rFonts w:ascii="Times New Roman" w:hAnsi="Times New Roman" w:cs="Times New Roman"/>
          <w:sz w:val="24"/>
          <w:szCs w:val="24"/>
        </w:rPr>
        <w:t>została wybrana przez Zamawiającego jako oferta najkorzystniejsza</w:t>
      </w:r>
      <w:r w:rsidR="009946EB" w:rsidRPr="00E51C78">
        <w:rPr>
          <w:rFonts w:ascii="Times New Roman" w:hAnsi="Times New Roman" w:cs="Times New Roman"/>
          <w:sz w:val="24"/>
          <w:szCs w:val="24"/>
        </w:rPr>
        <w:t>.</w:t>
      </w:r>
    </w:p>
    <w:p w:rsidR="004C1B09" w:rsidRPr="00E51C78" w:rsidRDefault="004C1B09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1C78" w:rsidRDefault="00D80161" w:rsidP="00663F3E">
      <w:pPr>
        <w:pStyle w:val="Akapitzlist"/>
        <w:numPr>
          <w:ilvl w:val="0"/>
          <w:numId w:val="12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E52C37" w:rsidRPr="00E51C78">
        <w:rPr>
          <w:rFonts w:ascii="Times New Roman" w:hAnsi="Times New Roman" w:cs="Times New Roman"/>
          <w:sz w:val="24"/>
          <w:szCs w:val="24"/>
        </w:rPr>
        <w:t xml:space="preserve">ykonawca oświadcza, że znane są mu wszystkie dokumenty sporządzone przez </w:t>
      </w:r>
      <w:r w:rsidR="00A50D95" w:rsidRPr="00E51C78">
        <w:rPr>
          <w:rFonts w:ascii="Times New Roman" w:hAnsi="Times New Roman" w:cs="Times New Roman"/>
          <w:sz w:val="24"/>
          <w:szCs w:val="24"/>
        </w:rPr>
        <w:t>Zamawiającego</w:t>
      </w:r>
      <w:r w:rsidR="000134C1" w:rsidRPr="00E51C78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E51C78">
        <w:rPr>
          <w:rFonts w:ascii="Times New Roman" w:hAnsi="Times New Roman" w:cs="Times New Roman"/>
          <w:sz w:val="24"/>
          <w:szCs w:val="24"/>
        </w:rPr>
        <w:t>postępowania prowadzonego</w:t>
      </w:r>
      <w:r w:rsidR="00E51C78">
        <w:rPr>
          <w:rFonts w:ascii="Times New Roman" w:hAnsi="Times New Roman" w:cs="Times New Roman"/>
          <w:sz w:val="24"/>
          <w:szCs w:val="24"/>
        </w:rPr>
        <w:t xml:space="preserve"> w ramach zapytania ofertowego: </w:t>
      </w:r>
    </w:p>
    <w:p w:rsidR="00C0146D" w:rsidRPr="00E51C78" w:rsidRDefault="00E51C78" w:rsidP="00E51C7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Nr sprawy: ES.272.05.2021.PL</w:t>
      </w:r>
    </w:p>
    <w:p w:rsidR="004C1B09" w:rsidRPr="00E51C78" w:rsidRDefault="004C1B09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§2</w:t>
      </w:r>
    </w:p>
    <w:p w:rsidR="00F56D07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[Przedmiot Umowy]</w:t>
      </w:r>
    </w:p>
    <w:p w:rsidR="00DD165B" w:rsidRPr="00E51C78" w:rsidRDefault="00DD165B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E51C78" w:rsidRDefault="00D80161" w:rsidP="00663F3E">
      <w:pPr>
        <w:pStyle w:val="Akapitzlist"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4E0E86" w:rsidRPr="00E51C78">
        <w:rPr>
          <w:rFonts w:ascii="Times New Roman" w:hAnsi="Times New Roman" w:cs="Times New Roman"/>
          <w:sz w:val="24"/>
          <w:szCs w:val="24"/>
        </w:rPr>
        <w:t xml:space="preserve">ykonawca zobowiązuje się zrealizować na rzecz </w:t>
      </w:r>
      <w:r w:rsidRPr="00E51C78">
        <w:rPr>
          <w:rFonts w:ascii="Times New Roman" w:hAnsi="Times New Roman" w:cs="Times New Roman"/>
          <w:sz w:val="24"/>
          <w:szCs w:val="24"/>
        </w:rPr>
        <w:t>Zamawiającego</w:t>
      </w:r>
      <w:r w:rsidR="004E0E86" w:rsidRPr="00E51C78">
        <w:rPr>
          <w:rFonts w:ascii="Times New Roman" w:hAnsi="Times New Roman" w:cs="Times New Roman"/>
          <w:sz w:val="24"/>
          <w:szCs w:val="24"/>
        </w:rPr>
        <w:t xml:space="preserve"> wszelkie prace </w:t>
      </w:r>
    </w:p>
    <w:p w:rsidR="00F56D07" w:rsidRPr="00E51C78" w:rsidRDefault="004E0E86" w:rsidP="00E51C7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lastRenderedPageBreak/>
        <w:t xml:space="preserve">i obowiązki wynikające z </w:t>
      </w:r>
      <w:r w:rsidR="00D80161" w:rsidRPr="00E51C78">
        <w:rPr>
          <w:rFonts w:ascii="Times New Roman" w:hAnsi="Times New Roman" w:cs="Times New Roman"/>
          <w:sz w:val="24"/>
          <w:szCs w:val="24"/>
        </w:rPr>
        <w:t>zapytania ofertowego</w:t>
      </w:r>
      <w:r w:rsidRPr="00E51C78">
        <w:rPr>
          <w:rFonts w:ascii="Times New Roman" w:hAnsi="Times New Roman" w:cs="Times New Roman"/>
          <w:sz w:val="24"/>
          <w:szCs w:val="24"/>
        </w:rPr>
        <w:t>, a w szczególności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sz w:val="24"/>
          <w:szCs w:val="24"/>
        </w:rPr>
        <w:t xml:space="preserve">sporządzić 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na rzecz </w:t>
      </w:r>
      <w:r w:rsidR="00D80161" w:rsidRPr="00E51C78">
        <w:rPr>
          <w:rFonts w:ascii="Times New Roman" w:hAnsi="Times New Roman" w:cs="Times New Roman"/>
          <w:sz w:val="24"/>
          <w:szCs w:val="24"/>
        </w:rPr>
        <w:t>Zamawiającego</w:t>
      </w:r>
      <w:r w:rsidR="00484B64" w:rsidRPr="00E51C78">
        <w:rPr>
          <w:rFonts w:ascii="Times New Roman" w:hAnsi="Times New Roman" w:cs="Times New Roman"/>
          <w:sz w:val="24"/>
          <w:szCs w:val="24"/>
        </w:rPr>
        <w:t xml:space="preserve"> kompletn</w:t>
      </w:r>
      <w:r w:rsidRPr="00E51C78">
        <w:rPr>
          <w:rFonts w:ascii="Times New Roman" w:hAnsi="Times New Roman" w:cs="Times New Roman"/>
          <w:sz w:val="24"/>
          <w:szCs w:val="24"/>
        </w:rPr>
        <w:t>ą</w:t>
      </w:r>
      <w:r w:rsidR="00484B64" w:rsidRPr="00E51C78">
        <w:rPr>
          <w:rFonts w:ascii="Times New Roman" w:hAnsi="Times New Roman" w:cs="Times New Roman"/>
          <w:sz w:val="24"/>
          <w:szCs w:val="24"/>
        </w:rPr>
        <w:t xml:space="preserve"> dokumentacj</w:t>
      </w:r>
      <w:r w:rsidRPr="00E51C78">
        <w:rPr>
          <w:rFonts w:ascii="Times New Roman" w:hAnsi="Times New Roman" w:cs="Times New Roman"/>
          <w:sz w:val="24"/>
          <w:szCs w:val="24"/>
        </w:rPr>
        <w:t>ę</w:t>
      </w:r>
      <w:r w:rsidR="00484B64" w:rsidRPr="00E51C78">
        <w:rPr>
          <w:rFonts w:ascii="Times New Roman" w:hAnsi="Times New Roman" w:cs="Times New Roman"/>
          <w:sz w:val="24"/>
          <w:szCs w:val="24"/>
        </w:rPr>
        <w:t xml:space="preserve"> projektow</w:t>
      </w:r>
      <w:r w:rsidRPr="00E51C78">
        <w:rPr>
          <w:rFonts w:ascii="Times New Roman" w:hAnsi="Times New Roman" w:cs="Times New Roman"/>
          <w:sz w:val="24"/>
          <w:szCs w:val="24"/>
        </w:rPr>
        <w:t>ą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 mają</w:t>
      </w:r>
      <w:r w:rsidR="002C51DA" w:rsidRPr="00E51C78">
        <w:rPr>
          <w:rFonts w:ascii="Times New Roman" w:hAnsi="Times New Roman" w:cs="Times New Roman"/>
          <w:sz w:val="24"/>
          <w:szCs w:val="24"/>
        </w:rPr>
        <w:t>cą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 na celu </w:t>
      </w:r>
      <w:r w:rsidR="00D80161" w:rsidRPr="00E51C78">
        <w:rPr>
          <w:rFonts w:ascii="Times New Roman" w:hAnsi="Times New Roman" w:cs="Times New Roman"/>
          <w:sz w:val="24"/>
          <w:szCs w:val="24"/>
        </w:rPr>
        <w:t xml:space="preserve">przeprowadzenia prac remontowych </w:t>
      </w:r>
      <w:r w:rsidR="006A763F">
        <w:rPr>
          <w:rFonts w:ascii="Times New Roman" w:hAnsi="Times New Roman" w:cs="Times New Roman"/>
          <w:sz w:val="24"/>
          <w:szCs w:val="24"/>
        </w:rPr>
        <w:t xml:space="preserve">oraz dostosowawczych obiektu do prowadzenia w nim poradni </w:t>
      </w:r>
      <w:proofErr w:type="spellStart"/>
      <w:r w:rsidR="006A763F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6A763F">
        <w:rPr>
          <w:rFonts w:ascii="Times New Roman" w:hAnsi="Times New Roman" w:cs="Times New Roman"/>
          <w:sz w:val="24"/>
          <w:szCs w:val="24"/>
        </w:rPr>
        <w:t xml:space="preserve"> - pedagogicznej </w:t>
      </w:r>
      <w:r w:rsidR="00D80161" w:rsidRPr="00E51C78">
        <w:rPr>
          <w:rFonts w:ascii="Times New Roman" w:hAnsi="Times New Roman" w:cs="Times New Roman"/>
          <w:sz w:val="24"/>
          <w:szCs w:val="24"/>
        </w:rPr>
        <w:t xml:space="preserve">na podstawie sporządzonej przez Wykonawcę dokumentacji </w:t>
      </w:r>
      <w:r w:rsidR="00C2417C" w:rsidRPr="00E51C78">
        <w:rPr>
          <w:rFonts w:ascii="Times New Roman" w:hAnsi="Times New Roman" w:cs="Times New Roman"/>
          <w:sz w:val="24"/>
          <w:szCs w:val="24"/>
        </w:rPr>
        <w:t xml:space="preserve">(dalej jako </w:t>
      </w:r>
      <w:r w:rsidRPr="00E51C78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  <w:r w:rsidR="00C2417C" w:rsidRPr="00E51C78">
        <w:rPr>
          <w:rFonts w:ascii="Times New Roman" w:hAnsi="Times New Roman" w:cs="Times New Roman"/>
          <w:sz w:val="24"/>
          <w:szCs w:val="24"/>
        </w:rPr>
        <w:t>)</w:t>
      </w:r>
      <w:r w:rsidR="00484B64" w:rsidRPr="00E51C78">
        <w:rPr>
          <w:rFonts w:ascii="Times New Roman" w:hAnsi="Times New Roman" w:cs="Times New Roman"/>
          <w:sz w:val="24"/>
          <w:szCs w:val="24"/>
        </w:rPr>
        <w:t>.</w:t>
      </w:r>
    </w:p>
    <w:p w:rsidR="004C1B09" w:rsidRPr="00E51C78" w:rsidRDefault="004C1B09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65B" w:rsidRPr="00E51C78" w:rsidRDefault="00C0146D" w:rsidP="00663F3E">
      <w:pPr>
        <w:pStyle w:val="Akapitzlist"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Przedmiot Umowy obejmuje</w:t>
      </w:r>
      <w:r w:rsidR="004E0E86" w:rsidRPr="00E51C78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C1B09" w:rsidRPr="00E51C78">
        <w:rPr>
          <w:rFonts w:ascii="Times New Roman" w:hAnsi="Times New Roman" w:cs="Times New Roman"/>
          <w:sz w:val="24"/>
          <w:szCs w:val="24"/>
        </w:rPr>
        <w:t>:</w:t>
      </w:r>
      <w:r w:rsidRPr="00E5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5B" w:rsidRPr="00E51C78" w:rsidRDefault="00DD165B" w:rsidP="00663F3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1B09" w:rsidRPr="00E51C78" w:rsidRDefault="00DD165B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E0E86" w:rsidRPr="00E51C78">
        <w:rPr>
          <w:rFonts w:ascii="Times New Roman" w:hAnsi="Times New Roman" w:cs="Times New Roman"/>
          <w:sz w:val="24"/>
          <w:szCs w:val="24"/>
        </w:rPr>
        <w:t>d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okumentacji </w:t>
      </w:r>
      <w:r w:rsidR="00C0683B" w:rsidRPr="00E51C78">
        <w:rPr>
          <w:rFonts w:ascii="Times New Roman" w:hAnsi="Times New Roman" w:cs="Times New Roman"/>
          <w:sz w:val="24"/>
          <w:szCs w:val="24"/>
        </w:rPr>
        <w:t>projektowej budowlanej wraz z wszelkimi niezbędnymi uzgodnieniami i uzyskanie</w:t>
      </w:r>
      <w:r w:rsidR="00EB2A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763F">
        <w:rPr>
          <w:rFonts w:ascii="Times New Roman" w:hAnsi="Times New Roman" w:cs="Times New Roman"/>
          <w:sz w:val="24"/>
          <w:szCs w:val="24"/>
        </w:rPr>
        <w:t>prawomocnego</w:t>
      </w:r>
      <w:r w:rsidR="00C0683B" w:rsidRPr="00E51C78">
        <w:rPr>
          <w:rFonts w:ascii="Times New Roman" w:hAnsi="Times New Roman" w:cs="Times New Roman"/>
          <w:sz w:val="24"/>
          <w:szCs w:val="24"/>
        </w:rPr>
        <w:t xml:space="preserve"> pozwolenia na budowę</w:t>
      </w:r>
      <w:r w:rsidR="003A7C26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4E0E86" w:rsidRPr="00E51C78">
        <w:rPr>
          <w:rFonts w:ascii="Times New Roman" w:hAnsi="Times New Roman" w:cs="Times New Roman"/>
          <w:sz w:val="24"/>
          <w:szCs w:val="24"/>
        </w:rPr>
        <w:t xml:space="preserve">(dalej jako </w:t>
      </w:r>
      <w:r w:rsidR="004E0E86" w:rsidRPr="00E51C78">
        <w:rPr>
          <w:rFonts w:ascii="Times New Roman" w:hAnsi="Times New Roman" w:cs="Times New Roman"/>
          <w:b/>
          <w:bCs/>
          <w:sz w:val="24"/>
          <w:szCs w:val="24"/>
        </w:rPr>
        <w:t>Dokumentacja projektowa</w:t>
      </w:r>
      <w:r w:rsidR="004E0E86" w:rsidRPr="00E51C78">
        <w:rPr>
          <w:rFonts w:ascii="Times New Roman" w:hAnsi="Times New Roman" w:cs="Times New Roman"/>
          <w:sz w:val="24"/>
          <w:szCs w:val="24"/>
        </w:rPr>
        <w:t>)</w:t>
      </w:r>
      <w:r w:rsidR="004C1B09" w:rsidRPr="00E51C78">
        <w:rPr>
          <w:rFonts w:ascii="Times New Roman" w:hAnsi="Times New Roman" w:cs="Times New Roman"/>
          <w:sz w:val="24"/>
          <w:szCs w:val="24"/>
        </w:rPr>
        <w:t>,</w:t>
      </w:r>
    </w:p>
    <w:p w:rsidR="00C0146D" w:rsidRPr="00E51C78" w:rsidRDefault="00C0683B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C0146D" w:rsidRPr="00E51C78">
        <w:rPr>
          <w:rFonts w:ascii="Times New Roman" w:hAnsi="Times New Roman" w:cs="Times New Roman"/>
          <w:sz w:val="24"/>
          <w:szCs w:val="24"/>
        </w:rPr>
        <w:t>nad</w:t>
      </w:r>
      <w:r w:rsidRPr="00E51C78">
        <w:rPr>
          <w:rFonts w:ascii="Times New Roman" w:hAnsi="Times New Roman" w:cs="Times New Roman"/>
          <w:sz w:val="24"/>
          <w:szCs w:val="24"/>
        </w:rPr>
        <w:t xml:space="preserve">zoru </w:t>
      </w:r>
      <w:r w:rsidR="00C0146D" w:rsidRPr="00E51C78">
        <w:rPr>
          <w:rFonts w:ascii="Times New Roman" w:hAnsi="Times New Roman" w:cs="Times New Roman"/>
          <w:sz w:val="24"/>
          <w:szCs w:val="24"/>
        </w:rPr>
        <w:t>autorski</w:t>
      </w:r>
      <w:r w:rsidRPr="00E51C78">
        <w:rPr>
          <w:rFonts w:ascii="Times New Roman" w:hAnsi="Times New Roman" w:cs="Times New Roman"/>
          <w:sz w:val="24"/>
          <w:szCs w:val="24"/>
        </w:rPr>
        <w:t>ego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 przez cały okres realizacji </w:t>
      </w:r>
      <w:r w:rsidR="00D80161" w:rsidRPr="00E51C78">
        <w:rPr>
          <w:rFonts w:ascii="Times New Roman" w:hAnsi="Times New Roman" w:cs="Times New Roman"/>
          <w:sz w:val="24"/>
          <w:szCs w:val="24"/>
        </w:rPr>
        <w:t>prac w oparciu o Dokumentację projektową</w:t>
      </w:r>
      <w:r w:rsidR="004C1B09" w:rsidRPr="00E51C78">
        <w:rPr>
          <w:rFonts w:ascii="Times New Roman" w:hAnsi="Times New Roman" w:cs="Times New Roman"/>
          <w:sz w:val="24"/>
          <w:szCs w:val="24"/>
        </w:rPr>
        <w:t>,</w:t>
      </w:r>
    </w:p>
    <w:p w:rsidR="004C1B09" w:rsidRPr="00E51C78" w:rsidRDefault="004C1B09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przeniesienie na </w:t>
      </w:r>
      <w:r w:rsidR="00D80161" w:rsidRPr="00E51C78">
        <w:rPr>
          <w:rFonts w:ascii="Times New Roman" w:hAnsi="Times New Roman" w:cs="Times New Roman"/>
          <w:sz w:val="24"/>
          <w:szCs w:val="24"/>
        </w:rPr>
        <w:t>Zamawiającego</w:t>
      </w:r>
      <w:r w:rsidRPr="00E51C78">
        <w:rPr>
          <w:rFonts w:ascii="Times New Roman" w:hAnsi="Times New Roman" w:cs="Times New Roman"/>
          <w:sz w:val="24"/>
          <w:szCs w:val="24"/>
        </w:rPr>
        <w:t xml:space="preserve"> majątkowych praw autorskich do </w:t>
      </w:r>
      <w:r w:rsidR="004E0E86" w:rsidRPr="00E51C78">
        <w:rPr>
          <w:rFonts w:ascii="Times New Roman" w:hAnsi="Times New Roman" w:cs="Times New Roman"/>
          <w:sz w:val="24"/>
          <w:szCs w:val="24"/>
        </w:rPr>
        <w:t>D</w:t>
      </w:r>
      <w:r w:rsidRPr="00E51C78">
        <w:rPr>
          <w:rFonts w:ascii="Times New Roman" w:hAnsi="Times New Roman" w:cs="Times New Roman"/>
          <w:sz w:val="24"/>
          <w:szCs w:val="24"/>
        </w:rPr>
        <w:t>okumentacji projektowej</w:t>
      </w:r>
      <w:r w:rsidR="004E0E86" w:rsidRPr="00E51C78">
        <w:rPr>
          <w:rFonts w:ascii="Times New Roman" w:hAnsi="Times New Roman" w:cs="Times New Roman"/>
          <w:sz w:val="24"/>
          <w:szCs w:val="24"/>
        </w:rPr>
        <w:t xml:space="preserve"> oraz dokumentacji powykonawczej</w:t>
      </w:r>
      <w:r w:rsidRPr="00E51C78">
        <w:rPr>
          <w:rFonts w:ascii="Times New Roman" w:hAnsi="Times New Roman" w:cs="Times New Roman"/>
          <w:sz w:val="24"/>
          <w:szCs w:val="24"/>
        </w:rPr>
        <w:t>,</w:t>
      </w:r>
    </w:p>
    <w:p w:rsidR="00DF1E9E" w:rsidRPr="00E51C78" w:rsidRDefault="00DF1E9E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uzyskanie wszelkich wymaganych prawem pozwoleń, uzgodnień, zezwoleń, zgód, opinii,</w:t>
      </w:r>
    </w:p>
    <w:p w:rsidR="00A50D95" w:rsidRPr="00E51C78" w:rsidRDefault="005D38C0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uczestnictwo w odbiorach dokonywanych przez Zamawiającego</w:t>
      </w:r>
      <w:r w:rsidR="00D80161" w:rsidRPr="00E51C78">
        <w:rPr>
          <w:rFonts w:ascii="Times New Roman" w:hAnsi="Times New Roman" w:cs="Times New Roman"/>
          <w:sz w:val="24"/>
          <w:szCs w:val="24"/>
        </w:rPr>
        <w:t>,</w:t>
      </w:r>
    </w:p>
    <w:p w:rsidR="00A50D95" w:rsidRPr="00E51C78" w:rsidRDefault="00A50D95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uczestnictwo w naradach koordynacyjnych</w:t>
      </w:r>
      <w:r w:rsidR="00D80161" w:rsidRPr="00E51C78">
        <w:rPr>
          <w:rFonts w:ascii="Times New Roman" w:hAnsi="Times New Roman" w:cs="Times New Roman"/>
          <w:sz w:val="24"/>
          <w:szCs w:val="24"/>
        </w:rPr>
        <w:t>,</w:t>
      </w:r>
    </w:p>
    <w:p w:rsidR="0095779F" w:rsidRPr="00E51C78" w:rsidRDefault="00A50D95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uzyskanie na swój koszt wymaganych przepisami prawa wszelkich opinii, uzgodnień </w:t>
      </w:r>
      <w:r w:rsidRPr="00E51C78">
        <w:rPr>
          <w:rFonts w:ascii="Times New Roman" w:hAnsi="Times New Roman" w:cs="Times New Roman"/>
          <w:sz w:val="24"/>
          <w:szCs w:val="24"/>
        </w:rPr>
        <w:br/>
        <w:t>i sprawdzeń rozwiązań projektowych w zakresie wynikającym z przepisów</w:t>
      </w:r>
      <w:r w:rsidR="0062570E" w:rsidRPr="00E51C78">
        <w:rPr>
          <w:rFonts w:ascii="Times New Roman" w:hAnsi="Times New Roman" w:cs="Times New Roman"/>
          <w:sz w:val="24"/>
          <w:szCs w:val="24"/>
        </w:rPr>
        <w:t>,</w:t>
      </w:r>
    </w:p>
    <w:p w:rsidR="00AB4C63" w:rsidRPr="00E51C78" w:rsidRDefault="00AB4C63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uzyskania na swój koszt zamiennego pozwolenia </w:t>
      </w:r>
      <w:r w:rsidR="0062570E" w:rsidRPr="00E51C78">
        <w:rPr>
          <w:rFonts w:ascii="Times New Roman" w:hAnsi="Times New Roman" w:cs="Times New Roman"/>
          <w:sz w:val="24"/>
          <w:szCs w:val="24"/>
        </w:rPr>
        <w:t>na budowę,</w:t>
      </w:r>
    </w:p>
    <w:p w:rsidR="005D38C0" w:rsidRDefault="0095779F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uzgadniania na bieżąco z Zamawiającym istotnych rozwiązań projektowych</w:t>
      </w:r>
      <w:r w:rsidR="006A763F">
        <w:rPr>
          <w:rFonts w:ascii="Times New Roman" w:hAnsi="Times New Roman" w:cs="Times New Roman"/>
          <w:sz w:val="24"/>
          <w:szCs w:val="24"/>
        </w:rPr>
        <w:t>,</w:t>
      </w:r>
    </w:p>
    <w:p w:rsidR="006A763F" w:rsidRPr="00E51C78" w:rsidRDefault="006A763F" w:rsidP="00663F3E">
      <w:pPr>
        <w:pStyle w:val="Akapitzlist"/>
        <w:numPr>
          <w:ilvl w:val="1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imieniu Zamawiającego w ewentualnej procedurze odwoławczej, zainicjowanej w toku postępowania o udzielenie pozwolenia na budowę.</w:t>
      </w:r>
    </w:p>
    <w:p w:rsidR="00F56D07" w:rsidRPr="00E51C78" w:rsidRDefault="00F56D07" w:rsidP="00663F3E">
      <w:pPr>
        <w:spacing w:line="276" w:lineRule="auto"/>
        <w:jc w:val="both"/>
        <w:rPr>
          <w:sz w:val="24"/>
          <w:szCs w:val="24"/>
        </w:rPr>
      </w:pPr>
    </w:p>
    <w:p w:rsidR="00F56D07" w:rsidRPr="00E51C78" w:rsidRDefault="00C0146D" w:rsidP="00663F3E">
      <w:pPr>
        <w:pStyle w:val="Akapitzlist"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Strony zgodnie oświadczają, że każda zmiana Przedmiotu Umowy, polegająca na modyfikacji, dodaniu lub też pominięciu Przedmiotu Umowy lub jego części, a także zmianie terminu zakończenia Przedmiotu Umowy będzie wprowadzana pisemnym aneksem do niniejszej umowy pod rygorem nieważności</w:t>
      </w:r>
      <w:r w:rsidR="00D80161" w:rsidRPr="00E51C78">
        <w:rPr>
          <w:rFonts w:ascii="Times New Roman" w:hAnsi="Times New Roman" w:cs="Times New Roman"/>
          <w:sz w:val="24"/>
          <w:szCs w:val="24"/>
        </w:rPr>
        <w:t>.</w:t>
      </w:r>
    </w:p>
    <w:p w:rsidR="004C1B09" w:rsidRPr="00E51C78" w:rsidRDefault="004C1B09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 xml:space="preserve">§ </w:t>
      </w:r>
      <w:r w:rsidR="0039352B" w:rsidRPr="00E51C78">
        <w:rPr>
          <w:b/>
          <w:sz w:val="24"/>
          <w:szCs w:val="24"/>
        </w:rPr>
        <w:t>3</w:t>
      </w: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[Obowiązki Stron]</w:t>
      </w:r>
    </w:p>
    <w:p w:rsidR="00DD165B" w:rsidRPr="00E51C78" w:rsidRDefault="00DD165B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Do obowiązków </w:t>
      </w:r>
      <w:r w:rsidR="00D80161" w:rsidRPr="00E51C78">
        <w:rPr>
          <w:sz w:val="24"/>
          <w:szCs w:val="24"/>
        </w:rPr>
        <w:t>Zamawiającego</w:t>
      </w:r>
      <w:r w:rsidRPr="00E51C78">
        <w:rPr>
          <w:sz w:val="24"/>
          <w:szCs w:val="24"/>
        </w:rPr>
        <w:t xml:space="preserve"> należy:</w:t>
      </w:r>
    </w:p>
    <w:p w:rsidR="00C0146D" w:rsidRPr="00E51C78" w:rsidRDefault="00C0146D" w:rsidP="00663F3E">
      <w:pPr>
        <w:widowControl/>
        <w:numPr>
          <w:ilvl w:val="2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przekazanie </w:t>
      </w:r>
      <w:r w:rsidR="00D80161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ykonawcy </w:t>
      </w:r>
      <w:r w:rsidR="00D80161" w:rsidRPr="00E51C78">
        <w:rPr>
          <w:sz w:val="24"/>
          <w:szCs w:val="24"/>
        </w:rPr>
        <w:t>posiadanej przez siebie dokumentacji</w:t>
      </w:r>
      <w:r w:rsidR="00C14F21" w:rsidRPr="00E51C78">
        <w:rPr>
          <w:sz w:val="24"/>
          <w:szCs w:val="24"/>
        </w:rPr>
        <w:t xml:space="preserve"> przed rozpoczęciem prac projektowych,</w:t>
      </w:r>
    </w:p>
    <w:p w:rsidR="00607839" w:rsidRPr="00E51C78" w:rsidRDefault="00C14F21" w:rsidP="00663F3E">
      <w:pPr>
        <w:widowControl/>
        <w:numPr>
          <w:ilvl w:val="2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współdziałanie z </w:t>
      </w:r>
      <w:r w:rsidR="00D80161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>ykonawc</w:t>
      </w:r>
      <w:r w:rsidR="00484B64" w:rsidRPr="00E51C78">
        <w:rPr>
          <w:sz w:val="24"/>
          <w:szCs w:val="24"/>
        </w:rPr>
        <w:t>ą</w:t>
      </w:r>
      <w:r w:rsidRPr="00E51C78">
        <w:rPr>
          <w:sz w:val="24"/>
          <w:szCs w:val="24"/>
        </w:rPr>
        <w:t xml:space="preserve"> w celu zapewnienia należytego wykonania Przedmiotu Umowy,</w:t>
      </w:r>
    </w:p>
    <w:p w:rsidR="00607839" w:rsidRPr="00E51C78" w:rsidRDefault="00607839" w:rsidP="00663F3E">
      <w:pPr>
        <w:widowControl/>
        <w:numPr>
          <w:ilvl w:val="2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udzielenie Wykonawcy stosownych pełnomocnictw niezbędnych do realizacji Przedmiotu Umowy,</w:t>
      </w:r>
    </w:p>
    <w:p w:rsidR="00C14F21" w:rsidRPr="00E51C78" w:rsidRDefault="00C14F21" w:rsidP="00663F3E">
      <w:pPr>
        <w:widowControl/>
        <w:numPr>
          <w:ilvl w:val="2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zapłata </w:t>
      </w:r>
      <w:r w:rsidR="00D80161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>ykonawcy wynagrodzenia za wykonanie Przedmiotu Umowy.</w:t>
      </w:r>
    </w:p>
    <w:p w:rsidR="004C1B09" w:rsidRPr="00E51C78" w:rsidRDefault="004C1B09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F56D07" w:rsidRPr="00E51C78" w:rsidRDefault="00C0146D" w:rsidP="00663F3E">
      <w:pPr>
        <w:widowControl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Do obowiązków </w:t>
      </w:r>
      <w:r w:rsidR="00D80161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>ykonawcy oprócz innych obowiązków wskazanych w Umowie należy:</w:t>
      </w:r>
    </w:p>
    <w:p w:rsidR="00DD165B" w:rsidRPr="00E51C78" w:rsidRDefault="00DD165B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0D95" w:rsidRPr="00E51C78" w:rsidRDefault="00C0683B" w:rsidP="00663F3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D80161" w:rsidRPr="00E51C78">
        <w:rPr>
          <w:rFonts w:ascii="Times New Roman" w:hAnsi="Times New Roman" w:cs="Times New Roman"/>
          <w:sz w:val="24"/>
          <w:szCs w:val="24"/>
        </w:rPr>
        <w:t>Zamawiającemu</w:t>
      </w:r>
      <w:r w:rsidRPr="00E51C78">
        <w:rPr>
          <w:rFonts w:ascii="Times New Roman" w:hAnsi="Times New Roman" w:cs="Times New Roman"/>
          <w:sz w:val="24"/>
          <w:szCs w:val="24"/>
        </w:rPr>
        <w:t xml:space="preserve"> kompletnej </w:t>
      </w:r>
      <w:r w:rsidR="004E0E86" w:rsidRPr="00E51C78">
        <w:rPr>
          <w:rFonts w:ascii="Times New Roman" w:hAnsi="Times New Roman" w:cs="Times New Roman"/>
          <w:sz w:val="24"/>
          <w:szCs w:val="24"/>
        </w:rPr>
        <w:t>D</w:t>
      </w:r>
      <w:r w:rsidRPr="00E51C78">
        <w:rPr>
          <w:rFonts w:ascii="Times New Roman" w:hAnsi="Times New Roman" w:cs="Times New Roman"/>
          <w:sz w:val="24"/>
          <w:szCs w:val="24"/>
        </w:rPr>
        <w:t>okumentacji projektowe</w:t>
      </w:r>
      <w:r w:rsidR="00A50D95" w:rsidRPr="00E51C78">
        <w:rPr>
          <w:rFonts w:ascii="Times New Roman" w:hAnsi="Times New Roman" w:cs="Times New Roman"/>
          <w:sz w:val="24"/>
          <w:szCs w:val="24"/>
        </w:rPr>
        <w:t>j:</w:t>
      </w:r>
    </w:p>
    <w:p w:rsidR="00A50D95" w:rsidRPr="00E51C78" w:rsidRDefault="00A50D95" w:rsidP="002B57BD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lastRenderedPageBreak/>
        <w:t>projekt budowlany: projekt zagospodarowania działki, projekt architektoniczno-budowalny oraz projekt techniczny - w 4 egzemplarzach w formie wydruku oraz w 2 wersjach elektronicznych na nośniku CD/DVD</w:t>
      </w:r>
      <w:r w:rsidR="00332457">
        <w:rPr>
          <w:rFonts w:ascii="Times New Roman" w:hAnsi="Times New Roman" w:cs="Times New Roman"/>
          <w:sz w:val="24"/>
          <w:szCs w:val="24"/>
        </w:rPr>
        <w:t>, pendrive</w:t>
      </w:r>
      <w:r w:rsidRPr="00E51C78">
        <w:rPr>
          <w:rFonts w:ascii="Times New Roman" w:hAnsi="Times New Roman" w:cs="Times New Roman"/>
          <w:sz w:val="24"/>
          <w:szCs w:val="24"/>
        </w:rPr>
        <w:t xml:space="preserve"> (format: „pdf”);</w:t>
      </w:r>
    </w:p>
    <w:p w:rsidR="00A50D95" w:rsidRPr="00E51C78" w:rsidRDefault="00A50D95" w:rsidP="00663F3E">
      <w:pPr>
        <w:pStyle w:val="Standard"/>
        <w:widowControl w:val="0"/>
        <w:numPr>
          <w:ilvl w:val="1"/>
          <w:numId w:val="9"/>
        </w:numPr>
        <w:spacing w:line="276" w:lineRule="auto"/>
        <w:jc w:val="both"/>
        <w:outlineLvl w:val="9"/>
        <w:rPr>
          <w:rFonts w:cs="Times New Roman"/>
        </w:rPr>
      </w:pPr>
      <w:r w:rsidRPr="00E51C78">
        <w:rPr>
          <w:rFonts w:cs="Times New Roman"/>
        </w:rPr>
        <w:t>informacja dotycząca bezpieczeństwa i ochrony zdrowia (BIOZ) - w 4 egzemplarzach w formie wydruku oraz w 2 wersjach elektronicznych na nośniku CD/DVD (format: „pdf”);</w:t>
      </w:r>
    </w:p>
    <w:p w:rsidR="00A50D95" w:rsidRPr="00E51C78" w:rsidRDefault="00A50D95" w:rsidP="00663F3E">
      <w:pPr>
        <w:spacing w:line="276" w:lineRule="auto"/>
        <w:jc w:val="both"/>
        <w:rPr>
          <w:sz w:val="24"/>
          <w:szCs w:val="24"/>
        </w:rPr>
      </w:pPr>
    </w:p>
    <w:p w:rsidR="00F56D07" w:rsidRPr="00E51C78" w:rsidRDefault="00D80161" w:rsidP="00663F3E">
      <w:pPr>
        <w:widowControl/>
        <w:shd w:val="clear" w:color="auto" w:fill="FFFFFF"/>
        <w:suppressAutoHyphens w:val="0"/>
        <w:spacing w:line="276" w:lineRule="auto"/>
        <w:ind w:left="1418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</w:t>
      </w:r>
      <w:r w:rsidR="00C0683B" w:rsidRPr="00E51C78">
        <w:rPr>
          <w:sz w:val="24"/>
          <w:szCs w:val="24"/>
        </w:rPr>
        <w:t xml:space="preserve">ykonawca dostarczy kompletny spis opracowań z oświadczeniem, że Dokumentacja projektowa wykonana jest zgodnie Umową, obowiązującymi przepisami techniczno – budowlanymi, normami i wytycznymi oraz, że została wykonana w stanie kompletnym z punktu widzenia celu, któremu ma służyć. </w:t>
      </w:r>
    </w:p>
    <w:p w:rsidR="004C1B09" w:rsidRPr="00E51C78" w:rsidRDefault="004C1B09" w:rsidP="00663F3E">
      <w:pPr>
        <w:widowControl/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:rsidR="004C1B09" w:rsidRPr="00E51C78" w:rsidRDefault="00C0683B" w:rsidP="00663F3E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realizacj</w:t>
      </w:r>
      <w:r w:rsidR="00287063" w:rsidRPr="00E51C78">
        <w:rPr>
          <w:rFonts w:ascii="Times New Roman" w:hAnsi="Times New Roman" w:cs="Times New Roman"/>
          <w:sz w:val="24"/>
          <w:szCs w:val="24"/>
        </w:rPr>
        <w:t xml:space="preserve">a </w:t>
      </w:r>
      <w:r w:rsidRPr="00E51C78">
        <w:rPr>
          <w:rFonts w:ascii="Times New Roman" w:hAnsi="Times New Roman" w:cs="Times New Roman"/>
          <w:sz w:val="24"/>
          <w:szCs w:val="24"/>
        </w:rPr>
        <w:t xml:space="preserve">poprawek i/lub uzupełnień i/lub usunięcia usterek w trybie przewidzianym w § 5 ust. </w:t>
      </w:r>
      <w:r w:rsidR="00287063" w:rsidRPr="00E51C78">
        <w:rPr>
          <w:rFonts w:ascii="Times New Roman" w:hAnsi="Times New Roman" w:cs="Times New Roman"/>
          <w:sz w:val="24"/>
          <w:szCs w:val="24"/>
        </w:rPr>
        <w:t xml:space="preserve">5 </w:t>
      </w:r>
      <w:r w:rsidRPr="00E51C78">
        <w:rPr>
          <w:rFonts w:ascii="Times New Roman" w:hAnsi="Times New Roman" w:cs="Times New Roman"/>
          <w:sz w:val="24"/>
          <w:szCs w:val="24"/>
        </w:rPr>
        <w:t>Umowy</w:t>
      </w:r>
      <w:r w:rsidR="00287063" w:rsidRPr="00E51C78">
        <w:rPr>
          <w:rFonts w:ascii="Times New Roman" w:hAnsi="Times New Roman" w:cs="Times New Roman"/>
          <w:sz w:val="24"/>
          <w:szCs w:val="24"/>
        </w:rPr>
        <w:t>,</w:t>
      </w:r>
    </w:p>
    <w:p w:rsidR="0095779F" w:rsidRPr="00E51C78" w:rsidRDefault="00C0683B" w:rsidP="00E51C7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współdziałanie z </w:t>
      </w:r>
      <w:r w:rsidR="00D80161" w:rsidRPr="00E51C78">
        <w:rPr>
          <w:rFonts w:ascii="Times New Roman" w:hAnsi="Times New Roman" w:cs="Times New Roman"/>
          <w:sz w:val="24"/>
          <w:szCs w:val="24"/>
        </w:rPr>
        <w:t xml:space="preserve">Zamawiającym </w:t>
      </w:r>
      <w:r w:rsidRPr="00E51C78">
        <w:rPr>
          <w:rFonts w:ascii="Times New Roman" w:hAnsi="Times New Roman" w:cs="Times New Roman"/>
          <w:sz w:val="24"/>
          <w:szCs w:val="24"/>
        </w:rPr>
        <w:t xml:space="preserve">w celu zapewnienia należytego wykonania przedmiotu umowy; </w:t>
      </w:r>
    </w:p>
    <w:p w:rsidR="0095779F" w:rsidRPr="00E51C78" w:rsidRDefault="00C0683B" w:rsidP="00E51C7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uzyskanie wszelkich wymaganych prawem pozwoleń, uzgodnień, zezwoleń, zgód, opinii</w:t>
      </w:r>
      <w:r w:rsidR="00484B64" w:rsidRPr="00E51C78">
        <w:rPr>
          <w:rFonts w:ascii="Times New Roman" w:hAnsi="Times New Roman" w:cs="Times New Roman"/>
          <w:sz w:val="24"/>
          <w:szCs w:val="24"/>
        </w:rPr>
        <w:t>;</w:t>
      </w:r>
    </w:p>
    <w:p w:rsidR="0095779F" w:rsidRPr="00E51C78" w:rsidRDefault="0095779F" w:rsidP="00E51C7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o</w:t>
      </w:r>
      <w:r w:rsidR="00C0683B" w:rsidRPr="00E51C78">
        <w:rPr>
          <w:rFonts w:ascii="Times New Roman" w:hAnsi="Times New Roman" w:cs="Times New Roman"/>
          <w:sz w:val="24"/>
          <w:szCs w:val="24"/>
        </w:rPr>
        <w:t>ddanie przedmiotu niniejszej umowy w terminie w niej uzgodnionym</w:t>
      </w:r>
      <w:r w:rsidRPr="00E51C78">
        <w:rPr>
          <w:rFonts w:ascii="Times New Roman" w:hAnsi="Times New Roman" w:cs="Times New Roman"/>
          <w:sz w:val="24"/>
          <w:szCs w:val="24"/>
        </w:rPr>
        <w:t>;</w:t>
      </w:r>
    </w:p>
    <w:p w:rsidR="00D80161" w:rsidRPr="0086240F" w:rsidRDefault="0095779F" w:rsidP="0086240F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przedłożenia </w:t>
      </w:r>
      <w:r w:rsidR="00D80161" w:rsidRPr="00E51C78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r w:rsidRPr="00E5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zaakceptowanego, kompletnego, uzgodnionego projektu budowlanego wraz ze wszystkimi wymaganymi opiniami i uzgodnieniami, kopią złożonego wniosku o wydanie pozwolenia na budowę oraz pozwoleniem na budowę w terminie określonym w § 4 ust. 1 Umowy. W przypadku, gdy w związku ze złożeniem wniosku o wydanie pozwolenia na budowę właściwy organ zażąda usunięcia stwierdzonych naruszeń, </w:t>
      </w:r>
      <w:r w:rsidR="00D80161" w:rsidRPr="00E51C7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51C78">
        <w:rPr>
          <w:rFonts w:ascii="Times New Roman" w:hAnsi="Times New Roman" w:cs="Times New Roman"/>
          <w:color w:val="000000" w:themeColor="text1"/>
          <w:sz w:val="24"/>
          <w:szCs w:val="24"/>
        </w:rPr>
        <w:t>ykonawca uzupełni lub zmieni wykonaną dokumentację projektową zgodnie z wymaganiami organu</w:t>
      </w:r>
      <w:r w:rsidR="00D80161" w:rsidRPr="00E51C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0161" w:rsidRPr="00E51C78" w:rsidRDefault="00D80161" w:rsidP="00663F3E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C78">
        <w:rPr>
          <w:rFonts w:ascii="Times New Roman" w:hAnsi="Times New Roman" w:cs="Times New Roman"/>
          <w:color w:val="000000" w:themeColor="text1"/>
          <w:sz w:val="24"/>
          <w:szCs w:val="24"/>
        </w:rPr>
        <w:t>udzielania odpowiedzi na pytania wykonawców biorących udział w postępowaniu na wykonania robót budowlanych, które będą miały być wykonywane w oparciu o Przedmiot Umowy.</w:t>
      </w:r>
    </w:p>
    <w:p w:rsidR="004C1B09" w:rsidRPr="00E51C78" w:rsidRDefault="004C1B09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D80161" w:rsidP="00663F3E">
      <w:pPr>
        <w:widowControl/>
        <w:numPr>
          <w:ilvl w:val="0"/>
          <w:numId w:val="3"/>
        </w:numPr>
        <w:suppressAutoHyphens w:val="0"/>
        <w:spacing w:line="276" w:lineRule="auto"/>
        <w:ind w:left="0" w:hanging="426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 xml:space="preserve">ykonawca oświadcza, że posiada niezbędne przygotowanie techniczne, wiedzę, uprawnienia, doświadczenie oraz dysponuje wykwalifikowanym personelem potrzebnym do wykonania przedmiotu niniejszej Umowy z najwyższą starannością i dbałością oraz zgodnie z postanowieniami i celem niniejszej Umowy, z uwzględnieniem zapisów zawartych w </w:t>
      </w:r>
      <w:r w:rsidRPr="00E51C78">
        <w:rPr>
          <w:sz w:val="24"/>
          <w:szCs w:val="24"/>
        </w:rPr>
        <w:t>zapytaniu ofertowym</w:t>
      </w:r>
      <w:r w:rsidR="00C0146D" w:rsidRPr="00E51C78">
        <w:rPr>
          <w:sz w:val="24"/>
          <w:szCs w:val="24"/>
        </w:rPr>
        <w:t xml:space="preserve">. Ponadto </w:t>
      </w:r>
      <w:r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 xml:space="preserve">ykonawca zobowiązuje się przestrzegać przy wykonywaniu przedmiotu niniejszej Umowy wszelkich powszechnie obowiązujących przepisów prawa, instrukcji technicznych, oraz przy wykonywaniu Przedmiotu Umowy kierować się aktualną wiedzą techniczną. </w:t>
      </w:r>
      <w:r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 xml:space="preserve">ykonawca oświadcza, iż jego potencjał </w:t>
      </w:r>
      <w:r w:rsidR="00876BEE" w:rsidRPr="00E51C78">
        <w:rPr>
          <w:sz w:val="24"/>
          <w:szCs w:val="24"/>
        </w:rPr>
        <w:t>zawodowy</w:t>
      </w:r>
      <w:r w:rsidR="00C0146D" w:rsidRPr="00E51C78">
        <w:rPr>
          <w:sz w:val="24"/>
          <w:szCs w:val="24"/>
        </w:rPr>
        <w:t xml:space="preserve"> gwarantuje sprawne i terminowe wykonanie Przedmiotu Umowy i zobowiązuje się do utrzymywania takiego stanu przez cały okres realizacji Przedmiotu Umowy.</w:t>
      </w:r>
    </w:p>
    <w:p w:rsidR="004C1B09" w:rsidRPr="00E51C78" w:rsidRDefault="004C1B09" w:rsidP="00663F3E">
      <w:pPr>
        <w:widowControl/>
        <w:suppressAutoHyphens w:val="0"/>
        <w:spacing w:line="276" w:lineRule="auto"/>
        <w:jc w:val="both"/>
        <w:rPr>
          <w:i/>
          <w:sz w:val="24"/>
          <w:szCs w:val="24"/>
        </w:rPr>
      </w:pPr>
    </w:p>
    <w:p w:rsidR="00C0146D" w:rsidRPr="00E51C78" w:rsidRDefault="00D80161" w:rsidP="00663F3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0"/>
        <w:jc w:val="both"/>
        <w:rPr>
          <w:i/>
          <w:sz w:val="24"/>
          <w:szCs w:val="24"/>
        </w:rPr>
      </w:pPr>
      <w:r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 xml:space="preserve">ykonawca zobowiązuje się, że wszelka dokumentacja opracowana lub zmieniona przez niego (projekty, rysunki, instrukcje, katalogi itp.) mająca związek z Przedmiotem Umowy będzie przedkładana do zatwierdzenia przez </w:t>
      </w:r>
      <w:r w:rsidRPr="00E51C78">
        <w:rPr>
          <w:sz w:val="24"/>
          <w:szCs w:val="24"/>
        </w:rPr>
        <w:t>Zamawiającego</w:t>
      </w:r>
      <w:r w:rsidR="00876BEE" w:rsidRPr="00E51C78">
        <w:rPr>
          <w:sz w:val="24"/>
          <w:szCs w:val="24"/>
        </w:rPr>
        <w:t xml:space="preserve"> </w:t>
      </w:r>
      <w:r w:rsidR="00C0146D" w:rsidRPr="00E51C78">
        <w:rPr>
          <w:sz w:val="24"/>
          <w:szCs w:val="24"/>
        </w:rPr>
        <w:t xml:space="preserve">w odpowiednim czasie umożliwiającym dotrzymanie </w:t>
      </w:r>
      <w:r w:rsidR="00947506" w:rsidRPr="00E51C78">
        <w:rPr>
          <w:sz w:val="24"/>
          <w:szCs w:val="24"/>
        </w:rPr>
        <w:t xml:space="preserve">terminów określonych </w:t>
      </w:r>
      <w:r w:rsidRPr="00E51C78">
        <w:rPr>
          <w:sz w:val="24"/>
          <w:szCs w:val="24"/>
        </w:rPr>
        <w:t>Umowie</w:t>
      </w:r>
      <w:r w:rsidR="00385605" w:rsidRPr="00E51C78">
        <w:rPr>
          <w:sz w:val="24"/>
          <w:szCs w:val="24"/>
        </w:rPr>
        <w:t>.</w:t>
      </w:r>
    </w:p>
    <w:p w:rsidR="004C1B09" w:rsidRPr="00E51C78" w:rsidRDefault="004C1B09" w:rsidP="00663F3E">
      <w:pPr>
        <w:widowControl/>
        <w:suppressAutoHyphens w:val="0"/>
        <w:spacing w:line="276" w:lineRule="auto"/>
        <w:jc w:val="both"/>
        <w:rPr>
          <w:iCs/>
          <w:sz w:val="24"/>
          <w:szCs w:val="24"/>
        </w:rPr>
      </w:pPr>
    </w:p>
    <w:p w:rsidR="00D80161" w:rsidRPr="00E51C78" w:rsidRDefault="00EE189B" w:rsidP="00663F3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0"/>
        <w:jc w:val="both"/>
        <w:rPr>
          <w:iCs/>
          <w:sz w:val="24"/>
          <w:szCs w:val="24"/>
        </w:rPr>
      </w:pPr>
      <w:r w:rsidRPr="00E51C78">
        <w:rPr>
          <w:iCs/>
          <w:sz w:val="24"/>
          <w:szCs w:val="24"/>
        </w:rPr>
        <w:lastRenderedPageBreak/>
        <w:t>Wszystkie przyjęte w projekcie materiały i urządzenia powinny mieć stosowne certyfikaty i dopuszczenia do stosowania w budownictwie wymagane polskim prawem.</w:t>
      </w:r>
      <w:r w:rsidR="00D80161" w:rsidRPr="00E51C78">
        <w:rPr>
          <w:iCs/>
          <w:sz w:val="24"/>
          <w:szCs w:val="24"/>
        </w:rPr>
        <w:t xml:space="preserve"> </w:t>
      </w:r>
    </w:p>
    <w:p w:rsidR="00D80161" w:rsidRPr="00E51C78" w:rsidRDefault="00D80161" w:rsidP="00663F3E">
      <w:pPr>
        <w:pStyle w:val="Akapitzlist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E189B" w:rsidRPr="00E51C78" w:rsidRDefault="00D80161" w:rsidP="00663F3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0"/>
        <w:jc w:val="both"/>
        <w:rPr>
          <w:b/>
          <w:bCs/>
          <w:iCs/>
          <w:sz w:val="24"/>
          <w:szCs w:val="24"/>
        </w:rPr>
      </w:pPr>
      <w:r w:rsidRPr="00E51C78">
        <w:rPr>
          <w:b/>
          <w:bCs/>
          <w:color w:val="000000" w:themeColor="text1"/>
          <w:sz w:val="24"/>
          <w:szCs w:val="24"/>
        </w:rPr>
        <w:t xml:space="preserve">Przedmiot Umowy musi uwzględniać </w:t>
      </w:r>
      <w:r w:rsidR="0086240F">
        <w:rPr>
          <w:b/>
          <w:bCs/>
          <w:color w:val="000000" w:themeColor="text1"/>
          <w:sz w:val="24"/>
          <w:szCs w:val="24"/>
        </w:rPr>
        <w:t xml:space="preserve">wymogi </w:t>
      </w:r>
      <w:r w:rsidRPr="00E51C78">
        <w:rPr>
          <w:b/>
          <w:bCs/>
          <w:color w:val="000000" w:themeColor="text1"/>
          <w:sz w:val="24"/>
          <w:szCs w:val="24"/>
        </w:rPr>
        <w:t>w zakresie używania nazw własnych lub określenia sposobu równoważności rozwiązań.</w:t>
      </w:r>
    </w:p>
    <w:p w:rsidR="004C1B09" w:rsidRPr="00E51C78" w:rsidRDefault="004C1B09" w:rsidP="00663F3E">
      <w:pPr>
        <w:widowControl/>
        <w:suppressAutoHyphens w:val="0"/>
        <w:spacing w:line="276" w:lineRule="auto"/>
        <w:jc w:val="both"/>
        <w:rPr>
          <w:iCs/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3"/>
        </w:numPr>
        <w:suppressAutoHyphens w:val="0"/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W razie wątpliwości Strony przyjmują, że obowiązek wykonania wszelkich czynności związanych bezpośrednio lub pośrednio z wykonaniem i wykonywaniem Przedmiotu Umowy, za wyjątkiem wyraźnie zastrzeżonych do wykonania przez </w:t>
      </w:r>
      <w:r w:rsidR="00D80161" w:rsidRPr="00E51C78">
        <w:rPr>
          <w:rFonts w:eastAsia="Calibri"/>
          <w:sz w:val="24"/>
          <w:szCs w:val="24"/>
          <w:lang w:eastAsia="en-US"/>
        </w:rPr>
        <w:t>Zamawiającego</w:t>
      </w:r>
      <w:r w:rsidRPr="00E51C78">
        <w:rPr>
          <w:rFonts w:eastAsia="Calibri"/>
          <w:sz w:val="24"/>
          <w:szCs w:val="24"/>
          <w:lang w:eastAsia="en-US"/>
        </w:rPr>
        <w:t xml:space="preserve"> wykonywać będzie </w:t>
      </w:r>
      <w:r w:rsidR="00D80161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ykonawca siłami własnymi</w:t>
      </w:r>
      <w:r w:rsidR="00876BEE" w:rsidRPr="00E51C78">
        <w:rPr>
          <w:rFonts w:eastAsia="Calibri"/>
          <w:sz w:val="24"/>
          <w:szCs w:val="24"/>
          <w:lang w:eastAsia="en-US"/>
        </w:rPr>
        <w:t>.</w:t>
      </w:r>
    </w:p>
    <w:p w:rsidR="00876BEE" w:rsidRPr="00E51C78" w:rsidRDefault="00876BEE" w:rsidP="00663F3E">
      <w:pPr>
        <w:widowControl/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 xml:space="preserve">§ </w:t>
      </w:r>
      <w:r w:rsidR="00C11F5F" w:rsidRPr="00E51C78">
        <w:rPr>
          <w:b/>
          <w:sz w:val="24"/>
          <w:szCs w:val="24"/>
        </w:rPr>
        <w:t>4</w:t>
      </w: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[Termin realizacji Przedmiotu Umowy]</w:t>
      </w:r>
    </w:p>
    <w:p w:rsidR="00947506" w:rsidRPr="00E51C78" w:rsidRDefault="00947506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C0146D" w:rsidRPr="00E51C78" w:rsidRDefault="0015688A" w:rsidP="00663F3E">
      <w:pPr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</w:t>
      </w:r>
      <w:r w:rsidR="00C0146D" w:rsidRPr="00E51C78">
        <w:rPr>
          <w:rFonts w:eastAsia="Calibri"/>
          <w:sz w:val="24"/>
          <w:szCs w:val="24"/>
          <w:lang w:eastAsia="en-US"/>
        </w:rPr>
        <w:t xml:space="preserve">ykonawca zobowiązuje się </w:t>
      </w:r>
      <w:r w:rsidR="00252170" w:rsidRPr="00E51C78">
        <w:rPr>
          <w:rFonts w:eastAsia="Calibri"/>
          <w:sz w:val="24"/>
          <w:szCs w:val="24"/>
          <w:lang w:eastAsia="en-US"/>
        </w:rPr>
        <w:t xml:space="preserve">wykonać kompletną </w:t>
      </w:r>
      <w:r w:rsidR="002C51DA" w:rsidRPr="00E51C78">
        <w:rPr>
          <w:rFonts w:eastAsia="Calibri"/>
          <w:sz w:val="24"/>
          <w:szCs w:val="24"/>
          <w:lang w:eastAsia="en-US"/>
        </w:rPr>
        <w:t>D</w:t>
      </w:r>
      <w:r w:rsidR="00252170" w:rsidRPr="00E51C78">
        <w:rPr>
          <w:rFonts w:eastAsia="Calibri"/>
          <w:sz w:val="24"/>
          <w:szCs w:val="24"/>
          <w:lang w:eastAsia="en-US"/>
        </w:rPr>
        <w:t>okumentację projektową</w:t>
      </w:r>
      <w:r w:rsidR="002C51DA" w:rsidRPr="00E51C78">
        <w:rPr>
          <w:rFonts w:eastAsia="Calibri"/>
          <w:sz w:val="24"/>
          <w:szCs w:val="24"/>
          <w:lang w:eastAsia="en-US"/>
        </w:rPr>
        <w:t>, w tym uzyskać ostateczne pozwolenie na budowę,</w:t>
      </w:r>
      <w:r w:rsidR="00332457">
        <w:rPr>
          <w:rFonts w:eastAsia="Calibri"/>
          <w:sz w:val="24"/>
          <w:szCs w:val="24"/>
          <w:lang w:eastAsia="en-US"/>
        </w:rPr>
        <w:t xml:space="preserve"> do dnia 3</w:t>
      </w:r>
      <w:r w:rsidR="0086240F">
        <w:rPr>
          <w:rFonts w:eastAsia="Calibri"/>
          <w:sz w:val="24"/>
          <w:szCs w:val="24"/>
          <w:lang w:eastAsia="en-US"/>
        </w:rPr>
        <w:t xml:space="preserve"> września 2021 r.</w:t>
      </w:r>
      <w:r w:rsidR="00332457">
        <w:rPr>
          <w:rFonts w:eastAsia="Calibri"/>
          <w:sz w:val="24"/>
          <w:szCs w:val="24"/>
          <w:lang w:eastAsia="en-US"/>
        </w:rPr>
        <w:t xml:space="preserve"> do godziny 11:00</w:t>
      </w:r>
      <w:r w:rsidR="00252170" w:rsidRPr="00E51C78">
        <w:rPr>
          <w:rFonts w:eastAsia="Calibri"/>
          <w:sz w:val="24"/>
          <w:szCs w:val="24"/>
          <w:lang w:eastAsia="en-US"/>
        </w:rPr>
        <w:t xml:space="preserve"> oraz </w:t>
      </w:r>
      <w:r w:rsidR="00C0146D" w:rsidRPr="00E51C78">
        <w:rPr>
          <w:rFonts w:eastAsia="Calibri"/>
          <w:sz w:val="24"/>
          <w:szCs w:val="24"/>
          <w:lang w:eastAsia="en-US"/>
        </w:rPr>
        <w:t xml:space="preserve">wykonywać </w:t>
      </w:r>
      <w:r w:rsidR="00252170" w:rsidRPr="00E51C78">
        <w:rPr>
          <w:rFonts w:eastAsia="Calibri"/>
          <w:sz w:val="24"/>
          <w:szCs w:val="24"/>
          <w:lang w:eastAsia="en-US"/>
        </w:rPr>
        <w:t>nadzór autorski</w:t>
      </w:r>
      <w:r w:rsidR="00C0146D" w:rsidRPr="00E51C78">
        <w:rPr>
          <w:rFonts w:eastAsia="Calibri"/>
          <w:sz w:val="24"/>
          <w:szCs w:val="24"/>
          <w:lang w:eastAsia="en-US"/>
        </w:rPr>
        <w:t xml:space="preserve"> do dnia </w:t>
      </w:r>
      <w:r w:rsidR="005D38C0" w:rsidRPr="00E51C78">
        <w:rPr>
          <w:rFonts w:eastAsia="Calibri"/>
          <w:sz w:val="24"/>
          <w:szCs w:val="24"/>
          <w:lang w:eastAsia="en-US"/>
        </w:rPr>
        <w:t xml:space="preserve">zakończenia realizacji </w:t>
      </w:r>
      <w:r w:rsidR="00D80161" w:rsidRPr="00E51C78">
        <w:rPr>
          <w:rFonts w:eastAsia="Calibri"/>
          <w:sz w:val="24"/>
          <w:szCs w:val="24"/>
          <w:lang w:eastAsia="en-US"/>
        </w:rPr>
        <w:t>prac budowlanych realizowanych na podstawie Przedmiotu Umowy</w:t>
      </w:r>
      <w:r w:rsidR="005D38C0" w:rsidRPr="00E51C78">
        <w:rPr>
          <w:rFonts w:eastAsia="Calibri"/>
          <w:sz w:val="24"/>
          <w:szCs w:val="24"/>
          <w:lang w:eastAsia="en-US"/>
        </w:rPr>
        <w:t>.</w:t>
      </w:r>
    </w:p>
    <w:p w:rsidR="004C1B09" w:rsidRPr="00E51C78" w:rsidRDefault="004C1B09" w:rsidP="00663F3E">
      <w:pPr>
        <w:widowControl/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0146D" w:rsidRPr="00E51C78" w:rsidRDefault="00D80161" w:rsidP="00663F3E">
      <w:pPr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</w:t>
      </w:r>
      <w:r w:rsidR="00C0146D" w:rsidRPr="00E51C78">
        <w:rPr>
          <w:rFonts w:eastAsia="Calibri"/>
          <w:sz w:val="24"/>
          <w:szCs w:val="24"/>
          <w:lang w:eastAsia="en-US"/>
        </w:rPr>
        <w:t xml:space="preserve">ykonawca przystąpi do wykonywania Przedmiotu Umowy w zakresie prac projektowych niezwłocznie po zawarciu Umowy. </w:t>
      </w:r>
    </w:p>
    <w:p w:rsidR="005D38C0" w:rsidRPr="00E51C78" w:rsidRDefault="005D38C0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</w:rPr>
      </w:pPr>
    </w:p>
    <w:p w:rsidR="00FD3055" w:rsidRPr="00E51C78" w:rsidRDefault="00C0146D" w:rsidP="00663F3E">
      <w:pPr>
        <w:widowControl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</w:rPr>
      </w:pPr>
      <w:r w:rsidRPr="00E51C78">
        <w:rPr>
          <w:rFonts w:eastAsia="Calibri"/>
          <w:sz w:val="24"/>
          <w:szCs w:val="24"/>
        </w:rPr>
        <w:t>Termin wykonania Przedmiotu Umowy może ulec  zmianie w przypadku</w:t>
      </w:r>
      <w:r w:rsidR="00FD3055" w:rsidRPr="00E51C78">
        <w:rPr>
          <w:rFonts w:eastAsia="Calibri"/>
          <w:sz w:val="24"/>
          <w:szCs w:val="24"/>
        </w:rPr>
        <w:t>:</w:t>
      </w:r>
    </w:p>
    <w:p w:rsidR="00C0146D" w:rsidRPr="00E51C78" w:rsidRDefault="00C0146D" w:rsidP="00663F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wystąpienia przeszkód o charakterze </w:t>
      </w:r>
      <w:r w:rsidR="00385605" w:rsidRPr="00E51C78">
        <w:rPr>
          <w:rFonts w:ascii="Times New Roman" w:hAnsi="Times New Roman" w:cs="Times New Roman"/>
          <w:sz w:val="24"/>
          <w:szCs w:val="24"/>
        </w:rPr>
        <w:t>losowym (np. huragan, powódź lub inne kataklizmy będące zaistnieniem siły wyższej)</w:t>
      </w:r>
    </w:p>
    <w:p w:rsidR="00FD3055" w:rsidRPr="00E51C78" w:rsidRDefault="00FD3055" w:rsidP="00663F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działania organów administracji lub gestorów sieci, związanych z przekroczeniem określonych przez prawo terminów wydawania decyzji, zezwoleń, uzgodnień oraz odmową wydania przez ww. podmioty wymaganych dec</w:t>
      </w:r>
      <w:r w:rsidR="006A763F">
        <w:rPr>
          <w:rFonts w:ascii="Times New Roman" w:hAnsi="Times New Roman" w:cs="Times New Roman"/>
          <w:sz w:val="24"/>
          <w:szCs w:val="24"/>
        </w:rPr>
        <w:t>yzji, zezwoleń, uzgodnień itp. w terminie pozwalającym na wykonanie przedmiotu umowy do daty wskazanej w ust.1.</w:t>
      </w:r>
    </w:p>
    <w:p w:rsidR="00947506" w:rsidRPr="00E51C78" w:rsidRDefault="00947506" w:rsidP="00663F3E">
      <w:pPr>
        <w:widowControl/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</w:p>
    <w:p w:rsidR="00C0146D" w:rsidRPr="00E51C78" w:rsidRDefault="00A413FF" w:rsidP="00663F3E">
      <w:pPr>
        <w:widowControl/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E51C78">
        <w:rPr>
          <w:rFonts w:eastAsia="Calibri"/>
          <w:sz w:val="24"/>
          <w:szCs w:val="24"/>
        </w:rPr>
        <w:t>W</w:t>
      </w:r>
      <w:r w:rsidR="00C0146D" w:rsidRPr="00E51C78">
        <w:rPr>
          <w:rFonts w:eastAsia="Calibri"/>
          <w:sz w:val="24"/>
          <w:szCs w:val="24"/>
        </w:rPr>
        <w:t>ykonawca ma możliwo</w:t>
      </w:r>
      <w:r w:rsidR="006A763F">
        <w:rPr>
          <w:rFonts w:eastAsia="Calibri"/>
          <w:sz w:val="24"/>
          <w:szCs w:val="24"/>
        </w:rPr>
        <w:t>ść powołania się na ww. przyczyny</w:t>
      </w:r>
      <w:r w:rsidR="00C0146D" w:rsidRPr="00E51C78">
        <w:rPr>
          <w:rFonts w:eastAsia="Calibri"/>
          <w:sz w:val="24"/>
          <w:szCs w:val="24"/>
        </w:rPr>
        <w:t xml:space="preserve"> i wnioskowania o wydłużenie terminu realizacji Przedmiotu Umowy wyłącznie wtedy, gdy zgłosi </w:t>
      </w:r>
      <w:r w:rsidR="006A763F">
        <w:rPr>
          <w:rFonts w:eastAsia="Calibri"/>
          <w:sz w:val="24"/>
          <w:szCs w:val="24"/>
        </w:rPr>
        <w:t>i udokumentuje wystąpienie takowej</w:t>
      </w:r>
      <w:r w:rsidR="00C0146D" w:rsidRPr="00E51C78">
        <w:rPr>
          <w:rFonts w:eastAsia="Calibri"/>
          <w:sz w:val="24"/>
          <w:szCs w:val="24"/>
        </w:rPr>
        <w:t xml:space="preserve"> </w:t>
      </w:r>
      <w:r w:rsidR="006A763F">
        <w:rPr>
          <w:rFonts w:eastAsia="Calibri"/>
          <w:sz w:val="24"/>
          <w:szCs w:val="24"/>
        </w:rPr>
        <w:t>Zamawiającemu</w:t>
      </w:r>
      <w:r w:rsidR="00385605" w:rsidRPr="00E51C78">
        <w:rPr>
          <w:rFonts w:eastAsia="Calibri"/>
          <w:sz w:val="24"/>
          <w:szCs w:val="24"/>
        </w:rPr>
        <w:t xml:space="preserve"> </w:t>
      </w:r>
      <w:r w:rsidR="00C0146D" w:rsidRPr="00E51C78">
        <w:rPr>
          <w:rFonts w:eastAsia="Calibri"/>
          <w:sz w:val="24"/>
          <w:szCs w:val="24"/>
        </w:rPr>
        <w:t xml:space="preserve">najpóźniej w </w:t>
      </w:r>
      <w:r w:rsidRPr="00E51C78">
        <w:rPr>
          <w:rFonts w:eastAsia="Calibri"/>
          <w:sz w:val="24"/>
          <w:szCs w:val="24"/>
        </w:rPr>
        <w:t>ciągu 3 dni od dnia jej wystąpienia</w:t>
      </w:r>
      <w:r w:rsidR="00C0146D" w:rsidRPr="00E51C78">
        <w:rPr>
          <w:rFonts w:eastAsia="Calibri"/>
          <w:sz w:val="24"/>
          <w:szCs w:val="24"/>
        </w:rPr>
        <w:t>.</w:t>
      </w:r>
    </w:p>
    <w:p w:rsidR="00C0146D" w:rsidRPr="00E51C78" w:rsidRDefault="00C0146D" w:rsidP="00663F3E">
      <w:pPr>
        <w:widowControl/>
        <w:spacing w:line="276" w:lineRule="auto"/>
        <w:contextualSpacing/>
        <w:jc w:val="both"/>
        <w:rPr>
          <w:bCs/>
          <w:sz w:val="24"/>
          <w:szCs w:val="24"/>
        </w:rPr>
      </w:pP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bookmarkStart w:id="1" w:name="_Hlk46478597"/>
      <w:r w:rsidRPr="00E51C78">
        <w:rPr>
          <w:b/>
          <w:sz w:val="24"/>
          <w:szCs w:val="24"/>
        </w:rPr>
        <w:t xml:space="preserve">§ </w:t>
      </w:r>
      <w:r w:rsidR="00C11F5F" w:rsidRPr="00E51C78">
        <w:rPr>
          <w:b/>
          <w:sz w:val="24"/>
          <w:szCs w:val="24"/>
        </w:rPr>
        <w:t>5</w:t>
      </w:r>
    </w:p>
    <w:p w:rsidR="005D38C0" w:rsidRPr="00E51C78" w:rsidRDefault="005D38C0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</w:t>
      </w:r>
      <w:r w:rsidR="00526EE0" w:rsidRPr="00E51C78">
        <w:rPr>
          <w:b/>
          <w:sz w:val="24"/>
          <w:szCs w:val="24"/>
        </w:rPr>
        <w:t>Odbiory</w:t>
      </w:r>
      <w:bookmarkEnd w:id="1"/>
      <w:r w:rsidRPr="00E51C78">
        <w:rPr>
          <w:b/>
          <w:sz w:val="24"/>
          <w:szCs w:val="24"/>
        </w:rPr>
        <w:t>]</w:t>
      </w:r>
    </w:p>
    <w:p w:rsidR="00947506" w:rsidRPr="00E51C78" w:rsidRDefault="00947506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526EE0" w:rsidRPr="00E51C78" w:rsidRDefault="00526EE0" w:rsidP="00663F3E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Strony zgodnie postanawiają, że będą stosowane następujące rodzaje odbiorów:</w:t>
      </w:r>
    </w:p>
    <w:p w:rsidR="00526EE0" w:rsidRPr="00E51C78" w:rsidRDefault="00526EE0" w:rsidP="00663F3E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odbiór wstępny dokumentacji projektowej – na podstawie protokołu zdawczo-odbiorczego;</w:t>
      </w:r>
    </w:p>
    <w:p w:rsidR="005D38C0" w:rsidRPr="00E51C78" w:rsidRDefault="00526EE0" w:rsidP="00663F3E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odbiór ostateczny dokumentacji projektowej – na podstawie protokołu</w:t>
      </w:r>
      <w:r w:rsidR="00F56D07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bCs/>
          <w:sz w:val="24"/>
          <w:szCs w:val="24"/>
        </w:rPr>
        <w:t>odbioru końcowego</w:t>
      </w:r>
      <w:r w:rsidR="005D38C0" w:rsidRPr="00E51C78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8C0" w:rsidRPr="00E51C78" w:rsidRDefault="005D38C0" w:rsidP="00663F3E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EE0" w:rsidRPr="00E51C78" w:rsidRDefault="00526EE0" w:rsidP="00663F3E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 xml:space="preserve">W celu dokonania odbioru wstępnego </w:t>
      </w:r>
      <w:r w:rsidR="002C51DA" w:rsidRPr="00E51C78">
        <w:rPr>
          <w:rFonts w:ascii="Times New Roman" w:hAnsi="Times New Roman" w:cs="Times New Roman"/>
          <w:bCs/>
          <w:sz w:val="24"/>
          <w:szCs w:val="24"/>
        </w:rPr>
        <w:t>D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okumentacji projektowej, o którym mowa w § 5 ust. 1 </w:t>
      </w:r>
      <w:r w:rsidR="00947506" w:rsidRPr="00E51C78">
        <w:rPr>
          <w:rFonts w:ascii="Times New Roman" w:hAnsi="Times New Roman" w:cs="Times New Roman"/>
          <w:bCs/>
          <w:sz w:val="24"/>
          <w:szCs w:val="24"/>
        </w:rPr>
        <w:t>lit. a)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091B" w:rsidRPr="00E51C78">
        <w:rPr>
          <w:rFonts w:ascii="Times New Roman" w:hAnsi="Times New Roman" w:cs="Times New Roman"/>
          <w:bCs/>
          <w:sz w:val="24"/>
          <w:szCs w:val="24"/>
        </w:rPr>
        <w:t>W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ykonawca dostarczy na adres </w:t>
      </w:r>
      <w:r w:rsidR="0038091B" w:rsidRPr="00E51C78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 kompletną </w:t>
      </w:r>
      <w:r w:rsidR="002C51DA" w:rsidRPr="00E51C78">
        <w:rPr>
          <w:rFonts w:ascii="Times New Roman" w:hAnsi="Times New Roman" w:cs="Times New Roman"/>
          <w:bCs/>
          <w:sz w:val="24"/>
          <w:szCs w:val="24"/>
        </w:rPr>
        <w:t>D</w:t>
      </w:r>
      <w:r w:rsidRPr="00E51C78">
        <w:rPr>
          <w:rFonts w:ascii="Times New Roman" w:hAnsi="Times New Roman" w:cs="Times New Roman"/>
          <w:bCs/>
          <w:sz w:val="24"/>
          <w:szCs w:val="24"/>
        </w:rPr>
        <w:t>okumentację</w:t>
      </w:r>
      <w:r w:rsidR="005D38C0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projektową. </w:t>
      </w:r>
      <w:r w:rsidR="0038091B" w:rsidRPr="00E51C78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 potwierdzi kompletność </w:t>
      </w:r>
      <w:r w:rsidR="002C51DA" w:rsidRPr="00E51C78">
        <w:rPr>
          <w:rFonts w:ascii="Times New Roman" w:hAnsi="Times New Roman" w:cs="Times New Roman"/>
          <w:bCs/>
          <w:sz w:val="24"/>
          <w:szCs w:val="24"/>
        </w:rPr>
        <w:t>D</w:t>
      </w:r>
      <w:r w:rsidRPr="00E51C78">
        <w:rPr>
          <w:rFonts w:ascii="Times New Roman" w:hAnsi="Times New Roman" w:cs="Times New Roman"/>
          <w:bCs/>
          <w:sz w:val="24"/>
          <w:szCs w:val="24"/>
        </w:rPr>
        <w:t>okumentacji projektowej w protokole zdawczo-odbiorczym</w:t>
      </w:r>
      <w:r w:rsidR="00C57F92" w:rsidRPr="00E51C78">
        <w:rPr>
          <w:rFonts w:ascii="Times New Roman" w:hAnsi="Times New Roman" w:cs="Times New Roman"/>
          <w:bCs/>
          <w:sz w:val="24"/>
          <w:szCs w:val="24"/>
        </w:rPr>
        <w:t xml:space="preserve"> w zakresie ilościowym, ale nie </w:t>
      </w:r>
      <w:r w:rsidR="000A782A" w:rsidRPr="00E51C78">
        <w:rPr>
          <w:rFonts w:ascii="Times New Roman" w:hAnsi="Times New Roman" w:cs="Times New Roman"/>
          <w:bCs/>
          <w:sz w:val="24"/>
          <w:szCs w:val="24"/>
        </w:rPr>
        <w:t>jakościowym</w:t>
      </w:r>
      <w:r w:rsidRPr="00E51C78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8C0" w:rsidRPr="00E51C78" w:rsidRDefault="005D38C0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EE0" w:rsidRPr="00E51C78" w:rsidRDefault="00D640D2" w:rsidP="00663F3E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Zamawiający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 dokona odbioru ostatecznego </w:t>
      </w:r>
      <w:r w:rsidR="002C51DA" w:rsidRPr="00E51C78">
        <w:rPr>
          <w:rFonts w:ascii="Times New Roman" w:hAnsi="Times New Roman" w:cs="Times New Roman"/>
          <w:bCs/>
          <w:sz w:val="24"/>
          <w:szCs w:val="24"/>
        </w:rPr>
        <w:t>D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>okumentacji projektowej</w:t>
      </w:r>
      <w:r w:rsidR="009F577D" w:rsidRPr="00E51C78">
        <w:rPr>
          <w:rFonts w:ascii="Times New Roman" w:hAnsi="Times New Roman" w:cs="Times New Roman"/>
          <w:bCs/>
          <w:sz w:val="24"/>
          <w:szCs w:val="24"/>
        </w:rPr>
        <w:t xml:space="preserve"> po jej zbadaniu tj. </w:t>
      </w:r>
      <w:r w:rsidR="009F577D" w:rsidRPr="00E51C78">
        <w:rPr>
          <w:rFonts w:ascii="Times New Roman" w:hAnsi="Times New Roman" w:cs="Times New Roman"/>
          <w:bCs/>
          <w:sz w:val="24"/>
          <w:szCs w:val="24"/>
        </w:rPr>
        <w:br/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Pr="00E51C78">
        <w:rPr>
          <w:rFonts w:ascii="Times New Roman" w:hAnsi="Times New Roman" w:cs="Times New Roman"/>
          <w:bCs/>
          <w:sz w:val="24"/>
          <w:szCs w:val="24"/>
        </w:rPr>
        <w:t>14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5D38C0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roboczych od dnia podpisania protokołu zdawczo-odbiorczego, zgodnie </w:t>
      </w:r>
      <w:r w:rsidR="009F577D" w:rsidRPr="00E51C78">
        <w:rPr>
          <w:rFonts w:ascii="Times New Roman" w:hAnsi="Times New Roman" w:cs="Times New Roman"/>
          <w:bCs/>
          <w:sz w:val="24"/>
          <w:szCs w:val="24"/>
        </w:rPr>
        <w:br/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>z § 5 ust. 2 Umowy</w:t>
      </w:r>
      <w:r w:rsidR="000A782A" w:rsidRPr="00E51C78">
        <w:rPr>
          <w:rFonts w:ascii="Times New Roman" w:hAnsi="Times New Roman" w:cs="Times New Roman"/>
          <w:bCs/>
          <w:sz w:val="24"/>
          <w:szCs w:val="24"/>
        </w:rPr>
        <w:t>.</w:t>
      </w:r>
      <w:r w:rsidR="005D38C0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8C0" w:rsidRPr="00E51C78" w:rsidRDefault="005D38C0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EE0" w:rsidRPr="00E51C78" w:rsidRDefault="009F577D" w:rsidP="00663F3E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Zamawiający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 ma prawo wprowadzić do protokołu, o których mowa w § 5 ust. 2 Umowy, uwagi i zastrzeżenia, w szczególności odnoszące się do zgodności sposobu realizacji przedmiotu Umowy, z wymaganiami określonymi w </w:t>
      </w:r>
      <w:r w:rsidRPr="00E51C78">
        <w:rPr>
          <w:rFonts w:ascii="Times New Roman" w:hAnsi="Times New Roman" w:cs="Times New Roman"/>
          <w:bCs/>
          <w:sz w:val="24"/>
          <w:szCs w:val="24"/>
        </w:rPr>
        <w:t>zapytaniu ofertowym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 oraz przepisami powszechnie obowiązującego prawa. </w:t>
      </w:r>
    </w:p>
    <w:p w:rsidR="005D38C0" w:rsidRPr="00E51C78" w:rsidRDefault="005D38C0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EE0" w:rsidRPr="00E51C78" w:rsidRDefault="009F577D" w:rsidP="00663F3E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Zamawiający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 zastrzega sobie prawo do żądania od </w:t>
      </w:r>
      <w:r w:rsidRPr="00E51C78">
        <w:rPr>
          <w:rFonts w:ascii="Times New Roman" w:hAnsi="Times New Roman" w:cs="Times New Roman"/>
          <w:bCs/>
          <w:sz w:val="24"/>
          <w:szCs w:val="24"/>
        </w:rPr>
        <w:t>W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ykonawcy wyjaśnień na zapytania lub uwagi do projektu, dokonania poprawek i/lub uzupełnień i/lub usunięcia usterek w terminie wskazanym przez </w:t>
      </w:r>
      <w:r w:rsidR="00476F4C" w:rsidRPr="00E51C78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, w szczególności jeżeli </w:t>
      </w:r>
      <w:r w:rsidR="002C51DA" w:rsidRPr="00E51C78">
        <w:rPr>
          <w:rFonts w:ascii="Times New Roman" w:hAnsi="Times New Roman" w:cs="Times New Roman"/>
          <w:bCs/>
          <w:sz w:val="24"/>
          <w:szCs w:val="24"/>
        </w:rPr>
        <w:t>D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>okumentacja projektowa</w:t>
      </w:r>
      <w:r w:rsidR="00C2417C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będzie zawierała błędy powodujące jej niezgodność z przepisami powszechnie obowiązującego prawa lub powodujące jej niezgodność z wymogami określonymi w </w:t>
      </w:r>
      <w:r w:rsidR="00476F4C" w:rsidRPr="00E51C78">
        <w:rPr>
          <w:rFonts w:ascii="Times New Roman" w:hAnsi="Times New Roman" w:cs="Times New Roman"/>
          <w:bCs/>
          <w:sz w:val="24"/>
          <w:szCs w:val="24"/>
        </w:rPr>
        <w:t>zapytaniu ofertowym</w:t>
      </w:r>
      <w:r w:rsidR="00C2417C" w:rsidRPr="00E51C78">
        <w:rPr>
          <w:rFonts w:ascii="Times New Roman" w:hAnsi="Times New Roman" w:cs="Times New Roman"/>
          <w:bCs/>
          <w:sz w:val="24"/>
          <w:szCs w:val="24"/>
        </w:rPr>
        <w:t>.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22B" w:rsidRPr="00E51C78">
        <w:rPr>
          <w:rFonts w:ascii="Times New Roman" w:hAnsi="Times New Roman" w:cs="Times New Roman"/>
          <w:bCs/>
          <w:sz w:val="24"/>
          <w:szCs w:val="24"/>
        </w:rPr>
        <w:br/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W przypadku wskazanym w niniejszym punkcie termin na dokonanie poprawek </w:t>
      </w:r>
      <w:r w:rsidR="0075722B" w:rsidRPr="00E51C78">
        <w:rPr>
          <w:rFonts w:ascii="Times New Roman" w:hAnsi="Times New Roman" w:cs="Times New Roman"/>
          <w:bCs/>
          <w:sz w:val="24"/>
          <w:szCs w:val="24"/>
        </w:rPr>
        <w:t>Zamawiający</w:t>
      </w:r>
      <w:r w:rsidR="00526EE0" w:rsidRPr="00E51C78">
        <w:rPr>
          <w:rFonts w:ascii="Times New Roman" w:hAnsi="Times New Roman" w:cs="Times New Roman"/>
          <w:bCs/>
          <w:sz w:val="24"/>
          <w:szCs w:val="24"/>
        </w:rPr>
        <w:t xml:space="preserve"> ustala na 3 dni.</w:t>
      </w:r>
    </w:p>
    <w:p w:rsidR="00C2417C" w:rsidRPr="00E51C78" w:rsidRDefault="00C2417C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35E" w:rsidRPr="00E51C78" w:rsidRDefault="00D2235E" w:rsidP="00663F3E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>Jeżeli poprawki lub uzupełnienia albo usunięcie usterek</w:t>
      </w:r>
      <w:r w:rsidR="000305DF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zostaną przekroczone o więcej niż </w:t>
      </w:r>
      <w:r w:rsidR="0095779F" w:rsidRPr="00E51C78">
        <w:rPr>
          <w:rFonts w:ascii="Times New Roman" w:hAnsi="Times New Roman" w:cs="Times New Roman"/>
          <w:bCs/>
          <w:sz w:val="24"/>
          <w:szCs w:val="24"/>
        </w:rPr>
        <w:t>5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 dni, </w:t>
      </w:r>
      <w:r w:rsidR="0075722B" w:rsidRPr="00E51C78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 może zrealizować poprawki, uzupełnienia oraz usunąć usterki na koszt </w:t>
      </w:r>
      <w:r w:rsidR="000305DF" w:rsidRPr="00E51C78">
        <w:rPr>
          <w:rFonts w:ascii="Times New Roman" w:hAnsi="Times New Roman" w:cs="Times New Roman"/>
          <w:bCs/>
          <w:sz w:val="24"/>
          <w:szCs w:val="24"/>
        </w:rPr>
        <w:br/>
      </w:r>
      <w:r w:rsidR="00C2417C" w:rsidRPr="00E51C78">
        <w:rPr>
          <w:rFonts w:ascii="Times New Roman" w:hAnsi="Times New Roman" w:cs="Times New Roman"/>
          <w:bCs/>
          <w:sz w:val="24"/>
          <w:szCs w:val="24"/>
        </w:rPr>
        <w:t xml:space="preserve">i ryzyko </w:t>
      </w:r>
      <w:r w:rsidR="00DE7F7F" w:rsidRPr="00E51C78">
        <w:rPr>
          <w:rFonts w:ascii="Times New Roman" w:hAnsi="Times New Roman" w:cs="Times New Roman"/>
          <w:bCs/>
          <w:sz w:val="24"/>
          <w:szCs w:val="24"/>
        </w:rPr>
        <w:t>W</w:t>
      </w:r>
      <w:r w:rsidRPr="00E51C78">
        <w:rPr>
          <w:rFonts w:ascii="Times New Roman" w:hAnsi="Times New Roman" w:cs="Times New Roman"/>
          <w:bCs/>
          <w:sz w:val="24"/>
          <w:szCs w:val="24"/>
        </w:rPr>
        <w:t>ykonawcy (wykonanie zastępcze</w:t>
      </w:r>
      <w:r w:rsidR="00DE7F7F" w:rsidRPr="00E51C78">
        <w:rPr>
          <w:rFonts w:ascii="Times New Roman" w:hAnsi="Times New Roman" w:cs="Times New Roman"/>
          <w:bCs/>
          <w:sz w:val="24"/>
          <w:szCs w:val="24"/>
        </w:rPr>
        <w:t xml:space="preserve"> bez uprzedniej zgody Sądu</w:t>
      </w:r>
      <w:r w:rsidRPr="00E51C78">
        <w:rPr>
          <w:rFonts w:ascii="Times New Roman" w:hAnsi="Times New Roman" w:cs="Times New Roman"/>
          <w:bCs/>
          <w:sz w:val="24"/>
          <w:szCs w:val="24"/>
        </w:rPr>
        <w:t>)</w:t>
      </w:r>
      <w:r w:rsidR="00DE7F7F" w:rsidRPr="00E51C78">
        <w:rPr>
          <w:rFonts w:ascii="Times New Roman" w:hAnsi="Times New Roman" w:cs="Times New Roman"/>
          <w:bCs/>
          <w:sz w:val="24"/>
          <w:szCs w:val="24"/>
        </w:rPr>
        <w:t xml:space="preserve"> na co Wykonawca niniejszym wyraża zgodę</w:t>
      </w:r>
      <w:r w:rsidRPr="00E51C78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17C" w:rsidRPr="00E51C78" w:rsidRDefault="00C2417C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EE0" w:rsidRPr="00E51C78" w:rsidRDefault="00D2235E" w:rsidP="00663F3E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C78">
        <w:rPr>
          <w:rFonts w:ascii="Times New Roman" w:hAnsi="Times New Roman" w:cs="Times New Roman"/>
          <w:bCs/>
          <w:sz w:val="24"/>
          <w:szCs w:val="24"/>
        </w:rPr>
        <w:t xml:space="preserve">Za termin wykonania </w:t>
      </w:r>
      <w:r w:rsidR="00D87139" w:rsidRPr="00E51C78">
        <w:rPr>
          <w:rFonts w:ascii="Times New Roman" w:hAnsi="Times New Roman" w:cs="Times New Roman"/>
          <w:bCs/>
          <w:sz w:val="24"/>
          <w:szCs w:val="24"/>
        </w:rPr>
        <w:t>Przedmiotu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 Umowy uważać się będzie datę zgłoszenia przez </w:t>
      </w:r>
      <w:r w:rsidR="00911EA9" w:rsidRPr="00E51C78">
        <w:rPr>
          <w:rFonts w:ascii="Times New Roman" w:hAnsi="Times New Roman" w:cs="Times New Roman"/>
          <w:bCs/>
          <w:sz w:val="24"/>
          <w:szCs w:val="24"/>
        </w:rPr>
        <w:t>W</w:t>
      </w:r>
      <w:r w:rsidRPr="00E51C78">
        <w:rPr>
          <w:rFonts w:ascii="Times New Roman" w:hAnsi="Times New Roman" w:cs="Times New Roman"/>
          <w:bCs/>
          <w:sz w:val="24"/>
          <w:szCs w:val="24"/>
        </w:rPr>
        <w:t>ykonawcę gotowości do odbioru na zasadach określonych w § 5</w:t>
      </w:r>
      <w:r w:rsidR="00D87139" w:rsidRPr="00E51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o ile protokół odbioru zostanie podpisanym przez upoważnionych przedstawicieli </w:t>
      </w:r>
      <w:r w:rsidR="00D6666F" w:rsidRPr="00E51C78">
        <w:rPr>
          <w:rFonts w:ascii="Times New Roman" w:hAnsi="Times New Roman" w:cs="Times New Roman"/>
          <w:bCs/>
          <w:sz w:val="24"/>
          <w:szCs w:val="24"/>
        </w:rPr>
        <w:t xml:space="preserve">Zamawiającego i </w:t>
      </w:r>
      <w:r w:rsidRPr="00E51C78">
        <w:rPr>
          <w:rFonts w:ascii="Times New Roman" w:hAnsi="Times New Roman" w:cs="Times New Roman"/>
          <w:bCs/>
          <w:sz w:val="24"/>
          <w:szCs w:val="24"/>
        </w:rPr>
        <w:t>Wykonawcy</w:t>
      </w:r>
      <w:r w:rsidR="00D87139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bez uwag i zastrzeżeń. Jeżeli w trakcie odbiorów zostaną zgłoszone uwagi lub/i zastrzeżenia, za termin wykonania </w:t>
      </w:r>
      <w:r w:rsidR="00D87139" w:rsidRPr="00E51C78">
        <w:rPr>
          <w:rFonts w:ascii="Times New Roman" w:hAnsi="Times New Roman" w:cs="Times New Roman"/>
          <w:bCs/>
          <w:sz w:val="24"/>
          <w:szCs w:val="24"/>
        </w:rPr>
        <w:t>Przedmiotu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 Umowy uważać się będzie datę podpisania protokołu odbioru</w:t>
      </w:r>
      <w:r w:rsidR="00D87139" w:rsidRPr="00E51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bCs/>
          <w:sz w:val="24"/>
          <w:szCs w:val="24"/>
        </w:rPr>
        <w:t>bez uwag</w:t>
      </w:r>
      <w:r w:rsidR="00D6666F" w:rsidRPr="00E51C7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E51C78">
        <w:rPr>
          <w:rFonts w:ascii="Times New Roman" w:hAnsi="Times New Roman" w:cs="Times New Roman"/>
          <w:bCs/>
          <w:sz w:val="24"/>
          <w:szCs w:val="24"/>
        </w:rPr>
        <w:t xml:space="preserve"> zastrzeżeń.</w:t>
      </w:r>
    </w:p>
    <w:p w:rsidR="00C2417C" w:rsidRPr="00E51C78" w:rsidRDefault="00C2417C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526EE0" w:rsidRPr="00E51C78" w:rsidRDefault="00526EE0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 xml:space="preserve">§ </w:t>
      </w:r>
      <w:r w:rsidR="00332FDE" w:rsidRPr="00E51C78">
        <w:rPr>
          <w:b/>
          <w:sz w:val="24"/>
          <w:szCs w:val="24"/>
        </w:rPr>
        <w:t>6</w:t>
      </w: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 xml:space="preserve">[Zatrudnienie </w:t>
      </w:r>
      <w:r w:rsidR="007625EC" w:rsidRPr="00E51C78">
        <w:rPr>
          <w:b/>
          <w:sz w:val="24"/>
          <w:szCs w:val="24"/>
        </w:rPr>
        <w:t xml:space="preserve"> </w:t>
      </w:r>
      <w:r w:rsidR="00C32144" w:rsidRPr="00E51C78">
        <w:rPr>
          <w:b/>
          <w:sz w:val="24"/>
          <w:szCs w:val="24"/>
        </w:rPr>
        <w:t>p</w:t>
      </w:r>
      <w:r w:rsidRPr="00E51C78">
        <w:rPr>
          <w:b/>
          <w:sz w:val="24"/>
          <w:szCs w:val="24"/>
        </w:rPr>
        <w:t>odwykonawców]</w:t>
      </w:r>
    </w:p>
    <w:p w:rsidR="00947506" w:rsidRPr="00E51C78" w:rsidRDefault="00947506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813C4C" w:rsidRDefault="00813C4C" w:rsidP="00813C4C">
      <w:pPr>
        <w:widowControl/>
        <w:tabs>
          <w:tab w:val="left" w:pos="1800"/>
          <w:tab w:val="left" w:pos="2160"/>
          <w:tab w:val="left" w:pos="2520"/>
          <w:tab w:val="num" w:pos="3600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813C4C">
        <w:rPr>
          <w:sz w:val="24"/>
          <w:szCs w:val="24"/>
        </w:rPr>
        <w:t xml:space="preserve">Zamawiający nie wyraża zgody na realizację zamówienia wskazanego w ofercie korzystając </w:t>
      </w:r>
    </w:p>
    <w:p w:rsidR="00C0146D" w:rsidRPr="00813C4C" w:rsidRDefault="00813C4C" w:rsidP="00813C4C">
      <w:pPr>
        <w:widowControl/>
        <w:tabs>
          <w:tab w:val="left" w:pos="1800"/>
          <w:tab w:val="left" w:pos="2160"/>
          <w:tab w:val="left" w:pos="2520"/>
          <w:tab w:val="num" w:pos="3600"/>
        </w:tabs>
        <w:suppressAutoHyphens w:val="0"/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r w:rsidRPr="00813C4C">
        <w:rPr>
          <w:sz w:val="24"/>
          <w:szCs w:val="24"/>
        </w:rPr>
        <w:t>z pomocy podwykonawców.</w:t>
      </w:r>
    </w:p>
    <w:p w:rsidR="007625EC" w:rsidRPr="00E51C78" w:rsidRDefault="007625EC" w:rsidP="00663F3E">
      <w:pPr>
        <w:widowControl/>
        <w:tabs>
          <w:tab w:val="left" w:pos="1800"/>
          <w:tab w:val="left" w:pos="2160"/>
          <w:tab w:val="left" w:pos="252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</w:p>
    <w:p w:rsidR="00C11F5F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 xml:space="preserve">§ </w:t>
      </w:r>
      <w:r w:rsidR="00332FDE" w:rsidRPr="00E51C78">
        <w:rPr>
          <w:b/>
          <w:sz w:val="24"/>
          <w:szCs w:val="24"/>
        </w:rPr>
        <w:t>7</w:t>
      </w: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 xml:space="preserve">[Wynagrodzenie </w:t>
      </w:r>
      <w:r w:rsidR="00E4533A" w:rsidRPr="00E51C78">
        <w:rPr>
          <w:b/>
          <w:sz w:val="24"/>
          <w:szCs w:val="24"/>
        </w:rPr>
        <w:t>W</w:t>
      </w:r>
      <w:r w:rsidRPr="00E51C78">
        <w:rPr>
          <w:b/>
          <w:sz w:val="24"/>
          <w:szCs w:val="24"/>
        </w:rPr>
        <w:t>ykonawcy]</w:t>
      </w:r>
    </w:p>
    <w:p w:rsidR="00947506" w:rsidRPr="00E51C78" w:rsidRDefault="00947506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B74506" w:rsidRPr="00E51C78" w:rsidRDefault="00C0146D" w:rsidP="00663F3E">
      <w:pPr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Za wykonanie</w:t>
      </w:r>
      <w:r w:rsidR="00404245" w:rsidRPr="00E51C78">
        <w:rPr>
          <w:sz w:val="24"/>
          <w:szCs w:val="24"/>
        </w:rPr>
        <w:t xml:space="preserve"> </w:t>
      </w:r>
      <w:r w:rsidRPr="00E51C78">
        <w:rPr>
          <w:sz w:val="24"/>
          <w:szCs w:val="24"/>
        </w:rPr>
        <w:t>Przedmio</w:t>
      </w:r>
      <w:r w:rsidR="00404245" w:rsidRPr="00E51C78">
        <w:rPr>
          <w:sz w:val="24"/>
          <w:szCs w:val="24"/>
        </w:rPr>
        <w:t>tu</w:t>
      </w:r>
      <w:r w:rsidRPr="00E51C78">
        <w:rPr>
          <w:sz w:val="24"/>
          <w:szCs w:val="24"/>
        </w:rPr>
        <w:t xml:space="preserve"> Umowy określon</w:t>
      </w:r>
      <w:r w:rsidR="00404245" w:rsidRPr="00E51C78">
        <w:rPr>
          <w:sz w:val="24"/>
          <w:szCs w:val="24"/>
        </w:rPr>
        <w:t>ego</w:t>
      </w:r>
      <w:r w:rsidRPr="00E51C78">
        <w:rPr>
          <w:sz w:val="24"/>
          <w:szCs w:val="24"/>
        </w:rPr>
        <w:t xml:space="preserve"> w § </w:t>
      </w:r>
      <w:r w:rsidR="007A4BE9" w:rsidRPr="00E51C78">
        <w:rPr>
          <w:sz w:val="24"/>
          <w:szCs w:val="24"/>
        </w:rPr>
        <w:t>2</w:t>
      </w:r>
      <w:r w:rsidRPr="00E51C78">
        <w:rPr>
          <w:sz w:val="24"/>
          <w:szCs w:val="24"/>
        </w:rPr>
        <w:t xml:space="preserve"> Strony ustalają maksymalną ryczałtową wartość wynagrodzenia </w:t>
      </w:r>
      <w:r w:rsidR="00B74506" w:rsidRPr="00E51C78">
        <w:rPr>
          <w:sz w:val="24"/>
          <w:szCs w:val="24"/>
        </w:rPr>
        <w:t>W</w:t>
      </w:r>
      <w:r w:rsidR="00290A27" w:rsidRPr="00E51C78">
        <w:rPr>
          <w:sz w:val="24"/>
          <w:szCs w:val="24"/>
        </w:rPr>
        <w:t>y</w:t>
      </w:r>
      <w:r w:rsidRPr="00E51C78">
        <w:rPr>
          <w:sz w:val="24"/>
          <w:szCs w:val="24"/>
        </w:rPr>
        <w:t xml:space="preserve">konawcy w wysokości  _____________ </w:t>
      </w:r>
      <w:r w:rsidR="00B74506" w:rsidRPr="00E51C78">
        <w:rPr>
          <w:sz w:val="24"/>
          <w:szCs w:val="24"/>
        </w:rPr>
        <w:t>___________</w:t>
      </w:r>
      <w:r w:rsidRPr="00E51C78">
        <w:rPr>
          <w:sz w:val="24"/>
          <w:szCs w:val="24"/>
        </w:rPr>
        <w:t xml:space="preserve"> PLN</w:t>
      </w:r>
      <w:r w:rsidR="00C2417C" w:rsidRPr="00E51C78">
        <w:rPr>
          <w:sz w:val="24"/>
          <w:szCs w:val="24"/>
        </w:rPr>
        <w:t xml:space="preserve"> brutto </w:t>
      </w:r>
    </w:p>
    <w:p w:rsidR="00C0146D" w:rsidRPr="00E51C78" w:rsidRDefault="00C2417C" w:rsidP="00663F3E">
      <w:pPr>
        <w:widowControl/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(tj. _________________ zł netto + _______________ zł VAT)</w:t>
      </w:r>
      <w:r w:rsidR="00F6507A" w:rsidRPr="00E51C78">
        <w:rPr>
          <w:sz w:val="24"/>
          <w:szCs w:val="24"/>
        </w:rPr>
        <w:t>. Kwota zawiera obowiązujący podatek VAT.</w:t>
      </w:r>
    </w:p>
    <w:p w:rsidR="00C2417C" w:rsidRPr="00E51C78" w:rsidRDefault="00C2417C" w:rsidP="00663F3E">
      <w:pPr>
        <w:widowControl/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:rsidR="00035020" w:rsidRPr="00E51C78" w:rsidRDefault="00035020" w:rsidP="00663F3E">
      <w:pPr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Wynagrodzenie ryczałtowe, o którym mowa w § </w:t>
      </w:r>
      <w:r w:rsidR="00224F57" w:rsidRPr="00E51C78">
        <w:rPr>
          <w:sz w:val="24"/>
          <w:szCs w:val="24"/>
        </w:rPr>
        <w:t xml:space="preserve">7 </w:t>
      </w:r>
      <w:r w:rsidRPr="00E51C78">
        <w:rPr>
          <w:sz w:val="24"/>
          <w:szCs w:val="24"/>
        </w:rPr>
        <w:t xml:space="preserve">ust 1 Umowy, obejmuje wszystkie koszty związane z realizacją </w:t>
      </w:r>
      <w:r w:rsidR="00B74506" w:rsidRPr="00E51C78">
        <w:rPr>
          <w:sz w:val="24"/>
          <w:szCs w:val="24"/>
        </w:rPr>
        <w:t>Przedmiotu Umowy</w:t>
      </w:r>
      <w:r w:rsidRPr="00E51C78">
        <w:rPr>
          <w:sz w:val="24"/>
          <w:szCs w:val="24"/>
        </w:rPr>
        <w:t xml:space="preserve">, w tym ryzyko Wykonawcy z tytułu niedoszacowania kosztów związanych z realizacją Przedmiotu Umowy, a także oddziaływania innych czynników mających lub mogących mieć wpływ na koszty. </w:t>
      </w:r>
    </w:p>
    <w:p w:rsidR="00C2417C" w:rsidRPr="00E51C78" w:rsidRDefault="00C2417C" w:rsidP="00663F3E">
      <w:pPr>
        <w:widowControl/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:rsidR="00C2417C" w:rsidRPr="00E51C78" w:rsidRDefault="00035020" w:rsidP="00663F3E">
      <w:pPr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Niedoszacowanie, pominięcie oraz brak rozpoznania zakresu Przedmiotu Umowy nie może być podstawą do żądania zmiany wynagrodzenia ryczałtowego określonego w § </w:t>
      </w:r>
      <w:r w:rsidR="00224F57" w:rsidRPr="00E51C78">
        <w:rPr>
          <w:sz w:val="24"/>
          <w:szCs w:val="24"/>
        </w:rPr>
        <w:t>7</w:t>
      </w:r>
      <w:r w:rsidRPr="00E51C78">
        <w:rPr>
          <w:sz w:val="24"/>
          <w:szCs w:val="24"/>
        </w:rPr>
        <w:t xml:space="preserve"> ust. 1 niniejszego paragrafu.</w:t>
      </w:r>
    </w:p>
    <w:p w:rsidR="00C2417C" w:rsidRPr="00E51C78" w:rsidRDefault="00C2417C" w:rsidP="00663F3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17C" w:rsidRPr="00E51C78" w:rsidRDefault="00C0146D" w:rsidP="00663F3E">
      <w:pPr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Płatnoś</w:t>
      </w:r>
      <w:r w:rsidR="00290A27" w:rsidRPr="00E51C78">
        <w:rPr>
          <w:sz w:val="24"/>
          <w:szCs w:val="24"/>
        </w:rPr>
        <w:t xml:space="preserve">ć </w:t>
      </w:r>
      <w:r w:rsidRPr="00E51C78">
        <w:rPr>
          <w:sz w:val="24"/>
          <w:szCs w:val="24"/>
        </w:rPr>
        <w:t xml:space="preserve">za wykonany </w:t>
      </w:r>
      <w:r w:rsidR="00902DB2" w:rsidRPr="00E51C78">
        <w:rPr>
          <w:sz w:val="24"/>
          <w:szCs w:val="24"/>
        </w:rPr>
        <w:t>P</w:t>
      </w:r>
      <w:r w:rsidRPr="00E51C78">
        <w:rPr>
          <w:sz w:val="24"/>
          <w:szCs w:val="24"/>
        </w:rPr>
        <w:t xml:space="preserve">rzedmiot Umowy </w:t>
      </w:r>
      <w:r w:rsidR="00290A27" w:rsidRPr="00E51C78">
        <w:rPr>
          <w:sz w:val="24"/>
          <w:szCs w:val="24"/>
        </w:rPr>
        <w:t>zostanie wykonana</w:t>
      </w:r>
      <w:r w:rsidRPr="00E51C78">
        <w:rPr>
          <w:sz w:val="24"/>
          <w:szCs w:val="24"/>
        </w:rPr>
        <w:t xml:space="preserve"> z rachunku </w:t>
      </w:r>
      <w:r w:rsidR="00902DB2" w:rsidRPr="00E51C78">
        <w:rPr>
          <w:sz w:val="24"/>
          <w:szCs w:val="24"/>
        </w:rPr>
        <w:t>Zamawiającego</w:t>
      </w:r>
      <w:r w:rsidRPr="00E51C78">
        <w:rPr>
          <w:sz w:val="24"/>
          <w:szCs w:val="24"/>
        </w:rPr>
        <w:t xml:space="preserve"> na rachunek </w:t>
      </w:r>
      <w:r w:rsidR="00902DB2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ykonawcy wskazany na fakturze. Za dzień zapłaty uznaje się dzień obciążenia rachunku </w:t>
      </w:r>
      <w:r w:rsidR="00902DB2" w:rsidRPr="00E51C78">
        <w:rPr>
          <w:sz w:val="24"/>
          <w:szCs w:val="24"/>
        </w:rPr>
        <w:t>Zamawiającego</w:t>
      </w:r>
      <w:r w:rsidR="00290A27" w:rsidRPr="00E51C78">
        <w:rPr>
          <w:sz w:val="24"/>
          <w:szCs w:val="24"/>
        </w:rPr>
        <w:t>.</w:t>
      </w:r>
    </w:p>
    <w:p w:rsidR="00C2417C" w:rsidRPr="00E51C78" w:rsidRDefault="00C2417C" w:rsidP="00663F3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22B" w:rsidRPr="00E51C78" w:rsidRDefault="0065022B" w:rsidP="00663F3E">
      <w:pPr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P</w:t>
      </w:r>
      <w:r w:rsidR="00C0146D" w:rsidRPr="00E51C78">
        <w:rPr>
          <w:sz w:val="24"/>
          <w:szCs w:val="24"/>
        </w:rPr>
        <w:t>łatnoś</w:t>
      </w:r>
      <w:r w:rsidR="00290A27" w:rsidRPr="00E51C78">
        <w:rPr>
          <w:sz w:val="24"/>
          <w:szCs w:val="24"/>
        </w:rPr>
        <w:t xml:space="preserve">ć </w:t>
      </w:r>
      <w:r w:rsidR="00C0146D" w:rsidRPr="00E51C78">
        <w:rPr>
          <w:sz w:val="24"/>
          <w:szCs w:val="24"/>
        </w:rPr>
        <w:t xml:space="preserve">na rzecz </w:t>
      </w:r>
      <w:r w:rsidR="00902DB2"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 xml:space="preserve">ykonawcy </w:t>
      </w:r>
      <w:r w:rsidR="00290A27" w:rsidRPr="00E51C78">
        <w:rPr>
          <w:sz w:val="24"/>
          <w:szCs w:val="24"/>
        </w:rPr>
        <w:t xml:space="preserve">zostanie </w:t>
      </w:r>
      <w:r w:rsidR="00C0146D" w:rsidRPr="00E51C78">
        <w:rPr>
          <w:sz w:val="24"/>
          <w:szCs w:val="24"/>
        </w:rPr>
        <w:t>dokon</w:t>
      </w:r>
      <w:r w:rsidR="007A4BE9" w:rsidRPr="00E51C78">
        <w:rPr>
          <w:sz w:val="24"/>
          <w:szCs w:val="24"/>
        </w:rPr>
        <w:t xml:space="preserve">ana </w:t>
      </w:r>
      <w:r w:rsidR="00C0146D" w:rsidRPr="00E51C78">
        <w:rPr>
          <w:sz w:val="24"/>
          <w:szCs w:val="24"/>
        </w:rPr>
        <w:t xml:space="preserve">w terminie 30 dni od daty doręczenia </w:t>
      </w:r>
      <w:r w:rsidR="00902DB2" w:rsidRPr="00E51C78">
        <w:rPr>
          <w:sz w:val="24"/>
          <w:szCs w:val="24"/>
        </w:rPr>
        <w:t>Zamawiającemu</w:t>
      </w:r>
      <w:r w:rsidR="00C0146D" w:rsidRPr="00E51C78">
        <w:rPr>
          <w:sz w:val="24"/>
          <w:szCs w:val="24"/>
        </w:rPr>
        <w:t xml:space="preserve"> przez </w:t>
      </w:r>
      <w:r w:rsidR="00902DB2"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>ykonawcę prawidłowo wystawionej faktury</w:t>
      </w:r>
      <w:r w:rsidR="00F7500C" w:rsidRPr="00E51C78">
        <w:rPr>
          <w:sz w:val="24"/>
          <w:szCs w:val="24"/>
        </w:rPr>
        <w:t>, która może zostać wystawiona po bezusterkowym podpisaniu odbioru ostatecznego Przedmiotu Umowy</w:t>
      </w:r>
      <w:r w:rsidR="00290A27" w:rsidRPr="00E51C78">
        <w:rPr>
          <w:sz w:val="24"/>
          <w:szCs w:val="24"/>
        </w:rPr>
        <w:t>.</w:t>
      </w:r>
    </w:p>
    <w:p w:rsidR="00947506" w:rsidRPr="00E51C78" w:rsidRDefault="00947506" w:rsidP="00663F3E">
      <w:pPr>
        <w:keepNext/>
        <w:widowControl/>
        <w:shd w:val="clear" w:color="auto" w:fill="FFFFFF"/>
        <w:suppressAutoHyphens w:val="0"/>
        <w:spacing w:line="276" w:lineRule="auto"/>
        <w:jc w:val="both"/>
        <w:outlineLvl w:val="0"/>
        <w:rPr>
          <w:bCs/>
          <w:sz w:val="24"/>
          <w:szCs w:val="24"/>
        </w:rPr>
      </w:pPr>
    </w:p>
    <w:p w:rsidR="0021538D" w:rsidRPr="00E51C78" w:rsidRDefault="00BF4317" w:rsidP="00663F3E">
      <w:pPr>
        <w:keepNext/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ind w:left="0"/>
        <w:jc w:val="both"/>
        <w:outlineLvl w:val="0"/>
        <w:rPr>
          <w:bCs/>
          <w:sz w:val="24"/>
          <w:szCs w:val="24"/>
        </w:rPr>
      </w:pPr>
      <w:r w:rsidRPr="00E51C78">
        <w:rPr>
          <w:bCs/>
          <w:sz w:val="24"/>
          <w:szCs w:val="24"/>
        </w:rPr>
        <w:t>W</w:t>
      </w:r>
      <w:r w:rsidR="0021538D" w:rsidRPr="00E51C78">
        <w:rPr>
          <w:bCs/>
          <w:sz w:val="24"/>
          <w:szCs w:val="24"/>
        </w:rPr>
        <w:t xml:space="preserve">ykonawca zobowiązany jest doręczyć </w:t>
      </w:r>
      <w:r w:rsidRPr="00E51C78">
        <w:rPr>
          <w:bCs/>
          <w:sz w:val="24"/>
          <w:szCs w:val="24"/>
        </w:rPr>
        <w:t>Zamawiającemu</w:t>
      </w:r>
      <w:r w:rsidR="0021538D" w:rsidRPr="00E51C78">
        <w:rPr>
          <w:bCs/>
          <w:sz w:val="24"/>
          <w:szCs w:val="24"/>
        </w:rPr>
        <w:t xml:space="preserve"> fakturę VAT w terminie 3 dni od daty jej wystawienia za pośrednictwem operatora pocztowego, dostawcy usług kurierskich lub osobiście.</w:t>
      </w:r>
      <w:r w:rsidR="006A763F">
        <w:rPr>
          <w:bCs/>
          <w:sz w:val="24"/>
          <w:szCs w:val="24"/>
        </w:rPr>
        <w:t xml:space="preserve"> Termin zapłaty należności z faktury rozpoczynać się będzie od daty wpływu faktury do Zamawiającego</w:t>
      </w:r>
    </w:p>
    <w:p w:rsidR="00C2417C" w:rsidRPr="00E51C78" w:rsidRDefault="00C2417C" w:rsidP="00663F3E">
      <w:pPr>
        <w:keepNext/>
        <w:widowControl/>
        <w:shd w:val="clear" w:color="auto" w:fill="FFFFFF"/>
        <w:suppressAutoHyphens w:val="0"/>
        <w:spacing w:line="276" w:lineRule="auto"/>
        <w:jc w:val="both"/>
        <w:outlineLvl w:val="0"/>
        <w:rPr>
          <w:b/>
          <w:color w:val="FF0000"/>
          <w:sz w:val="24"/>
          <w:szCs w:val="24"/>
        </w:rPr>
      </w:pPr>
    </w:p>
    <w:p w:rsidR="001569B3" w:rsidRPr="00E51C78" w:rsidRDefault="00DB7202" w:rsidP="00663F3E">
      <w:pPr>
        <w:keepNext/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ind w:left="0"/>
        <w:jc w:val="both"/>
        <w:outlineLvl w:val="0"/>
        <w:rPr>
          <w:b/>
          <w:color w:val="FF0000"/>
          <w:sz w:val="24"/>
          <w:szCs w:val="24"/>
        </w:rPr>
      </w:pPr>
      <w:r w:rsidRPr="00E51C78">
        <w:rPr>
          <w:sz w:val="24"/>
          <w:szCs w:val="24"/>
        </w:rPr>
        <w:t xml:space="preserve">Zamawiający </w:t>
      </w:r>
      <w:r w:rsidR="00C0146D" w:rsidRPr="00E51C78">
        <w:rPr>
          <w:sz w:val="24"/>
          <w:szCs w:val="24"/>
        </w:rPr>
        <w:t xml:space="preserve">ma prawo potrącić każdą kwotę należną </w:t>
      </w:r>
      <w:r w:rsidRPr="00E51C78">
        <w:rPr>
          <w:sz w:val="24"/>
          <w:szCs w:val="24"/>
        </w:rPr>
        <w:t>Zamawiającemu</w:t>
      </w:r>
      <w:r w:rsidR="00C0146D" w:rsidRPr="00E51C78">
        <w:rPr>
          <w:sz w:val="24"/>
          <w:szCs w:val="24"/>
        </w:rPr>
        <w:t xml:space="preserve"> od </w:t>
      </w:r>
      <w:r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 xml:space="preserve">ykonawcy z kwoty przysługującej </w:t>
      </w:r>
      <w:r w:rsidRPr="00E51C78">
        <w:rPr>
          <w:sz w:val="24"/>
          <w:szCs w:val="24"/>
        </w:rPr>
        <w:t>W</w:t>
      </w:r>
      <w:r w:rsidR="00C14F21" w:rsidRPr="00E51C78">
        <w:rPr>
          <w:sz w:val="24"/>
          <w:szCs w:val="24"/>
        </w:rPr>
        <w:t>ykonawcy</w:t>
      </w:r>
      <w:r w:rsidR="00C0146D" w:rsidRPr="00E51C78">
        <w:rPr>
          <w:sz w:val="24"/>
          <w:szCs w:val="24"/>
        </w:rPr>
        <w:t xml:space="preserve"> na podstawie niniejszej Umowy</w:t>
      </w:r>
      <w:r w:rsidR="00911FFA" w:rsidRPr="00E51C78">
        <w:rPr>
          <w:sz w:val="24"/>
          <w:szCs w:val="24"/>
        </w:rPr>
        <w:t>, w tym m.in.</w:t>
      </w:r>
      <w:r w:rsidR="00720CC2" w:rsidRPr="00E51C78">
        <w:rPr>
          <w:sz w:val="24"/>
          <w:szCs w:val="24"/>
        </w:rPr>
        <w:t xml:space="preserve"> dotyczącą</w:t>
      </w:r>
      <w:r w:rsidR="00911FFA" w:rsidRPr="00E51C78">
        <w:rPr>
          <w:sz w:val="24"/>
          <w:szCs w:val="24"/>
        </w:rPr>
        <w:t>:</w:t>
      </w:r>
    </w:p>
    <w:p w:rsidR="00911FFA" w:rsidRPr="00E51C78" w:rsidRDefault="00911FFA" w:rsidP="00663F3E">
      <w:pPr>
        <w:keepNext/>
        <w:widowControl/>
        <w:shd w:val="clear" w:color="auto" w:fill="FFFFFF"/>
        <w:suppressAutoHyphens w:val="0"/>
        <w:spacing w:line="276" w:lineRule="auto"/>
        <w:jc w:val="both"/>
        <w:outlineLvl w:val="0"/>
        <w:rPr>
          <w:bCs/>
          <w:sz w:val="24"/>
          <w:szCs w:val="24"/>
        </w:rPr>
      </w:pPr>
      <w:r w:rsidRPr="00E51C78">
        <w:rPr>
          <w:bCs/>
          <w:sz w:val="24"/>
          <w:szCs w:val="24"/>
        </w:rPr>
        <w:t xml:space="preserve">1) kar umownych określonych w Umowie, </w:t>
      </w:r>
    </w:p>
    <w:p w:rsidR="00C11F5F" w:rsidRPr="00E51C78" w:rsidRDefault="00C11F5F" w:rsidP="00663F3E">
      <w:pPr>
        <w:widowControl/>
        <w:suppressAutoHyphens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65022B" w:rsidRPr="00E51C78" w:rsidRDefault="0065022B" w:rsidP="00663F3E">
      <w:pPr>
        <w:widowControl/>
        <w:suppressAutoHyphens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E51C7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§ </w:t>
      </w:r>
      <w:r w:rsidR="00332FDE" w:rsidRPr="00E51C7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8</w:t>
      </w:r>
    </w:p>
    <w:p w:rsidR="0065022B" w:rsidRPr="00E51C78" w:rsidRDefault="0065022B" w:rsidP="00663F3E">
      <w:pPr>
        <w:widowControl/>
        <w:suppressAutoHyphens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E51C7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[Prace projektowe</w:t>
      </w:r>
      <w:r w:rsidR="003A7C26" w:rsidRPr="00E51C7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i prawa autorskie</w:t>
      </w:r>
      <w:r w:rsidRPr="00E51C7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]</w:t>
      </w:r>
    </w:p>
    <w:p w:rsidR="00947506" w:rsidRPr="00E51C78" w:rsidRDefault="00947506" w:rsidP="00663F3E">
      <w:pPr>
        <w:widowControl/>
        <w:suppressAutoHyphens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4E0B82" w:rsidRPr="00E51C78" w:rsidRDefault="00C62A82" w:rsidP="00C62A82">
      <w:pPr>
        <w:widowControl/>
        <w:numPr>
          <w:ilvl w:val="0"/>
          <w:numId w:val="1"/>
        </w:numPr>
        <w:suppressAutoHyphens w:val="0"/>
        <w:spacing w:line="276" w:lineRule="auto"/>
        <w:ind w:left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C78">
        <w:rPr>
          <w:rFonts w:eastAsia="Calibri"/>
          <w:color w:val="000000"/>
          <w:sz w:val="24"/>
          <w:szCs w:val="24"/>
          <w:lang w:eastAsia="en-US"/>
        </w:rPr>
        <w:t>Wykonawca oświadcza, że d</w:t>
      </w:r>
      <w:r w:rsidR="00DE1025" w:rsidRPr="00E51C78">
        <w:rPr>
          <w:rFonts w:eastAsia="Calibri"/>
          <w:color w:val="000000"/>
          <w:sz w:val="24"/>
          <w:szCs w:val="24"/>
          <w:lang w:eastAsia="en-US"/>
        </w:rPr>
        <w:t xml:space="preserve">okumentacja projektowa będzie wykonana zgodnie </w:t>
      </w:r>
      <w:r w:rsidRPr="00E51C78">
        <w:rPr>
          <w:rFonts w:eastAsia="Calibri"/>
          <w:color w:val="000000"/>
          <w:sz w:val="24"/>
          <w:szCs w:val="24"/>
          <w:lang w:eastAsia="en-US"/>
        </w:rPr>
        <w:br/>
      </w:r>
      <w:r w:rsidR="00DE1025" w:rsidRPr="00E51C78">
        <w:rPr>
          <w:rFonts w:eastAsia="Calibri"/>
          <w:color w:val="000000"/>
          <w:sz w:val="24"/>
          <w:szCs w:val="24"/>
          <w:lang w:eastAsia="en-US"/>
        </w:rPr>
        <w:t>z obowiązującymi przepisami</w:t>
      </w:r>
      <w:r w:rsidRPr="00E51C78">
        <w:rPr>
          <w:rFonts w:eastAsia="Calibri"/>
          <w:color w:val="000000"/>
          <w:sz w:val="24"/>
          <w:szCs w:val="24"/>
          <w:lang w:eastAsia="en-US"/>
        </w:rPr>
        <w:t>, a także ż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>e wykonana w ramach Umowy Dokumentacja</w:t>
      </w:r>
      <w:r w:rsidRPr="00E51C78">
        <w:rPr>
          <w:rFonts w:eastAsia="Calibri"/>
          <w:color w:val="000000"/>
          <w:sz w:val="24"/>
          <w:szCs w:val="24"/>
          <w:lang w:eastAsia="en-US"/>
        </w:rPr>
        <w:t xml:space="preserve"> projektowa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 xml:space="preserve"> nie </w:t>
      </w:r>
      <w:r w:rsidRPr="00E51C78">
        <w:rPr>
          <w:rFonts w:eastAsia="Calibri"/>
          <w:color w:val="000000"/>
          <w:sz w:val="24"/>
          <w:szCs w:val="24"/>
          <w:lang w:eastAsia="en-US"/>
        </w:rPr>
        <w:t xml:space="preserve">będzie 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>narusza</w:t>
      </w:r>
      <w:r w:rsidRPr="00E51C78">
        <w:rPr>
          <w:rFonts w:eastAsia="Calibri"/>
          <w:color w:val="000000"/>
          <w:sz w:val="24"/>
          <w:szCs w:val="24"/>
          <w:lang w:eastAsia="en-US"/>
        </w:rPr>
        <w:t>ć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 xml:space="preserve"> praw autorskich lub innych praw </w:t>
      </w:r>
      <w:r w:rsidRPr="00E51C78">
        <w:rPr>
          <w:rFonts w:eastAsia="Calibri"/>
          <w:color w:val="000000"/>
          <w:sz w:val="24"/>
          <w:szCs w:val="24"/>
          <w:lang w:eastAsia="en-US"/>
        </w:rPr>
        <w:t>osób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 xml:space="preserve"> trzecich, a ponadto, </w:t>
      </w:r>
      <w:r w:rsidRPr="00E51C78">
        <w:rPr>
          <w:rFonts w:eastAsia="Calibri"/>
          <w:color w:val="000000"/>
          <w:sz w:val="24"/>
          <w:szCs w:val="24"/>
          <w:lang w:eastAsia="en-US"/>
        </w:rPr>
        <w:t>że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 xml:space="preserve"> prawa do Dokumentacji</w:t>
      </w:r>
      <w:r w:rsidR="00AF49AC" w:rsidRPr="00E51C78">
        <w:rPr>
          <w:rFonts w:eastAsia="Calibri"/>
          <w:color w:val="000000"/>
          <w:sz w:val="24"/>
          <w:szCs w:val="24"/>
          <w:lang w:eastAsia="en-US"/>
        </w:rPr>
        <w:t xml:space="preserve"> projektowej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 xml:space="preserve"> nie </w:t>
      </w:r>
      <w:r w:rsidRPr="00E51C78">
        <w:rPr>
          <w:rFonts w:eastAsia="Calibri"/>
          <w:color w:val="000000"/>
          <w:sz w:val="24"/>
          <w:szCs w:val="24"/>
          <w:lang w:eastAsia="en-US"/>
        </w:rPr>
        <w:t>będą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 xml:space="preserve"> niczym ograniczon</w:t>
      </w:r>
      <w:r w:rsidR="00AF49AC" w:rsidRPr="00E51C78">
        <w:rPr>
          <w:rFonts w:eastAsia="Calibri"/>
          <w:color w:val="000000"/>
          <w:sz w:val="24"/>
          <w:szCs w:val="24"/>
          <w:lang w:eastAsia="en-US"/>
        </w:rPr>
        <w:t>e</w:t>
      </w:r>
      <w:r w:rsidR="004E0B82" w:rsidRPr="00E51C7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814141" w:rsidRPr="00E51C78" w:rsidRDefault="00814141" w:rsidP="00C62A82">
      <w:pPr>
        <w:widowControl/>
        <w:suppressAutoHyphens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5022B" w:rsidRPr="00E51C78" w:rsidRDefault="008E77A5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C7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W</w:t>
      </w:r>
      <w:r w:rsidR="007A4BE9" w:rsidRPr="00E51C7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y</w:t>
      </w:r>
      <w:r w:rsidR="0065022B" w:rsidRPr="00E51C7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konawca zobowiązuje się realizować wszelkie prace projektowe z dochowaniem najwyższej staranności wymaganej specyfiką obiektu budowlanego, zgodnie z przepisami prawa oraz specyfiką </w:t>
      </w:r>
      <w:r w:rsidR="002209B4" w:rsidRPr="00E51C7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robót budowlanych opisanych w zapytaniu ofertowym</w:t>
      </w:r>
      <w:r w:rsidR="0065022B" w:rsidRPr="00E51C7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W ramach wynagrodzenia określonego w Umowie </w:t>
      </w:r>
      <w:r w:rsidR="002209B4" w:rsidRPr="00E51C78">
        <w:rPr>
          <w:rFonts w:eastAsia="Calibri"/>
          <w:sz w:val="24"/>
          <w:szCs w:val="24"/>
          <w:lang w:eastAsia="en-US"/>
        </w:rPr>
        <w:t>Wykonawca</w:t>
      </w:r>
      <w:r w:rsidR="003A7C26" w:rsidRPr="00E51C78">
        <w:rPr>
          <w:rFonts w:eastAsia="Calibri"/>
          <w:sz w:val="24"/>
          <w:szCs w:val="24"/>
          <w:lang w:eastAsia="en-US"/>
        </w:rPr>
        <w:t xml:space="preserve"> przenosi na </w:t>
      </w:r>
      <w:r w:rsidR="005070C3" w:rsidRPr="00E51C78">
        <w:rPr>
          <w:rFonts w:eastAsia="Calibri"/>
          <w:sz w:val="24"/>
          <w:szCs w:val="24"/>
          <w:lang w:eastAsia="en-US"/>
        </w:rPr>
        <w:t>Zamawiającego</w:t>
      </w:r>
      <w:r w:rsidR="002209B4" w:rsidRPr="00E51C78">
        <w:rPr>
          <w:rFonts w:eastAsia="Calibri"/>
          <w:sz w:val="24"/>
          <w:szCs w:val="24"/>
          <w:lang w:eastAsia="en-US"/>
        </w:rPr>
        <w:t xml:space="preserve"> </w:t>
      </w:r>
      <w:r w:rsidRPr="00E51C78">
        <w:rPr>
          <w:rFonts w:eastAsia="Calibri"/>
          <w:sz w:val="24"/>
          <w:szCs w:val="24"/>
          <w:lang w:eastAsia="en-US"/>
        </w:rPr>
        <w:t xml:space="preserve">prawa autorskie majątkowe do każdego utworu stworzonego przez </w:t>
      </w:r>
      <w:r w:rsidR="005070C3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ykonawcę, jego pracowników</w:t>
      </w:r>
      <w:r w:rsidR="009D7CE4" w:rsidRPr="00E51C78">
        <w:rPr>
          <w:rFonts w:eastAsia="Calibri"/>
          <w:sz w:val="24"/>
          <w:szCs w:val="24"/>
          <w:lang w:eastAsia="en-US"/>
        </w:rPr>
        <w:t xml:space="preserve">, </w:t>
      </w:r>
      <w:r w:rsidRPr="00E51C78">
        <w:rPr>
          <w:rFonts w:eastAsia="Calibri"/>
          <w:sz w:val="24"/>
          <w:szCs w:val="24"/>
          <w:lang w:eastAsia="en-US"/>
        </w:rPr>
        <w:t xml:space="preserve">współpracowników w wykonaniu niniejszej </w:t>
      </w:r>
      <w:r w:rsidR="003A7C26" w:rsidRPr="00E51C78">
        <w:rPr>
          <w:rFonts w:eastAsia="Calibri"/>
          <w:sz w:val="24"/>
          <w:szCs w:val="24"/>
          <w:lang w:eastAsia="en-US"/>
        </w:rPr>
        <w:t>U</w:t>
      </w:r>
      <w:r w:rsidRPr="00E51C78">
        <w:rPr>
          <w:rFonts w:eastAsia="Calibri"/>
          <w:sz w:val="24"/>
          <w:szCs w:val="24"/>
          <w:lang w:eastAsia="en-US"/>
        </w:rPr>
        <w:t>mowy</w:t>
      </w:r>
      <w:r w:rsidR="003A7C26" w:rsidRPr="00E51C78">
        <w:rPr>
          <w:rFonts w:eastAsia="Calibri"/>
          <w:sz w:val="24"/>
          <w:szCs w:val="24"/>
          <w:lang w:eastAsia="en-US"/>
        </w:rPr>
        <w:t>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Przejście praw autorskich na wszystkich polach eksploatacji określonych w Umowie nastąpi z chwilą dokonania odbioru projektu przez </w:t>
      </w:r>
      <w:r w:rsidR="005070C3" w:rsidRPr="00E51C78">
        <w:rPr>
          <w:rFonts w:eastAsia="Calibri"/>
          <w:sz w:val="24"/>
          <w:szCs w:val="24"/>
          <w:lang w:eastAsia="en-US"/>
        </w:rPr>
        <w:t>Zamawiającego</w:t>
      </w:r>
      <w:r w:rsidR="007A4BE9" w:rsidRPr="00E51C78">
        <w:rPr>
          <w:rFonts w:eastAsia="Calibri"/>
          <w:sz w:val="24"/>
          <w:szCs w:val="24"/>
          <w:lang w:eastAsia="en-US"/>
        </w:rPr>
        <w:t xml:space="preserve"> i podpisania protokołu odbioru.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lastRenderedPageBreak/>
        <w:t xml:space="preserve">Materialne nośniki, na których znajdują się rysunki, specyfikacje, dokumenty i inne informacje dostarczone przez </w:t>
      </w:r>
      <w:r w:rsidR="007B20FD" w:rsidRPr="00E51C78">
        <w:rPr>
          <w:rFonts w:eastAsia="Calibri"/>
          <w:sz w:val="24"/>
          <w:szCs w:val="24"/>
          <w:lang w:eastAsia="en-US"/>
        </w:rPr>
        <w:t xml:space="preserve">Zamawiającego Wykonawcy, jak i prawa do zgromadzonych na nich materiałach </w:t>
      </w:r>
      <w:r w:rsidRPr="00E51C78">
        <w:rPr>
          <w:rFonts w:eastAsia="Calibri"/>
          <w:sz w:val="24"/>
          <w:szCs w:val="24"/>
          <w:lang w:eastAsia="en-US"/>
        </w:rPr>
        <w:t xml:space="preserve">są </w:t>
      </w:r>
      <w:r w:rsidR="007B20FD" w:rsidRPr="00E51C78">
        <w:rPr>
          <w:rFonts w:eastAsia="Calibri"/>
          <w:sz w:val="24"/>
          <w:szCs w:val="24"/>
          <w:lang w:eastAsia="en-US"/>
        </w:rPr>
        <w:t xml:space="preserve">i pozostają wyłączną </w:t>
      </w:r>
      <w:r w:rsidRPr="00E51C78">
        <w:rPr>
          <w:rFonts w:eastAsia="Calibri"/>
          <w:sz w:val="24"/>
          <w:szCs w:val="24"/>
          <w:lang w:eastAsia="en-US"/>
        </w:rPr>
        <w:t xml:space="preserve">własnością </w:t>
      </w:r>
      <w:r w:rsidR="00872E3F" w:rsidRPr="00E51C78">
        <w:rPr>
          <w:rFonts w:eastAsia="Calibri"/>
          <w:sz w:val="24"/>
          <w:szCs w:val="24"/>
          <w:lang w:eastAsia="en-US"/>
        </w:rPr>
        <w:t>Zamawiającego</w:t>
      </w:r>
      <w:r w:rsidRPr="00E51C78">
        <w:rPr>
          <w:rFonts w:eastAsia="Calibri"/>
          <w:sz w:val="24"/>
          <w:szCs w:val="24"/>
          <w:lang w:eastAsia="en-US"/>
        </w:rPr>
        <w:t xml:space="preserve">. Z chwilą ukończenia prac projektowych,  rozwiązania Umowy lub na żądanie </w:t>
      </w:r>
      <w:r w:rsidR="00872E3F" w:rsidRPr="00E51C78">
        <w:rPr>
          <w:rFonts w:eastAsia="Calibri"/>
          <w:sz w:val="24"/>
          <w:szCs w:val="24"/>
          <w:lang w:eastAsia="en-US"/>
        </w:rPr>
        <w:t>Zamawiającego</w:t>
      </w:r>
      <w:r w:rsidRPr="00E51C78">
        <w:rPr>
          <w:rFonts w:eastAsia="Calibri"/>
          <w:sz w:val="24"/>
          <w:szCs w:val="24"/>
          <w:lang w:eastAsia="en-US"/>
        </w:rPr>
        <w:t xml:space="preserve">, </w:t>
      </w:r>
      <w:r w:rsidR="00872E3F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ykonawca niezwłocznie</w:t>
      </w:r>
      <w:r w:rsidR="00404AFB" w:rsidRPr="00E51C78">
        <w:rPr>
          <w:rFonts w:eastAsia="Calibri"/>
          <w:sz w:val="24"/>
          <w:szCs w:val="24"/>
          <w:lang w:eastAsia="en-US"/>
        </w:rPr>
        <w:t>, nie później niż w terminie 3 dni od dnia wystąpienia okoliczności, o której mowa,</w:t>
      </w:r>
      <w:r w:rsidRPr="00E51C78">
        <w:rPr>
          <w:rFonts w:eastAsia="Calibri"/>
          <w:sz w:val="24"/>
          <w:szCs w:val="24"/>
          <w:lang w:eastAsia="en-US"/>
        </w:rPr>
        <w:t xml:space="preserve"> przekaże wszystkie takie nośniki </w:t>
      </w:r>
      <w:r w:rsidR="00872E3F" w:rsidRPr="00E51C78">
        <w:rPr>
          <w:rFonts w:eastAsia="Calibri"/>
          <w:sz w:val="24"/>
          <w:szCs w:val="24"/>
          <w:lang w:eastAsia="en-US"/>
        </w:rPr>
        <w:t>Zamawiającemu</w:t>
      </w:r>
      <w:r w:rsidRPr="00E51C78">
        <w:rPr>
          <w:rFonts w:eastAsia="Calibri"/>
          <w:sz w:val="24"/>
          <w:szCs w:val="24"/>
          <w:lang w:eastAsia="en-US"/>
        </w:rPr>
        <w:t xml:space="preserve">, jednakże </w:t>
      </w:r>
      <w:r w:rsidR="00872E3F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ykonawca może zatrzymać jedną kopię na potrzeby własnej dokumentacji.</w:t>
      </w:r>
      <w:r w:rsidR="00404AFB" w:rsidRPr="00E51C78">
        <w:rPr>
          <w:rFonts w:eastAsia="Calibri"/>
          <w:sz w:val="24"/>
          <w:szCs w:val="24"/>
          <w:lang w:eastAsia="en-US"/>
        </w:rPr>
        <w:t xml:space="preserve"> Strony zgodnie zastrzegają, iż zachowanie jednej kopii przez Wykonawcę dokonywane jest wyłącznie w celach dokumentacyjnych i archiwizacyjnych i nie uprawnia Wykonawcy do korzystania z nośników oraz zgromadzonych na nich danych w jakimkolwiek innym zakresie, niż wyłącznie w celu realizacji</w:t>
      </w:r>
      <w:r w:rsidR="00A900E5" w:rsidRPr="00E51C78">
        <w:rPr>
          <w:rFonts w:eastAsia="Calibri"/>
          <w:sz w:val="24"/>
          <w:szCs w:val="24"/>
          <w:lang w:eastAsia="en-US"/>
        </w:rPr>
        <w:t xml:space="preserve"> niniejszej</w:t>
      </w:r>
      <w:r w:rsidR="00FA6C8F" w:rsidRPr="00E51C78">
        <w:rPr>
          <w:rFonts w:eastAsia="Calibri"/>
          <w:sz w:val="24"/>
          <w:szCs w:val="24"/>
          <w:lang w:eastAsia="en-US"/>
        </w:rPr>
        <w:t xml:space="preserve"> Umowy. Strony zgodnie postanawiają, że udzielenie Wykonawcy ww. nośników nie stanowi udzielenia Wykonawcy jakiejkolwiek licencji na korzystanie z tych materiałów, z wyłączeniem udzielenia niewyłącznej licencji w zakresie niezbędnym do prawidłowego wykonywania Umowy.</w:t>
      </w:r>
    </w:p>
    <w:p w:rsidR="003A7C26" w:rsidRPr="00E51C78" w:rsidRDefault="003A7C26" w:rsidP="00663F3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872E3F" w:rsidP="00663F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</w:t>
      </w:r>
      <w:r w:rsidR="0065022B" w:rsidRPr="00E51C78">
        <w:rPr>
          <w:rFonts w:eastAsia="Calibri"/>
          <w:sz w:val="24"/>
          <w:szCs w:val="24"/>
          <w:lang w:eastAsia="en-US"/>
        </w:rPr>
        <w:t xml:space="preserve">ykonawca oświadcza i zapewnia, że wykonanie powyższych postanowień nie narusza </w:t>
      </w:r>
      <w:r w:rsidR="00B10B42" w:rsidRPr="00E51C78">
        <w:rPr>
          <w:rFonts w:eastAsia="Calibri"/>
          <w:sz w:val="24"/>
          <w:szCs w:val="24"/>
          <w:lang w:eastAsia="en-US"/>
        </w:rPr>
        <w:br/>
        <w:t xml:space="preserve">i nie będzie naruszać </w:t>
      </w:r>
      <w:r w:rsidR="0065022B" w:rsidRPr="00E51C78">
        <w:rPr>
          <w:rFonts w:eastAsia="Calibri"/>
          <w:sz w:val="24"/>
          <w:szCs w:val="24"/>
          <w:lang w:eastAsia="en-US"/>
        </w:rPr>
        <w:t>żadnych praw osób trzecich.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141947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</w:t>
      </w:r>
      <w:r w:rsidR="0065022B" w:rsidRPr="00E51C78">
        <w:rPr>
          <w:rFonts w:eastAsia="Calibri"/>
          <w:sz w:val="24"/>
          <w:szCs w:val="24"/>
          <w:lang w:eastAsia="en-US"/>
        </w:rPr>
        <w:t>ykonawca wraz z projektantami (twórcami) oświadcza, że dzieło będące przedmiotem niniejszej umowy będzie wynikiem jego twórczości i jest wolne od wad prawnych, w tym nie narusza dóbr osobistych i praw autorskich osób trzecich oraz że prawa do przedmiotowego dzieła nie są niczym ograniczone w zakresie objętym niniejszą umową.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Projektantów podpisanych na elementach </w:t>
      </w:r>
      <w:r w:rsidR="002C51DA" w:rsidRPr="00E51C78">
        <w:rPr>
          <w:rFonts w:eastAsia="Calibri"/>
          <w:sz w:val="24"/>
          <w:szCs w:val="24"/>
          <w:lang w:eastAsia="en-US"/>
        </w:rPr>
        <w:t>D</w:t>
      </w:r>
      <w:r w:rsidRPr="00E51C78">
        <w:rPr>
          <w:rFonts w:eastAsia="Calibri"/>
          <w:sz w:val="24"/>
          <w:szCs w:val="24"/>
          <w:lang w:eastAsia="en-US"/>
        </w:rPr>
        <w:t xml:space="preserve">okumentacji projektowej uznaje się za autorów tej dokumentacji, którym przysługują osobiste prawa autorskie. W przypadku naruszenia jakichkolwiek praw osób trzecich </w:t>
      </w:r>
      <w:r w:rsidR="00141947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ykonawca zobowiązany jest do zaspokojenia wszelkich roszczeń z tego tytułu wysuwanych przez te osoby</w:t>
      </w:r>
      <w:r w:rsidR="00B10B42" w:rsidRPr="00E51C78">
        <w:rPr>
          <w:rFonts w:eastAsia="Calibri"/>
          <w:sz w:val="24"/>
          <w:szCs w:val="24"/>
          <w:lang w:eastAsia="en-US"/>
        </w:rPr>
        <w:t xml:space="preserve"> oraz pokrycia wszelkich kosztów obsługi prawnej </w:t>
      </w:r>
      <w:r w:rsidR="00141947" w:rsidRPr="00E51C78">
        <w:rPr>
          <w:rFonts w:eastAsia="Calibri"/>
          <w:sz w:val="24"/>
          <w:szCs w:val="24"/>
          <w:lang w:eastAsia="en-US"/>
        </w:rPr>
        <w:t>Zamawiającego</w:t>
      </w:r>
      <w:r w:rsidR="00B10B42" w:rsidRPr="00E51C78">
        <w:rPr>
          <w:rFonts w:eastAsia="Calibri"/>
          <w:sz w:val="24"/>
          <w:szCs w:val="24"/>
          <w:lang w:eastAsia="en-US"/>
        </w:rPr>
        <w:t xml:space="preserve"> w tym zakresie, a także</w:t>
      </w:r>
      <w:r w:rsidRPr="00E51C78">
        <w:rPr>
          <w:rFonts w:eastAsia="Calibri"/>
          <w:sz w:val="24"/>
          <w:szCs w:val="24"/>
          <w:lang w:eastAsia="en-US"/>
        </w:rPr>
        <w:t xml:space="preserve"> do zwolnienia </w:t>
      </w:r>
      <w:r w:rsidR="00141947" w:rsidRPr="00E51C78">
        <w:rPr>
          <w:rFonts w:eastAsia="Calibri"/>
          <w:sz w:val="24"/>
          <w:szCs w:val="24"/>
          <w:lang w:eastAsia="en-US"/>
        </w:rPr>
        <w:t>Zamawiającego</w:t>
      </w:r>
      <w:r w:rsidRPr="00E51C78">
        <w:rPr>
          <w:rFonts w:eastAsia="Calibri"/>
          <w:sz w:val="24"/>
          <w:szCs w:val="24"/>
          <w:lang w:eastAsia="en-US"/>
        </w:rPr>
        <w:t xml:space="preserve"> od jakiejkolwiek odpowiedzialności w tym zakresie.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Przeniesienie praw autorskich, o którym mowa </w:t>
      </w:r>
      <w:r w:rsidR="003A7C26" w:rsidRPr="00E51C78">
        <w:rPr>
          <w:rFonts w:eastAsia="Calibri"/>
          <w:sz w:val="24"/>
          <w:szCs w:val="24"/>
          <w:lang w:eastAsia="en-US"/>
        </w:rPr>
        <w:t>w niniejszym paragrafie</w:t>
      </w:r>
      <w:r w:rsidR="00224F57" w:rsidRPr="00E51C78">
        <w:rPr>
          <w:rFonts w:eastAsia="Calibri"/>
          <w:sz w:val="24"/>
          <w:szCs w:val="24"/>
          <w:lang w:eastAsia="en-US"/>
        </w:rPr>
        <w:t xml:space="preserve"> </w:t>
      </w:r>
      <w:r w:rsidRPr="00E51C78">
        <w:rPr>
          <w:rFonts w:eastAsia="Calibri"/>
          <w:sz w:val="24"/>
          <w:szCs w:val="24"/>
          <w:lang w:eastAsia="en-US"/>
        </w:rPr>
        <w:t xml:space="preserve">następuje </w:t>
      </w:r>
      <w:r w:rsidR="006A763F">
        <w:rPr>
          <w:rFonts w:eastAsia="Calibri"/>
          <w:sz w:val="24"/>
          <w:szCs w:val="24"/>
          <w:lang w:eastAsia="en-US"/>
        </w:rPr>
        <w:t xml:space="preserve">w ramach wynagrodzenia określonego z § 7 </w:t>
      </w:r>
      <w:r w:rsidRPr="00E51C78">
        <w:rPr>
          <w:rFonts w:eastAsia="Calibri"/>
          <w:sz w:val="24"/>
          <w:szCs w:val="24"/>
          <w:lang w:eastAsia="en-US"/>
        </w:rPr>
        <w:t>bez ograniczenia co do terytorium na wszystkich polach eksploatacji niezbędnych do prawidłowego korzystania z projektów, w tym w szczególności</w:t>
      </w:r>
      <w:r w:rsidR="00F7500C" w:rsidRPr="00E51C78">
        <w:rPr>
          <w:rFonts w:eastAsia="Calibri"/>
          <w:sz w:val="24"/>
          <w:szCs w:val="24"/>
          <w:lang w:eastAsia="en-US"/>
        </w:rPr>
        <w:t xml:space="preserve"> w zakresie</w:t>
      </w:r>
      <w:r w:rsidRPr="00E51C78">
        <w:rPr>
          <w:rFonts w:eastAsia="Calibri"/>
          <w:sz w:val="24"/>
          <w:szCs w:val="24"/>
          <w:lang w:eastAsia="en-US"/>
        </w:rPr>
        <w:t>:</w:t>
      </w:r>
    </w:p>
    <w:p w:rsidR="003A7C26" w:rsidRPr="00E51C78" w:rsidRDefault="003A7C26" w:rsidP="00663F3E">
      <w:pPr>
        <w:widowControl/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w zakresie używania, w nieograniczonym zakresie, w szczególności w zakresie wykorzystywania utworów do realizacji </w:t>
      </w:r>
      <w:r w:rsidR="00107B7D" w:rsidRPr="00E51C78">
        <w:rPr>
          <w:rFonts w:eastAsia="Calibri"/>
          <w:sz w:val="24"/>
          <w:szCs w:val="24"/>
          <w:lang w:eastAsia="en-US"/>
        </w:rPr>
        <w:t>robót budowlanych określonych w zapytaniu ofertowym</w:t>
      </w:r>
      <w:r w:rsidRPr="00E51C78">
        <w:rPr>
          <w:rFonts w:eastAsia="Calibri"/>
          <w:sz w:val="24"/>
          <w:szCs w:val="24"/>
          <w:lang w:eastAsia="en-US"/>
        </w:rPr>
        <w:t>, o którym mowa w Umowie z zachowaniem wszelkich wymogów technicznych i technologicznych,</w:t>
      </w:r>
    </w:p>
    <w:p w:rsidR="0065022B" w:rsidRPr="00E51C78" w:rsidRDefault="0065022B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 zakresie wykorzystania w całości lub części utworu oraz dokonywania zmian utworu</w:t>
      </w:r>
      <w:r w:rsidR="00F7500C" w:rsidRPr="00E51C78">
        <w:rPr>
          <w:rFonts w:eastAsia="Calibri"/>
          <w:sz w:val="24"/>
          <w:szCs w:val="24"/>
          <w:lang w:eastAsia="en-US"/>
        </w:rPr>
        <w:t xml:space="preserve"> (bez ograniczeń)</w:t>
      </w:r>
      <w:r w:rsidRPr="00E51C78">
        <w:rPr>
          <w:rFonts w:eastAsia="Calibri"/>
          <w:sz w:val="24"/>
          <w:szCs w:val="24"/>
          <w:lang w:eastAsia="en-US"/>
        </w:rPr>
        <w:t>,</w:t>
      </w:r>
    </w:p>
    <w:p w:rsidR="0065022B" w:rsidRPr="00E51C78" w:rsidRDefault="0065022B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 zakresie utrwalania i zwielokrotniania utworu - wytwarzanie dowolną techniką nieograniczonej liczby egzemplarzy utworu, w tym techniką drukarską, reprograficzną, zapisu magnetycznego oraz techniką cyfrową,</w:t>
      </w:r>
      <w:r w:rsidR="001F7898" w:rsidRPr="00E51C78">
        <w:rPr>
          <w:rFonts w:eastAsia="Calibri"/>
          <w:sz w:val="24"/>
          <w:szCs w:val="24"/>
          <w:lang w:eastAsia="en-US"/>
        </w:rPr>
        <w:t xml:space="preserve"> a także wprowadzania do pamięci komputera</w:t>
      </w:r>
      <w:r w:rsidR="00C532D8" w:rsidRPr="00E51C78">
        <w:rPr>
          <w:rFonts w:eastAsia="Calibri"/>
          <w:sz w:val="24"/>
          <w:szCs w:val="24"/>
          <w:lang w:eastAsia="en-US"/>
        </w:rPr>
        <w:t xml:space="preserve"> lub do pamięci tzw. „nośników niematerialnych”, w tym w szczególności poprzez wprowadzenia utworów na chmurę,</w:t>
      </w:r>
    </w:p>
    <w:p w:rsidR="0065022B" w:rsidRPr="00E51C78" w:rsidRDefault="0065022B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lastRenderedPageBreak/>
        <w:t>w zakresie obrotu oryginałem albo egzemplarzami, na których utwór utrwalono - wprowadzanie do obrotu, użyczenie lub najem oryginału albo egzemplarzy,</w:t>
      </w:r>
    </w:p>
    <w:p w:rsidR="0065022B" w:rsidRPr="00E51C78" w:rsidRDefault="0065022B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 zakresie rozpowszechniania utworu w sposób inny niż określone powyżej – w każdy inny sposób, niezależnie od formy, w szczególności w celach niezbędnych do realizacji celu Umowy.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E554C6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</w:t>
      </w:r>
      <w:r w:rsidR="0065022B" w:rsidRPr="00E51C78">
        <w:rPr>
          <w:rFonts w:eastAsia="Calibri"/>
          <w:sz w:val="24"/>
          <w:szCs w:val="24"/>
          <w:lang w:eastAsia="en-US"/>
        </w:rPr>
        <w:t xml:space="preserve">ykonawca przenosi na </w:t>
      </w:r>
      <w:r w:rsidRPr="00E51C78">
        <w:rPr>
          <w:rFonts w:eastAsia="Calibri"/>
          <w:sz w:val="24"/>
          <w:szCs w:val="24"/>
          <w:lang w:eastAsia="en-US"/>
        </w:rPr>
        <w:t>Zamawiającego</w:t>
      </w:r>
      <w:r w:rsidR="0065022B" w:rsidRPr="00E51C78">
        <w:rPr>
          <w:rFonts w:eastAsia="Calibri"/>
          <w:sz w:val="24"/>
          <w:szCs w:val="24"/>
          <w:lang w:eastAsia="en-US"/>
        </w:rPr>
        <w:t xml:space="preserve"> prawo do wykonywania autorskich praw zależnych do utworów, wchodzących w skład Przedmiotu Umowy</w:t>
      </w:r>
      <w:r w:rsidR="00567277" w:rsidRPr="00E51C78">
        <w:rPr>
          <w:rFonts w:eastAsia="Calibri"/>
          <w:sz w:val="24"/>
          <w:szCs w:val="24"/>
          <w:lang w:eastAsia="en-US"/>
        </w:rPr>
        <w:t xml:space="preserve"> oraz wyraża zgodę na dowolną modyfikację </w:t>
      </w:r>
      <w:r w:rsidR="003D4218" w:rsidRPr="00E51C78">
        <w:rPr>
          <w:rFonts w:eastAsia="Calibri"/>
          <w:sz w:val="24"/>
          <w:szCs w:val="24"/>
          <w:lang w:eastAsia="en-US"/>
        </w:rPr>
        <w:t>utworów</w:t>
      </w:r>
      <w:r w:rsidR="0065022B" w:rsidRPr="00E51C78">
        <w:rPr>
          <w:rFonts w:eastAsia="Calibri"/>
          <w:sz w:val="24"/>
          <w:szCs w:val="24"/>
          <w:lang w:eastAsia="en-US"/>
        </w:rPr>
        <w:t>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A7C26" w:rsidRPr="00E51C78" w:rsidRDefault="0065022B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Z chwilą przejęcia utworów wchodzących w skład Przedmiotu Umowy zgodnie na zasadach określonych w niniejszym paragrafie, </w:t>
      </w:r>
      <w:r w:rsidR="00F23629" w:rsidRPr="00E51C78">
        <w:rPr>
          <w:rFonts w:eastAsia="Calibri"/>
          <w:sz w:val="24"/>
          <w:szCs w:val="24"/>
          <w:lang w:eastAsia="en-US"/>
        </w:rPr>
        <w:t>Zamawiający</w:t>
      </w:r>
      <w:r w:rsidRPr="00E51C78">
        <w:rPr>
          <w:rFonts w:eastAsia="Calibri"/>
          <w:sz w:val="24"/>
          <w:szCs w:val="24"/>
          <w:lang w:eastAsia="en-US"/>
        </w:rPr>
        <w:t xml:space="preserve"> nabywa własność wszystkich egzemplarzy, na których utwory utrwalono.</w:t>
      </w:r>
      <w:bookmarkStart w:id="2" w:name="_Hlk21082109"/>
    </w:p>
    <w:p w:rsidR="003A7C26" w:rsidRPr="00E51C78" w:rsidRDefault="003A7C26" w:rsidP="00663F3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7C26" w:rsidRPr="00E51C78" w:rsidRDefault="00F23629" w:rsidP="00663F3E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W</w:t>
      </w:r>
      <w:r w:rsidR="0065022B" w:rsidRPr="00E51C78">
        <w:rPr>
          <w:rFonts w:eastAsia="Calibri"/>
          <w:sz w:val="24"/>
          <w:szCs w:val="24"/>
          <w:lang w:eastAsia="en-US"/>
        </w:rPr>
        <w:t xml:space="preserve">ykonawca oświadcza, iż zobowiązuje się do niekorzystania z osobistych praw autorskich do utworów, a nadto, zobowiązuje się pozyskać takie same zobowiązania od wszystkich pracowników, współpracowników oraz innych osób wykonujących jakiekolwiek utwory w ramach niniejszej umowy, w zakresie następujących praw osobistych: </w:t>
      </w:r>
    </w:p>
    <w:p w:rsidR="003A7C26" w:rsidRPr="00E51C78" w:rsidRDefault="003A7C26" w:rsidP="00663F3E">
      <w:pPr>
        <w:widowControl/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decydowania o sposobie oznaczania lub pomijaniu oznaczania autorstwa,</w:t>
      </w:r>
    </w:p>
    <w:p w:rsidR="0065022B" w:rsidRPr="00E51C78" w:rsidRDefault="00FE49D9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prawa do zachowania integralności utworów, w tym w szczególności </w:t>
      </w:r>
      <w:r w:rsidR="0065022B" w:rsidRPr="00E51C78">
        <w:rPr>
          <w:rFonts w:eastAsia="Calibri"/>
          <w:sz w:val="24"/>
          <w:szCs w:val="24"/>
          <w:lang w:eastAsia="en-US"/>
        </w:rPr>
        <w:t xml:space="preserve">dokonywania skrótów, zmian, uzupełnień lub uaktualnień i </w:t>
      </w:r>
      <w:r w:rsidRPr="00E51C78">
        <w:rPr>
          <w:rFonts w:eastAsia="Calibri"/>
          <w:sz w:val="24"/>
          <w:szCs w:val="24"/>
          <w:lang w:eastAsia="en-US"/>
        </w:rPr>
        <w:t xml:space="preserve">do </w:t>
      </w:r>
      <w:r w:rsidR="0065022B" w:rsidRPr="00E51C78">
        <w:rPr>
          <w:rFonts w:eastAsia="Calibri"/>
          <w:sz w:val="24"/>
          <w:szCs w:val="24"/>
          <w:lang w:eastAsia="en-US"/>
        </w:rPr>
        <w:t>rozpowszechniani</w:t>
      </w:r>
      <w:r w:rsidRPr="00E51C78">
        <w:rPr>
          <w:rFonts w:eastAsia="Calibri"/>
          <w:sz w:val="24"/>
          <w:szCs w:val="24"/>
          <w:lang w:eastAsia="en-US"/>
        </w:rPr>
        <w:t>a</w:t>
      </w:r>
      <w:r w:rsidR="0065022B" w:rsidRPr="00E51C78">
        <w:rPr>
          <w:rFonts w:eastAsia="Calibri"/>
          <w:sz w:val="24"/>
          <w:szCs w:val="24"/>
          <w:lang w:eastAsia="en-US"/>
        </w:rPr>
        <w:t xml:space="preserve"> utworu w takiej postaci,</w:t>
      </w:r>
    </w:p>
    <w:p w:rsidR="00C11F5F" w:rsidRPr="00E51C78" w:rsidRDefault="0065022B" w:rsidP="00663F3E">
      <w:pPr>
        <w:widowControl/>
        <w:numPr>
          <w:ilvl w:val="1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decydowania o rozpowszechnianiu całości lub części utworu, samodzielnie lub w połączeniu z innymi utworami, a także w ramach utworów audiowizualnych.</w:t>
      </w:r>
    </w:p>
    <w:p w:rsidR="001C3FFC" w:rsidRPr="00E51C78" w:rsidRDefault="001C3FFC" w:rsidP="00CA2D91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Strony zgodnie postanawiają, że </w:t>
      </w:r>
      <w:r w:rsidR="00503C78" w:rsidRPr="00E51C78">
        <w:rPr>
          <w:rFonts w:ascii="Times New Roman" w:hAnsi="Times New Roman" w:cs="Times New Roman"/>
          <w:sz w:val="24"/>
          <w:szCs w:val="24"/>
        </w:rPr>
        <w:t>do przeniesienia praw autorskich, o których mowa w niniejszym paragrafie nie ma zastosowania art. 61 ustawy o prawie autorskim i prawach pokrewnych, w związku z czym projekt</w:t>
      </w:r>
      <w:r w:rsidR="008F0137" w:rsidRPr="00E51C78">
        <w:rPr>
          <w:rFonts w:ascii="Times New Roman" w:hAnsi="Times New Roman" w:cs="Times New Roman"/>
          <w:sz w:val="24"/>
          <w:szCs w:val="24"/>
        </w:rPr>
        <w:t xml:space="preserve"> wykonany na podstawie niniejszej Umowy może być wykorzystywany w dowolnie uznanym przez Zamawiającego zakresie wykraczającym poza zakres przedmiotowy niniejszej Umowy.</w:t>
      </w:r>
    </w:p>
    <w:p w:rsidR="00584221" w:rsidRPr="00E51C78" w:rsidRDefault="00337D5C" w:rsidP="00CA2D91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Wykonawca obowiązany jest do zawarcia </w:t>
      </w:r>
      <w:r w:rsidR="00032A36" w:rsidRPr="00E51C78">
        <w:rPr>
          <w:rFonts w:ascii="Times New Roman" w:hAnsi="Times New Roman" w:cs="Times New Roman"/>
          <w:sz w:val="24"/>
          <w:szCs w:val="24"/>
        </w:rPr>
        <w:t>w umowach ze swoimi pracownikami, współpracownikami</w:t>
      </w:r>
      <w:r w:rsidR="002C084A" w:rsidRPr="00E51C78">
        <w:rPr>
          <w:rFonts w:ascii="Times New Roman" w:hAnsi="Times New Roman" w:cs="Times New Roman"/>
          <w:sz w:val="24"/>
          <w:szCs w:val="24"/>
        </w:rPr>
        <w:t>, które w zakresie praw autorskich, oświadczeń oraz zgód opisanych w niniejszym paragrafie będą miały co najmniej taki zakres, jak opisany w niniejszym paragrafie. Na żądanie Zamawiającego Wykonawca obowiązany jest przedstawić Zamawiającemu kopię tych umów.</w:t>
      </w:r>
    </w:p>
    <w:bookmarkEnd w:id="2"/>
    <w:p w:rsidR="00947506" w:rsidRPr="00E51C78" w:rsidRDefault="00947506" w:rsidP="00663F3E">
      <w:pPr>
        <w:widowControl/>
        <w:spacing w:line="276" w:lineRule="auto"/>
        <w:rPr>
          <w:b/>
          <w:sz w:val="24"/>
          <w:szCs w:val="24"/>
        </w:rPr>
      </w:pPr>
    </w:p>
    <w:p w:rsidR="0065022B" w:rsidRPr="00E51C78" w:rsidRDefault="0065022B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 xml:space="preserve">§ </w:t>
      </w:r>
      <w:r w:rsidR="00332FDE" w:rsidRPr="00E51C78">
        <w:rPr>
          <w:b/>
          <w:sz w:val="24"/>
          <w:szCs w:val="24"/>
        </w:rPr>
        <w:t>9</w:t>
      </w:r>
    </w:p>
    <w:p w:rsidR="0065022B" w:rsidRPr="00E51C78" w:rsidRDefault="0065022B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</w:t>
      </w:r>
      <w:r w:rsidR="003A7C26" w:rsidRPr="00E51C78">
        <w:rPr>
          <w:b/>
          <w:sz w:val="24"/>
          <w:szCs w:val="24"/>
        </w:rPr>
        <w:t>N</w:t>
      </w:r>
      <w:r w:rsidRPr="00E51C78">
        <w:rPr>
          <w:b/>
          <w:sz w:val="24"/>
          <w:szCs w:val="24"/>
        </w:rPr>
        <w:t>adzór autorski]</w:t>
      </w:r>
    </w:p>
    <w:p w:rsidR="00947506" w:rsidRPr="00E51C78" w:rsidRDefault="00947506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6B44A5" w:rsidRPr="006A763F" w:rsidRDefault="00CA2D91" w:rsidP="00663F3E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6A763F">
        <w:rPr>
          <w:rFonts w:eastAsia="Calibri"/>
          <w:sz w:val="24"/>
          <w:szCs w:val="24"/>
          <w:lang w:eastAsia="en-US"/>
        </w:rPr>
        <w:t>W</w:t>
      </w:r>
      <w:r w:rsidR="0065022B" w:rsidRPr="006A763F">
        <w:rPr>
          <w:rFonts w:eastAsia="Calibri"/>
          <w:sz w:val="24"/>
          <w:szCs w:val="24"/>
          <w:lang w:eastAsia="en-US"/>
        </w:rPr>
        <w:t xml:space="preserve">ykonawca w ramach wynagrodzenia wskazanego w </w:t>
      </w:r>
      <w:bookmarkStart w:id="3" w:name="_Hlk46471766"/>
      <w:r w:rsidR="0065022B" w:rsidRPr="006A763F">
        <w:rPr>
          <w:rFonts w:eastAsia="Calibri"/>
          <w:sz w:val="24"/>
          <w:szCs w:val="24"/>
          <w:lang w:eastAsia="en-US"/>
        </w:rPr>
        <w:t xml:space="preserve">§ </w:t>
      </w:r>
      <w:r w:rsidR="00D62D28" w:rsidRPr="006A763F">
        <w:rPr>
          <w:rFonts w:eastAsia="Calibri"/>
          <w:sz w:val="24"/>
          <w:szCs w:val="24"/>
          <w:lang w:eastAsia="en-US"/>
        </w:rPr>
        <w:t>7</w:t>
      </w:r>
      <w:r w:rsidR="007A4BE9" w:rsidRPr="006A763F">
        <w:rPr>
          <w:rFonts w:eastAsia="Calibri"/>
          <w:sz w:val="24"/>
          <w:szCs w:val="24"/>
          <w:lang w:eastAsia="en-US"/>
        </w:rPr>
        <w:t xml:space="preserve"> ust</w:t>
      </w:r>
      <w:bookmarkEnd w:id="3"/>
      <w:r w:rsidR="007A4BE9" w:rsidRPr="006A763F">
        <w:rPr>
          <w:rFonts w:eastAsia="Calibri"/>
          <w:sz w:val="24"/>
          <w:szCs w:val="24"/>
          <w:lang w:eastAsia="en-US"/>
        </w:rPr>
        <w:t xml:space="preserve">. 1 </w:t>
      </w:r>
      <w:r w:rsidR="00947506" w:rsidRPr="006A763F">
        <w:rPr>
          <w:rFonts w:eastAsia="Calibri"/>
          <w:sz w:val="24"/>
          <w:szCs w:val="24"/>
          <w:lang w:eastAsia="en-US"/>
        </w:rPr>
        <w:t xml:space="preserve">Umowy </w:t>
      </w:r>
      <w:r w:rsidR="0065022B" w:rsidRPr="006A763F">
        <w:rPr>
          <w:rFonts w:eastAsia="Calibri"/>
          <w:sz w:val="24"/>
          <w:szCs w:val="24"/>
          <w:lang w:eastAsia="en-US"/>
        </w:rPr>
        <w:t xml:space="preserve">zapewni </w:t>
      </w:r>
      <w:r w:rsidR="0069747C" w:rsidRPr="006A763F">
        <w:rPr>
          <w:rFonts w:eastAsia="Calibri"/>
          <w:sz w:val="24"/>
          <w:szCs w:val="24"/>
          <w:lang w:eastAsia="en-US"/>
        </w:rPr>
        <w:t>wielobranżow</w:t>
      </w:r>
      <w:r w:rsidR="00B10B42" w:rsidRPr="006A763F">
        <w:rPr>
          <w:rFonts w:eastAsia="Calibri"/>
          <w:sz w:val="24"/>
          <w:szCs w:val="24"/>
          <w:lang w:eastAsia="en-US"/>
        </w:rPr>
        <w:t>y</w:t>
      </w:r>
      <w:r w:rsidR="0069747C" w:rsidRPr="006A763F">
        <w:rPr>
          <w:rFonts w:eastAsia="Calibri"/>
          <w:sz w:val="24"/>
          <w:szCs w:val="24"/>
          <w:lang w:eastAsia="en-US"/>
        </w:rPr>
        <w:t xml:space="preserve"> projektow</w:t>
      </w:r>
      <w:r w:rsidR="00B10B42" w:rsidRPr="006A763F">
        <w:rPr>
          <w:rFonts w:eastAsia="Calibri"/>
          <w:sz w:val="24"/>
          <w:szCs w:val="24"/>
          <w:lang w:eastAsia="en-US"/>
        </w:rPr>
        <w:t>y</w:t>
      </w:r>
      <w:r w:rsidR="0069747C" w:rsidRPr="006A763F">
        <w:rPr>
          <w:rFonts w:eastAsia="Calibri"/>
          <w:sz w:val="24"/>
          <w:szCs w:val="24"/>
          <w:lang w:eastAsia="en-US"/>
        </w:rPr>
        <w:t xml:space="preserve"> nadz</w:t>
      </w:r>
      <w:r w:rsidR="00B10B42" w:rsidRPr="006A763F">
        <w:rPr>
          <w:rFonts w:eastAsia="Calibri"/>
          <w:sz w:val="24"/>
          <w:szCs w:val="24"/>
          <w:lang w:eastAsia="en-US"/>
        </w:rPr>
        <w:t>ór</w:t>
      </w:r>
      <w:r w:rsidR="0069747C" w:rsidRPr="006A763F">
        <w:rPr>
          <w:rFonts w:eastAsia="Calibri"/>
          <w:sz w:val="24"/>
          <w:szCs w:val="24"/>
          <w:lang w:eastAsia="en-US"/>
        </w:rPr>
        <w:t xml:space="preserve"> autorski oraz sprawowa</w:t>
      </w:r>
      <w:r w:rsidR="00B10B42" w:rsidRPr="006A763F">
        <w:rPr>
          <w:rFonts w:eastAsia="Calibri"/>
          <w:sz w:val="24"/>
          <w:szCs w:val="24"/>
          <w:lang w:eastAsia="en-US"/>
        </w:rPr>
        <w:t>ć będzie</w:t>
      </w:r>
      <w:r w:rsidR="0069747C" w:rsidRPr="006A763F">
        <w:rPr>
          <w:rFonts w:eastAsia="Calibri"/>
          <w:sz w:val="24"/>
          <w:szCs w:val="24"/>
          <w:lang w:eastAsia="en-US"/>
        </w:rPr>
        <w:t xml:space="preserve"> nadz</w:t>
      </w:r>
      <w:r w:rsidR="00B10B42" w:rsidRPr="006A763F">
        <w:rPr>
          <w:rFonts w:eastAsia="Calibri"/>
          <w:sz w:val="24"/>
          <w:szCs w:val="24"/>
          <w:lang w:eastAsia="en-US"/>
        </w:rPr>
        <w:t>ó</w:t>
      </w:r>
      <w:r w:rsidR="0069747C" w:rsidRPr="006A763F">
        <w:rPr>
          <w:rFonts w:eastAsia="Calibri"/>
          <w:sz w:val="24"/>
          <w:szCs w:val="24"/>
          <w:lang w:eastAsia="en-US"/>
        </w:rPr>
        <w:t>r autorski</w:t>
      </w:r>
      <w:r w:rsidR="006A763F" w:rsidRPr="006A763F">
        <w:rPr>
          <w:rFonts w:eastAsia="Calibri"/>
          <w:sz w:val="24"/>
          <w:szCs w:val="24"/>
          <w:lang w:eastAsia="en-US"/>
        </w:rPr>
        <w:t>.</w:t>
      </w:r>
      <w:r w:rsidR="0069747C" w:rsidRPr="006A763F">
        <w:rPr>
          <w:rFonts w:eastAsia="Calibri"/>
          <w:sz w:val="24"/>
          <w:szCs w:val="24"/>
          <w:lang w:eastAsia="en-US"/>
        </w:rPr>
        <w:t xml:space="preserve"> 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W przypadku konieczności wykonania opracowań zamiennych i uzupełniających na skutek ujawnionych w trakcie realizacji robót budowlanych nieprawidłowości </w:t>
      </w:r>
      <w:r w:rsidR="002C51DA" w:rsidRPr="00E51C78">
        <w:rPr>
          <w:rFonts w:eastAsia="Calibri"/>
          <w:sz w:val="24"/>
          <w:szCs w:val="24"/>
          <w:lang w:eastAsia="en-US"/>
        </w:rPr>
        <w:t>D</w:t>
      </w:r>
      <w:r w:rsidRPr="00E51C78">
        <w:rPr>
          <w:rFonts w:eastAsia="Calibri"/>
          <w:sz w:val="24"/>
          <w:szCs w:val="24"/>
          <w:lang w:eastAsia="en-US"/>
        </w:rPr>
        <w:t>okumen</w:t>
      </w:r>
      <w:r w:rsidRPr="00E51C78">
        <w:rPr>
          <w:rFonts w:eastAsia="Calibri"/>
          <w:sz w:val="24"/>
          <w:szCs w:val="24"/>
          <w:lang w:eastAsia="en-US"/>
        </w:rPr>
        <w:softHyphen/>
        <w:t>tacji</w:t>
      </w:r>
      <w:r w:rsidR="002C51DA" w:rsidRPr="00E51C78">
        <w:rPr>
          <w:rFonts w:eastAsia="Calibri"/>
          <w:sz w:val="24"/>
          <w:szCs w:val="24"/>
          <w:lang w:eastAsia="en-US"/>
        </w:rPr>
        <w:t xml:space="preserve"> projektowej</w:t>
      </w:r>
      <w:r w:rsidRPr="00E51C78">
        <w:rPr>
          <w:rFonts w:eastAsia="Calibri"/>
          <w:sz w:val="24"/>
          <w:szCs w:val="24"/>
          <w:lang w:eastAsia="en-US"/>
        </w:rPr>
        <w:t xml:space="preserve">, </w:t>
      </w:r>
      <w:r w:rsidR="00DB0943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ykonawca z</w:t>
      </w:r>
      <w:r w:rsidR="006A763F">
        <w:rPr>
          <w:rFonts w:eastAsia="Calibri"/>
          <w:sz w:val="24"/>
          <w:szCs w:val="24"/>
          <w:lang w:eastAsia="en-US"/>
        </w:rPr>
        <w:t>obowiązuje się do ich usunięcia w terminie wyznaczonym przez Zamawiającego,</w:t>
      </w:r>
      <w:r w:rsidRPr="00E51C78">
        <w:rPr>
          <w:rFonts w:eastAsia="Calibri"/>
          <w:sz w:val="24"/>
          <w:szCs w:val="24"/>
          <w:lang w:eastAsia="en-US"/>
        </w:rPr>
        <w:t xml:space="preserve"> przez osoby posiadające niezbędne uprawnienia, na koszt </w:t>
      </w:r>
      <w:r w:rsidR="00DB0943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ykonawcy.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022B" w:rsidRPr="00E51C78" w:rsidRDefault="0065022B" w:rsidP="00663F3E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W przypadku nie dostarczenia powyższych opracowań w wyznaczonym </w:t>
      </w:r>
      <w:r w:rsidR="00A011E4" w:rsidRPr="00E51C78">
        <w:rPr>
          <w:rFonts w:eastAsia="Calibri"/>
          <w:sz w:val="24"/>
          <w:szCs w:val="24"/>
          <w:lang w:eastAsia="en-US"/>
        </w:rPr>
        <w:br/>
      </w:r>
      <w:r w:rsidRPr="00E51C78">
        <w:rPr>
          <w:rFonts w:eastAsia="Calibri"/>
          <w:sz w:val="24"/>
          <w:szCs w:val="24"/>
          <w:lang w:eastAsia="en-US"/>
        </w:rPr>
        <w:t xml:space="preserve">w terminie, </w:t>
      </w:r>
      <w:r w:rsidR="00223623" w:rsidRPr="00E51C78">
        <w:rPr>
          <w:bCs/>
          <w:sz w:val="24"/>
          <w:szCs w:val="24"/>
        </w:rPr>
        <w:t>Zamawiający</w:t>
      </w:r>
      <w:r w:rsidR="007F0529">
        <w:rPr>
          <w:bCs/>
          <w:sz w:val="24"/>
          <w:szCs w:val="24"/>
        </w:rPr>
        <w:t xml:space="preserve"> może</w:t>
      </w:r>
      <w:r w:rsidR="00223623" w:rsidRPr="00E51C78">
        <w:rPr>
          <w:bCs/>
          <w:sz w:val="24"/>
          <w:szCs w:val="24"/>
        </w:rPr>
        <w:t xml:space="preserve"> </w:t>
      </w:r>
      <w:r w:rsidR="00A011E4" w:rsidRPr="00E51C78">
        <w:rPr>
          <w:bCs/>
          <w:sz w:val="24"/>
          <w:szCs w:val="24"/>
        </w:rPr>
        <w:t>zlecić ich wykonanie osobie trzeciej na</w:t>
      </w:r>
      <w:r w:rsidR="00223623" w:rsidRPr="00E51C78">
        <w:rPr>
          <w:bCs/>
          <w:sz w:val="24"/>
          <w:szCs w:val="24"/>
        </w:rPr>
        <w:t xml:space="preserve"> koszt i ryzyko Wykonawcy (wykonanie zastępcze bez uprzedniej zgody Sądu) na co Wykonawca niniejszym wyraża zgodę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11F5F" w:rsidRPr="00E51C78" w:rsidRDefault="0065022B" w:rsidP="00663F3E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>Miejscem pełnienia nadzoru jest plac budowy, siedziba Zamawiającego lub inne miejsce</w:t>
      </w:r>
      <w:r w:rsidRPr="00E51C78">
        <w:rPr>
          <w:rFonts w:eastAsia="Calibri"/>
          <w:sz w:val="24"/>
          <w:szCs w:val="24"/>
          <w:lang w:eastAsia="en-US"/>
        </w:rPr>
        <w:br/>
      </w:r>
      <w:r w:rsidR="00A00305" w:rsidRPr="00E51C78">
        <w:rPr>
          <w:rFonts w:eastAsia="Calibri"/>
          <w:sz w:val="24"/>
          <w:szCs w:val="24"/>
          <w:lang w:eastAsia="en-US"/>
        </w:rPr>
        <w:t>wskazane</w:t>
      </w:r>
      <w:r w:rsidRPr="00E51C78">
        <w:rPr>
          <w:rFonts w:eastAsia="Calibri"/>
          <w:sz w:val="24"/>
          <w:szCs w:val="24"/>
          <w:lang w:eastAsia="en-US"/>
        </w:rPr>
        <w:t xml:space="preserve"> przez </w:t>
      </w:r>
      <w:r w:rsidR="008B2C25" w:rsidRPr="00E51C78">
        <w:rPr>
          <w:rFonts w:eastAsia="Calibri"/>
          <w:sz w:val="24"/>
          <w:szCs w:val="24"/>
          <w:lang w:eastAsia="en-US"/>
        </w:rPr>
        <w:t>Zamawiającego</w:t>
      </w:r>
      <w:r w:rsidR="00A00305" w:rsidRPr="00E51C78">
        <w:rPr>
          <w:rFonts w:eastAsia="Calibri"/>
          <w:sz w:val="24"/>
          <w:szCs w:val="24"/>
          <w:lang w:eastAsia="en-US"/>
        </w:rPr>
        <w:t>.</w:t>
      </w:r>
    </w:p>
    <w:p w:rsidR="003A7C26" w:rsidRPr="00E51C78" w:rsidRDefault="003A7C26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976CA" w:rsidRPr="00E51C78" w:rsidRDefault="0065022B" w:rsidP="00663F3E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sz w:val="24"/>
          <w:szCs w:val="24"/>
          <w:lang w:eastAsia="en-US"/>
        </w:rPr>
        <w:t xml:space="preserve">Ustala się konieczność wizyt </w:t>
      </w:r>
      <w:r w:rsidR="008B2C25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 xml:space="preserve">ykonawcy na budowie, w związku z nadzorem autorskim, oraz koordynacją, na każde wezwanie Zamawiającego. </w:t>
      </w:r>
      <w:r w:rsidR="008B2C25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 xml:space="preserve">ykonawca zobowiązuje się do delegowania projektanta na pisemne lub telefoniczne </w:t>
      </w:r>
      <w:r w:rsidR="009976CA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ezwanie Zamawiającego w możliwie jak najkrótszym ter</w:t>
      </w:r>
      <w:r w:rsidR="00CA2D91">
        <w:rPr>
          <w:rFonts w:eastAsia="Calibri"/>
          <w:sz w:val="24"/>
          <w:szCs w:val="24"/>
          <w:lang w:eastAsia="en-US"/>
        </w:rPr>
        <w:t>minie, nie później niż w ciągu 1</w:t>
      </w:r>
      <w:r w:rsidRPr="00E51C78">
        <w:rPr>
          <w:rFonts w:eastAsia="Calibri"/>
          <w:sz w:val="24"/>
          <w:szCs w:val="24"/>
          <w:lang w:eastAsia="en-US"/>
        </w:rPr>
        <w:t xml:space="preserve"> dni</w:t>
      </w:r>
      <w:r w:rsidR="00CA2D91">
        <w:rPr>
          <w:rFonts w:eastAsia="Calibri"/>
          <w:sz w:val="24"/>
          <w:szCs w:val="24"/>
          <w:lang w:eastAsia="en-US"/>
        </w:rPr>
        <w:t>a roboczego</w:t>
      </w:r>
      <w:r w:rsidRPr="00E51C78">
        <w:rPr>
          <w:rFonts w:eastAsia="Calibri"/>
          <w:sz w:val="24"/>
          <w:szCs w:val="24"/>
          <w:lang w:eastAsia="en-US"/>
        </w:rPr>
        <w:t xml:space="preserve"> od wezwania </w:t>
      </w:r>
      <w:r w:rsidR="00B91A79" w:rsidRPr="00E51C78">
        <w:rPr>
          <w:rFonts w:eastAsia="Calibri"/>
          <w:sz w:val="24"/>
          <w:szCs w:val="24"/>
          <w:lang w:eastAsia="en-US"/>
        </w:rPr>
        <w:t>W</w:t>
      </w:r>
      <w:r w:rsidRPr="00E51C78">
        <w:rPr>
          <w:rFonts w:eastAsia="Calibri"/>
          <w:sz w:val="24"/>
          <w:szCs w:val="24"/>
          <w:lang w:eastAsia="en-US"/>
        </w:rPr>
        <w:t>ykonawcy.</w:t>
      </w:r>
      <w:r w:rsidRPr="00E51C78">
        <w:rPr>
          <w:b/>
          <w:sz w:val="24"/>
          <w:szCs w:val="24"/>
        </w:rPr>
        <w:t xml:space="preserve"> </w:t>
      </w:r>
    </w:p>
    <w:p w:rsidR="00C11F5F" w:rsidRPr="00E51C78" w:rsidRDefault="00C11F5F" w:rsidP="00663F3E">
      <w:pPr>
        <w:widowControl/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11F5F" w:rsidRPr="00E51C78" w:rsidRDefault="00C11F5F" w:rsidP="00663F3E">
      <w:pPr>
        <w:widowControl/>
        <w:suppressAutoHyphens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51C78">
        <w:rPr>
          <w:rFonts w:eastAsia="Calibri"/>
          <w:b/>
          <w:bCs/>
          <w:sz w:val="24"/>
          <w:szCs w:val="24"/>
          <w:lang w:eastAsia="en-US"/>
        </w:rPr>
        <w:t xml:space="preserve">§ </w:t>
      </w:r>
      <w:r w:rsidR="00332FDE" w:rsidRPr="00E51C78">
        <w:rPr>
          <w:rFonts w:eastAsia="Calibri"/>
          <w:b/>
          <w:bCs/>
          <w:sz w:val="24"/>
          <w:szCs w:val="24"/>
          <w:lang w:eastAsia="en-US"/>
        </w:rPr>
        <w:t>10</w:t>
      </w:r>
    </w:p>
    <w:p w:rsidR="00DB04D6" w:rsidRPr="00E51C78" w:rsidRDefault="00C11F5F" w:rsidP="00663F3E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51C78">
        <w:rPr>
          <w:rFonts w:eastAsia="Calibri"/>
          <w:b/>
          <w:bCs/>
          <w:sz w:val="24"/>
          <w:szCs w:val="24"/>
          <w:lang w:eastAsia="en-US"/>
        </w:rPr>
        <w:t>[Kary umowne]</w:t>
      </w:r>
      <w:r w:rsidRPr="00E51C78">
        <w:rPr>
          <w:rFonts w:eastAsia="Calibri"/>
          <w:sz w:val="24"/>
          <w:szCs w:val="24"/>
          <w:lang w:eastAsia="en-US"/>
        </w:rPr>
        <w:t xml:space="preserve"> </w:t>
      </w:r>
    </w:p>
    <w:p w:rsidR="00DB04D6" w:rsidRPr="00E51C78" w:rsidRDefault="00DB04D6" w:rsidP="00663F3E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9946EB" w:rsidRPr="00E51C78" w:rsidRDefault="00D44AC4" w:rsidP="00663F3E">
      <w:pPr>
        <w:pStyle w:val="Akapitzlist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C11F5F" w:rsidRPr="00E51C7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E51C78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C11F5F" w:rsidRPr="00E51C78">
        <w:rPr>
          <w:rFonts w:ascii="Times New Roman" w:hAnsi="Times New Roman" w:cs="Times New Roman"/>
          <w:sz w:val="24"/>
          <w:szCs w:val="24"/>
        </w:rPr>
        <w:t>zapła</w:t>
      </w:r>
      <w:r w:rsidRPr="00E51C78">
        <w:rPr>
          <w:rFonts w:ascii="Times New Roman" w:hAnsi="Times New Roman" w:cs="Times New Roman"/>
          <w:sz w:val="24"/>
          <w:szCs w:val="24"/>
        </w:rPr>
        <w:t>ty</w:t>
      </w:r>
      <w:r w:rsidR="00C11F5F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sz w:val="24"/>
          <w:szCs w:val="24"/>
        </w:rPr>
        <w:t>Zamawiającemu następujących kar umownych:</w:t>
      </w:r>
    </w:p>
    <w:p w:rsidR="00D44AC4" w:rsidRPr="00E51C78" w:rsidRDefault="00D44AC4" w:rsidP="00663F3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144" w:rsidRPr="00E51C78" w:rsidRDefault="009946EB" w:rsidP="00663F3E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854C3D" w:rsidRPr="00E51C78">
        <w:rPr>
          <w:rFonts w:ascii="Times New Roman" w:hAnsi="Times New Roman" w:cs="Times New Roman"/>
          <w:sz w:val="24"/>
          <w:szCs w:val="24"/>
        </w:rPr>
        <w:t>zwłoki</w:t>
      </w:r>
      <w:r w:rsidRPr="00E51C78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854C3D" w:rsidRPr="00E51C78">
        <w:rPr>
          <w:rFonts w:ascii="Times New Roman" w:hAnsi="Times New Roman" w:cs="Times New Roman"/>
          <w:sz w:val="24"/>
          <w:szCs w:val="24"/>
        </w:rPr>
        <w:t>Przedmiotu Umowy</w:t>
      </w:r>
      <w:r w:rsidRPr="00E51C78">
        <w:rPr>
          <w:rFonts w:ascii="Times New Roman" w:hAnsi="Times New Roman" w:cs="Times New Roman"/>
          <w:sz w:val="24"/>
          <w:szCs w:val="24"/>
        </w:rPr>
        <w:t xml:space="preserve"> w stosunku do terminu określonego w § </w:t>
      </w:r>
      <w:r w:rsidR="00F04B5F" w:rsidRPr="00E51C78">
        <w:rPr>
          <w:rFonts w:ascii="Times New Roman" w:hAnsi="Times New Roman" w:cs="Times New Roman"/>
          <w:sz w:val="24"/>
          <w:szCs w:val="24"/>
        </w:rPr>
        <w:t>4</w:t>
      </w:r>
      <w:r w:rsidRPr="00E51C78">
        <w:rPr>
          <w:rFonts w:ascii="Times New Roman" w:hAnsi="Times New Roman" w:cs="Times New Roman"/>
          <w:sz w:val="24"/>
          <w:szCs w:val="24"/>
        </w:rPr>
        <w:t xml:space="preserve"> ust. 1</w:t>
      </w:r>
      <w:r w:rsidR="00C32144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E51C78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AD160C" w:rsidRPr="00E51C7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51C78">
        <w:rPr>
          <w:rFonts w:ascii="Times New Roman" w:hAnsi="Times New Roman" w:cs="Times New Roman"/>
          <w:sz w:val="24"/>
          <w:szCs w:val="24"/>
        </w:rPr>
        <w:t xml:space="preserve">% wynagrodzenia umownego </w:t>
      </w:r>
      <w:r w:rsidR="00F04B5F" w:rsidRPr="00E51C78">
        <w:rPr>
          <w:rFonts w:ascii="Times New Roman" w:hAnsi="Times New Roman" w:cs="Times New Roman"/>
          <w:sz w:val="24"/>
          <w:szCs w:val="24"/>
        </w:rPr>
        <w:t>netto</w:t>
      </w:r>
      <w:r w:rsidRPr="00E51C78">
        <w:rPr>
          <w:rFonts w:ascii="Times New Roman" w:hAnsi="Times New Roman" w:cs="Times New Roman"/>
          <w:sz w:val="24"/>
          <w:szCs w:val="24"/>
        </w:rPr>
        <w:t xml:space="preserve">, wskazanego w § </w:t>
      </w:r>
      <w:r w:rsidR="00F04B5F" w:rsidRPr="00E51C78">
        <w:rPr>
          <w:rFonts w:ascii="Times New Roman" w:hAnsi="Times New Roman" w:cs="Times New Roman"/>
          <w:sz w:val="24"/>
          <w:szCs w:val="24"/>
        </w:rPr>
        <w:t>7</w:t>
      </w:r>
      <w:r w:rsidRPr="00E51C78">
        <w:rPr>
          <w:rFonts w:ascii="Times New Roman" w:hAnsi="Times New Roman" w:cs="Times New Roman"/>
          <w:sz w:val="24"/>
          <w:szCs w:val="24"/>
        </w:rPr>
        <w:t xml:space="preserve"> ust. 1, za każdy</w:t>
      </w:r>
      <w:r w:rsidR="00C27C43" w:rsidRPr="00E51C78">
        <w:rPr>
          <w:rFonts w:ascii="Times New Roman" w:hAnsi="Times New Roman" w:cs="Times New Roman"/>
          <w:sz w:val="24"/>
          <w:szCs w:val="24"/>
        </w:rPr>
        <w:t xml:space="preserve"> rozpoczęty</w:t>
      </w:r>
      <w:r w:rsidRPr="00E51C78">
        <w:rPr>
          <w:rFonts w:ascii="Times New Roman" w:hAnsi="Times New Roman" w:cs="Times New Roman"/>
          <w:sz w:val="24"/>
          <w:szCs w:val="24"/>
        </w:rPr>
        <w:t xml:space="preserve"> dzień </w:t>
      </w:r>
      <w:r w:rsidR="00F04B5F" w:rsidRPr="00E51C78">
        <w:rPr>
          <w:rFonts w:ascii="Times New Roman" w:hAnsi="Times New Roman" w:cs="Times New Roman"/>
          <w:sz w:val="24"/>
          <w:szCs w:val="24"/>
        </w:rPr>
        <w:t>zwłoki</w:t>
      </w:r>
      <w:r w:rsidRPr="00E51C78">
        <w:rPr>
          <w:rFonts w:ascii="Times New Roman" w:hAnsi="Times New Roman" w:cs="Times New Roman"/>
          <w:sz w:val="24"/>
          <w:szCs w:val="24"/>
        </w:rPr>
        <w:t>;</w:t>
      </w:r>
    </w:p>
    <w:p w:rsidR="00C32144" w:rsidRPr="00E51C78" w:rsidRDefault="00C32144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46EB" w:rsidRPr="00E51C78" w:rsidRDefault="009946EB" w:rsidP="00663F3E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za </w:t>
      </w:r>
      <w:r w:rsidR="00FF33B7" w:rsidRPr="00E51C78">
        <w:rPr>
          <w:rFonts w:ascii="Times New Roman" w:hAnsi="Times New Roman" w:cs="Times New Roman"/>
          <w:sz w:val="24"/>
          <w:szCs w:val="24"/>
        </w:rPr>
        <w:t>zwłokę</w:t>
      </w:r>
      <w:r w:rsidRPr="00E51C78">
        <w:rPr>
          <w:rFonts w:ascii="Times New Roman" w:hAnsi="Times New Roman" w:cs="Times New Roman"/>
          <w:sz w:val="24"/>
          <w:szCs w:val="24"/>
        </w:rPr>
        <w:t xml:space="preserve"> w usunięciu wad stwierdzonych przy odbiorze lub w okresie gwarancji  lub rękojmi – </w:t>
      </w:r>
      <w:r w:rsidRPr="00E51C78">
        <w:rPr>
          <w:rFonts w:ascii="Times New Roman" w:hAnsi="Times New Roman" w:cs="Times New Roman"/>
          <w:b/>
          <w:sz w:val="24"/>
          <w:szCs w:val="24"/>
        </w:rPr>
        <w:t>0,</w:t>
      </w:r>
      <w:r w:rsidR="00AD160C" w:rsidRPr="00E51C7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51C78">
        <w:rPr>
          <w:rFonts w:ascii="Times New Roman" w:hAnsi="Times New Roman" w:cs="Times New Roman"/>
          <w:b/>
          <w:sz w:val="24"/>
          <w:szCs w:val="24"/>
        </w:rPr>
        <w:t>%</w:t>
      </w:r>
      <w:r w:rsidRPr="00E51C78">
        <w:rPr>
          <w:rFonts w:ascii="Times New Roman" w:hAnsi="Times New Roman" w:cs="Times New Roman"/>
          <w:sz w:val="24"/>
          <w:szCs w:val="24"/>
        </w:rPr>
        <w:t xml:space="preserve"> wynagrodzenia umownego</w:t>
      </w:r>
      <w:r w:rsidR="00CA07BB" w:rsidRPr="00E51C78">
        <w:rPr>
          <w:rFonts w:ascii="Times New Roman" w:hAnsi="Times New Roman" w:cs="Times New Roman"/>
          <w:sz w:val="24"/>
          <w:szCs w:val="24"/>
        </w:rPr>
        <w:t xml:space="preserve"> netto</w:t>
      </w:r>
      <w:r w:rsidRPr="00E51C78">
        <w:rPr>
          <w:rFonts w:ascii="Times New Roman" w:hAnsi="Times New Roman" w:cs="Times New Roman"/>
          <w:sz w:val="24"/>
          <w:szCs w:val="24"/>
        </w:rPr>
        <w:t xml:space="preserve">, wskazanego w § </w:t>
      </w:r>
      <w:r w:rsidR="00CA07BB" w:rsidRPr="00E51C78">
        <w:rPr>
          <w:rFonts w:ascii="Times New Roman" w:hAnsi="Times New Roman" w:cs="Times New Roman"/>
          <w:sz w:val="24"/>
          <w:szCs w:val="24"/>
        </w:rPr>
        <w:t>7</w:t>
      </w:r>
      <w:r w:rsidRPr="00E51C78">
        <w:rPr>
          <w:rFonts w:ascii="Times New Roman" w:hAnsi="Times New Roman" w:cs="Times New Roman"/>
          <w:sz w:val="24"/>
          <w:szCs w:val="24"/>
        </w:rPr>
        <w:t xml:space="preserve"> ust. 1, za każdy</w:t>
      </w:r>
      <w:r w:rsidR="00CA07BB" w:rsidRPr="00E51C78">
        <w:rPr>
          <w:rFonts w:ascii="Times New Roman" w:hAnsi="Times New Roman" w:cs="Times New Roman"/>
          <w:sz w:val="24"/>
          <w:szCs w:val="24"/>
        </w:rPr>
        <w:t xml:space="preserve"> rozpoczęty</w:t>
      </w:r>
      <w:r w:rsidRPr="00E51C78">
        <w:rPr>
          <w:rFonts w:ascii="Times New Roman" w:hAnsi="Times New Roman" w:cs="Times New Roman"/>
          <w:sz w:val="24"/>
          <w:szCs w:val="24"/>
        </w:rPr>
        <w:t xml:space="preserve"> dzień </w:t>
      </w:r>
      <w:r w:rsidR="00CA07BB" w:rsidRPr="00E51C78">
        <w:rPr>
          <w:rFonts w:ascii="Times New Roman" w:hAnsi="Times New Roman" w:cs="Times New Roman"/>
          <w:sz w:val="24"/>
          <w:szCs w:val="24"/>
        </w:rPr>
        <w:t>zwłoki</w:t>
      </w:r>
      <w:r w:rsidRPr="00E51C78">
        <w:rPr>
          <w:rFonts w:ascii="Times New Roman" w:hAnsi="Times New Roman" w:cs="Times New Roman"/>
          <w:sz w:val="24"/>
          <w:szCs w:val="24"/>
        </w:rPr>
        <w:t>;</w:t>
      </w:r>
    </w:p>
    <w:p w:rsidR="00B742FC" w:rsidRPr="00E51C78" w:rsidRDefault="00B742FC" w:rsidP="00663F3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42FC" w:rsidRPr="00E51C78" w:rsidRDefault="00B742FC" w:rsidP="00663F3E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za każdy dzień zwłoki w udzielaniu odpowiedzi</w:t>
      </w:r>
      <w:r w:rsidR="001771E9" w:rsidRPr="00E51C78">
        <w:rPr>
          <w:rFonts w:ascii="Times New Roman" w:hAnsi="Times New Roman" w:cs="Times New Roman"/>
          <w:sz w:val="24"/>
          <w:szCs w:val="24"/>
        </w:rPr>
        <w:t xml:space="preserve"> na przekazane przez Zamawiającego pytania</w:t>
      </w:r>
      <w:r w:rsidRPr="00E51C78">
        <w:rPr>
          <w:rFonts w:ascii="Times New Roman" w:hAnsi="Times New Roman" w:cs="Times New Roman"/>
          <w:sz w:val="24"/>
          <w:szCs w:val="24"/>
        </w:rPr>
        <w:t xml:space="preserve"> wykonawców biorących udział w postępowaniu na wykonanie robót budowlanych w oparciu o Dokumentację projektową w wysokości </w:t>
      </w:r>
      <w:r w:rsidRPr="00E51C78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1771E9" w:rsidRPr="00E51C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160C" w:rsidRPr="00E51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sz w:val="24"/>
          <w:szCs w:val="24"/>
        </w:rPr>
        <w:t>% wynagrodzenia umownego netto, wskazanego w § 7 ust. 1, za każdy rozpoczęty dzień zwłoki</w:t>
      </w:r>
      <w:r w:rsidR="001771E9" w:rsidRPr="00E51C78">
        <w:rPr>
          <w:rFonts w:ascii="Times New Roman" w:hAnsi="Times New Roman" w:cs="Times New Roman"/>
          <w:sz w:val="24"/>
          <w:szCs w:val="24"/>
        </w:rPr>
        <w:t>;</w:t>
      </w:r>
    </w:p>
    <w:p w:rsidR="00C32144" w:rsidRPr="00E51C78" w:rsidRDefault="00C32144" w:rsidP="00663F3E">
      <w:pPr>
        <w:spacing w:line="276" w:lineRule="auto"/>
        <w:jc w:val="both"/>
        <w:rPr>
          <w:sz w:val="24"/>
          <w:szCs w:val="24"/>
        </w:rPr>
      </w:pPr>
    </w:p>
    <w:p w:rsidR="009946EB" w:rsidRPr="00E51C78" w:rsidRDefault="009946EB" w:rsidP="00663F3E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</w:t>
      </w:r>
      <w:r w:rsidR="007C1F28" w:rsidRPr="00E51C78">
        <w:rPr>
          <w:rFonts w:ascii="Times New Roman" w:hAnsi="Times New Roman" w:cs="Times New Roman"/>
          <w:sz w:val="24"/>
          <w:szCs w:val="24"/>
        </w:rPr>
        <w:t>W</w:t>
      </w:r>
      <w:r w:rsidRPr="00E51C78">
        <w:rPr>
          <w:rFonts w:ascii="Times New Roman" w:hAnsi="Times New Roman" w:cs="Times New Roman"/>
          <w:sz w:val="24"/>
          <w:szCs w:val="24"/>
        </w:rPr>
        <w:t>ykonawcy</w:t>
      </w:r>
      <w:r w:rsidR="00B10B42" w:rsidRPr="00E51C78">
        <w:rPr>
          <w:rFonts w:ascii="Times New Roman" w:hAnsi="Times New Roman" w:cs="Times New Roman"/>
          <w:sz w:val="24"/>
          <w:szCs w:val="24"/>
        </w:rPr>
        <w:t xml:space="preserve"> lub jej wypowiedzenia w trybie przewidzianym w § 11 ust. 4 i 5</w:t>
      </w:r>
      <w:r w:rsidR="00FF065B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Pr="00E51C78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0B2E5A" w:rsidRPr="00E51C78">
        <w:rPr>
          <w:rFonts w:ascii="Times New Roman" w:hAnsi="Times New Roman" w:cs="Times New Roman"/>
          <w:b/>
          <w:sz w:val="24"/>
          <w:szCs w:val="24"/>
        </w:rPr>
        <w:t>1</w:t>
      </w:r>
      <w:r w:rsidR="008257AC" w:rsidRPr="00E51C7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51C78">
        <w:rPr>
          <w:rFonts w:ascii="Times New Roman" w:hAnsi="Times New Roman" w:cs="Times New Roman"/>
          <w:b/>
          <w:sz w:val="24"/>
          <w:szCs w:val="24"/>
        </w:rPr>
        <w:t>%</w:t>
      </w:r>
      <w:r w:rsidRPr="00E51C78">
        <w:rPr>
          <w:rFonts w:ascii="Times New Roman" w:hAnsi="Times New Roman" w:cs="Times New Roman"/>
          <w:sz w:val="24"/>
          <w:szCs w:val="24"/>
        </w:rPr>
        <w:t xml:space="preserve"> wynagrodzenia umownego </w:t>
      </w:r>
      <w:r w:rsidR="00FF065B" w:rsidRPr="00E51C78">
        <w:rPr>
          <w:rFonts w:ascii="Times New Roman" w:hAnsi="Times New Roman" w:cs="Times New Roman"/>
          <w:sz w:val="24"/>
          <w:szCs w:val="24"/>
        </w:rPr>
        <w:t>netto</w:t>
      </w:r>
      <w:r w:rsidRPr="00E51C78">
        <w:rPr>
          <w:rFonts w:ascii="Times New Roman" w:hAnsi="Times New Roman" w:cs="Times New Roman"/>
          <w:sz w:val="24"/>
          <w:szCs w:val="24"/>
        </w:rPr>
        <w:t xml:space="preserve">, wskazanego w § </w:t>
      </w:r>
      <w:r w:rsidR="00FF065B" w:rsidRPr="00E51C78">
        <w:rPr>
          <w:rFonts w:ascii="Times New Roman" w:hAnsi="Times New Roman" w:cs="Times New Roman"/>
          <w:sz w:val="24"/>
          <w:szCs w:val="24"/>
        </w:rPr>
        <w:t xml:space="preserve">7 </w:t>
      </w:r>
      <w:r w:rsidRPr="00E51C78">
        <w:rPr>
          <w:rFonts w:ascii="Times New Roman" w:hAnsi="Times New Roman" w:cs="Times New Roman"/>
          <w:sz w:val="24"/>
          <w:szCs w:val="24"/>
        </w:rPr>
        <w:t>ust. 1;</w:t>
      </w:r>
    </w:p>
    <w:p w:rsidR="00C32144" w:rsidRPr="0015688A" w:rsidRDefault="00C32144" w:rsidP="0015688A">
      <w:pPr>
        <w:spacing w:line="276" w:lineRule="auto"/>
        <w:jc w:val="both"/>
        <w:rPr>
          <w:sz w:val="24"/>
          <w:szCs w:val="24"/>
        </w:rPr>
      </w:pPr>
    </w:p>
    <w:p w:rsidR="00C32144" w:rsidRPr="00E51C78" w:rsidRDefault="00C32144" w:rsidP="00663F3E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za naruszenie zobowiązania do ubezpieczenia </w:t>
      </w:r>
      <w:r w:rsidR="008C6BCA" w:rsidRPr="00E51C78">
        <w:rPr>
          <w:rFonts w:ascii="Times New Roman" w:hAnsi="Times New Roman" w:cs="Times New Roman"/>
          <w:sz w:val="24"/>
          <w:szCs w:val="24"/>
        </w:rPr>
        <w:t>W</w:t>
      </w:r>
      <w:r w:rsidRPr="00E51C78">
        <w:rPr>
          <w:rFonts w:ascii="Times New Roman" w:hAnsi="Times New Roman" w:cs="Times New Roman"/>
          <w:sz w:val="24"/>
          <w:szCs w:val="24"/>
        </w:rPr>
        <w:t xml:space="preserve">ykonawcy, a także do okazania  Zamawiającemu na jego żądanie, dokumentów potwierdzających, że </w:t>
      </w:r>
      <w:r w:rsidR="00C91909" w:rsidRPr="00E51C78">
        <w:rPr>
          <w:rFonts w:ascii="Times New Roman" w:hAnsi="Times New Roman" w:cs="Times New Roman"/>
          <w:sz w:val="24"/>
          <w:szCs w:val="24"/>
        </w:rPr>
        <w:t>W</w:t>
      </w:r>
      <w:r w:rsidRPr="00E51C7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E51C78">
        <w:rPr>
          <w:rFonts w:ascii="Times New Roman" w:hAnsi="Times New Roman" w:cs="Times New Roman"/>
          <w:sz w:val="24"/>
          <w:szCs w:val="24"/>
        </w:rPr>
        <w:br/>
        <w:t>jest ubezpieczony od odpowiedzialności cywilnej</w:t>
      </w:r>
      <w:r w:rsidR="00774F1B" w:rsidRPr="00E51C78">
        <w:rPr>
          <w:rFonts w:ascii="Times New Roman" w:hAnsi="Times New Roman" w:cs="Times New Roman"/>
          <w:sz w:val="24"/>
          <w:szCs w:val="24"/>
        </w:rPr>
        <w:t xml:space="preserve"> -</w:t>
      </w:r>
      <w:r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774F1B" w:rsidRPr="00E51C7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FC4261" w:rsidRPr="00E51C78">
        <w:rPr>
          <w:rFonts w:ascii="Times New Roman" w:hAnsi="Times New Roman" w:cs="Times New Roman"/>
          <w:b/>
          <w:sz w:val="24"/>
          <w:szCs w:val="24"/>
        </w:rPr>
        <w:t>5</w:t>
      </w:r>
      <w:r w:rsidR="00774F1B" w:rsidRPr="00E51C78">
        <w:rPr>
          <w:rFonts w:ascii="Times New Roman" w:hAnsi="Times New Roman" w:cs="Times New Roman"/>
          <w:b/>
          <w:sz w:val="24"/>
          <w:szCs w:val="24"/>
        </w:rPr>
        <w:t> 000,00</w:t>
      </w:r>
      <w:r w:rsidR="00774F1B" w:rsidRPr="00E51C78">
        <w:rPr>
          <w:rFonts w:ascii="Times New Roman" w:hAnsi="Times New Roman" w:cs="Times New Roman"/>
          <w:sz w:val="24"/>
          <w:szCs w:val="24"/>
        </w:rPr>
        <w:t xml:space="preserve"> zł za każde zdarzenie</w:t>
      </w:r>
      <w:r w:rsidRPr="00E51C78">
        <w:rPr>
          <w:rFonts w:ascii="Times New Roman" w:hAnsi="Times New Roman" w:cs="Times New Roman"/>
          <w:sz w:val="24"/>
          <w:szCs w:val="24"/>
        </w:rPr>
        <w:t>,</w:t>
      </w:r>
    </w:p>
    <w:p w:rsidR="00C32144" w:rsidRPr="00E51C78" w:rsidRDefault="00C32144" w:rsidP="00663F3E">
      <w:pPr>
        <w:spacing w:line="276" w:lineRule="auto"/>
        <w:jc w:val="both"/>
        <w:rPr>
          <w:sz w:val="24"/>
          <w:szCs w:val="24"/>
        </w:rPr>
      </w:pPr>
    </w:p>
    <w:p w:rsidR="00C32144" w:rsidRPr="00E51C78" w:rsidRDefault="00C32144" w:rsidP="00663F3E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za użycie w dokumentacji projektowej nazwy własnej z naruszeniem </w:t>
      </w:r>
      <w:r w:rsidR="002E6EE2" w:rsidRPr="00E51C78">
        <w:rPr>
          <w:rFonts w:ascii="Times New Roman" w:hAnsi="Times New Roman" w:cs="Times New Roman"/>
          <w:sz w:val="24"/>
          <w:szCs w:val="24"/>
        </w:rPr>
        <w:t xml:space="preserve">przepisów </w:t>
      </w:r>
      <w:r w:rsidRPr="00E51C78">
        <w:rPr>
          <w:rFonts w:ascii="Times New Roman" w:hAnsi="Times New Roman" w:cs="Times New Roman"/>
          <w:sz w:val="24"/>
          <w:szCs w:val="24"/>
        </w:rPr>
        <w:t>ustawy Prawo zamówień publicznych lub pominięcie dokonania opisu równoważnego</w:t>
      </w:r>
      <w:r w:rsidR="002E6EE2" w:rsidRPr="00E51C78">
        <w:rPr>
          <w:rFonts w:ascii="Times New Roman" w:hAnsi="Times New Roman" w:cs="Times New Roman"/>
          <w:sz w:val="24"/>
          <w:szCs w:val="24"/>
        </w:rPr>
        <w:t xml:space="preserve"> -</w:t>
      </w:r>
      <w:r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2E6EE2" w:rsidRPr="00E51C78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15688A">
        <w:rPr>
          <w:rFonts w:ascii="Times New Roman" w:hAnsi="Times New Roman" w:cs="Times New Roman"/>
          <w:b/>
          <w:sz w:val="24"/>
          <w:szCs w:val="24"/>
        </w:rPr>
        <w:t>2</w:t>
      </w:r>
      <w:r w:rsidR="002E6EE2" w:rsidRPr="00E51C78">
        <w:rPr>
          <w:rFonts w:ascii="Times New Roman" w:hAnsi="Times New Roman" w:cs="Times New Roman"/>
          <w:b/>
          <w:sz w:val="24"/>
          <w:szCs w:val="24"/>
        </w:rPr>
        <w:t> 000,00</w:t>
      </w:r>
      <w:r w:rsidR="002E6EE2" w:rsidRPr="00E51C78">
        <w:rPr>
          <w:rFonts w:ascii="Times New Roman" w:hAnsi="Times New Roman" w:cs="Times New Roman"/>
          <w:sz w:val="24"/>
          <w:szCs w:val="24"/>
        </w:rPr>
        <w:t xml:space="preserve"> zł za każde zdarzenie</w:t>
      </w:r>
      <w:r w:rsidRPr="00E51C78">
        <w:rPr>
          <w:rFonts w:ascii="Times New Roman" w:hAnsi="Times New Roman" w:cs="Times New Roman"/>
          <w:sz w:val="24"/>
          <w:szCs w:val="24"/>
        </w:rPr>
        <w:t>;</w:t>
      </w:r>
    </w:p>
    <w:p w:rsidR="00C32144" w:rsidRPr="00E51C78" w:rsidRDefault="00C32144" w:rsidP="00663F3E">
      <w:pPr>
        <w:spacing w:line="276" w:lineRule="auto"/>
        <w:jc w:val="both"/>
        <w:rPr>
          <w:sz w:val="24"/>
          <w:szCs w:val="24"/>
        </w:rPr>
      </w:pPr>
    </w:p>
    <w:p w:rsidR="00BF70C4" w:rsidRPr="00E51C78" w:rsidRDefault="00C32144" w:rsidP="00663F3E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lastRenderedPageBreak/>
        <w:t xml:space="preserve">za niezapewnienie nadzoru autorskiego w okresie realizacji </w:t>
      </w:r>
      <w:r w:rsidR="00B97B77" w:rsidRPr="00E51C78">
        <w:rPr>
          <w:rFonts w:ascii="Times New Roman" w:hAnsi="Times New Roman" w:cs="Times New Roman"/>
          <w:sz w:val="24"/>
          <w:szCs w:val="24"/>
        </w:rPr>
        <w:t>umowy na roboty budowlane, które będą miały być realizowane na podstawie Przedmiotu Umowy</w:t>
      </w:r>
      <w:r w:rsidRPr="00E51C78">
        <w:rPr>
          <w:rFonts w:ascii="Times New Roman" w:hAnsi="Times New Roman" w:cs="Times New Roman"/>
          <w:sz w:val="24"/>
          <w:szCs w:val="24"/>
        </w:rPr>
        <w:t xml:space="preserve"> lub istotnie nienależyte wykonywanie obowiązków w zakresie nadzoru autorskiego, </w:t>
      </w:r>
      <w:r w:rsidR="00815125" w:rsidRPr="00E51C78">
        <w:rPr>
          <w:rFonts w:ascii="Times New Roman" w:hAnsi="Times New Roman" w:cs="Times New Roman"/>
          <w:sz w:val="24"/>
          <w:szCs w:val="24"/>
        </w:rPr>
        <w:t>W</w:t>
      </w:r>
      <w:r w:rsidRPr="00E51C78">
        <w:rPr>
          <w:rFonts w:ascii="Times New Roman" w:hAnsi="Times New Roman" w:cs="Times New Roman"/>
          <w:sz w:val="24"/>
          <w:szCs w:val="24"/>
        </w:rPr>
        <w:t xml:space="preserve">ykonawca zapłaci </w:t>
      </w:r>
      <w:r w:rsidR="00815125" w:rsidRPr="00E51C78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E51C78">
        <w:rPr>
          <w:rFonts w:ascii="Times New Roman" w:hAnsi="Times New Roman" w:cs="Times New Roman"/>
          <w:sz w:val="24"/>
          <w:szCs w:val="24"/>
        </w:rPr>
        <w:t xml:space="preserve">karę umowną w wysokości 0,5% wynagrodzenia umownego </w:t>
      </w:r>
      <w:r w:rsidR="00815125" w:rsidRPr="00E51C78">
        <w:rPr>
          <w:rFonts w:ascii="Times New Roman" w:hAnsi="Times New Roman" w:cs="Times New Roman"/>
          <w:sz w:val="24"/>
          <w:szCs w:val="24"/>
        </w:rPr>
        <w:t>netto</w:t>
      </w:r>
      <w:r w:rsidRPr="00E51C78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815125" w:rsidRPr="00E51C78">
        <w:rPr>
          <w:rFonts w:ascii="Times New Roman" w:hAnsi="Times New Roman" w:cs="Times New Roman"/>
          <w:sz w:val="24"/>
          <w:szCs w:val="24"/>
        </w:rPr>
        <w:t>7</w:t>
      </w:r>
      <w:r w:rsidRPr="00E51C78">
        <w:rPr>
          <w:rFonts w:ascii="Times New Roman" w:hAnsi="Times New Roman" w:cs="Times New Roman"/>
          <w:sz w:val="24"/>
          <w:szCs w:val="24"/>
        </w:rPr>
        <w:t xml:space="preserve"> ust. 1, za każdy</w:t>
      </w:r>
      <w:r w:rsidR="00815125" w:rsidRPr="00E51C78">
        <w:rPr>
          <w:rFonts w:ascii="Times New Roman" w:hAnsi="Times New Roman" w:cs="Times New Roman"/>
          <w:sz w:val="24"/>
          <w:szCs w:val="24"/>
        </w:rPr>
        <w:t xml:space="preserve"> rozpoczęty</w:t>
      </w:r>
      <w:r w:rsidRPr="00E51C78">
        <w:rPr>
          <w:rFonts w:ascii="Times New Roman" w:hAnsi="Times New Roman" w:cs="Times New Roman"/>
          <w:sz w:val="24"/>
          <w:szCs w:val="24"/>
        </w:rPr>
        <w:t xml:space="preserve"> dzień niewykonywania lub nienależytego wykonywania obowiązków w zakresie nadzoru autorskiego</w:t>
      </w:r>
      <w:r w:rsidR="00FD7241" w:rsidRPr="00E51C78">
        <w:rPr>
          <w:rFonts w:ascii="Times New Roman" w:hAnsi="Times New Roman" w:cs="Times New Roman"/>
          <w:sz w:val="24"/>
          <w:szCs w:val="24"/>
        </w:rPr>
        <w:t>.</w:t>
      </w:r>
    </w:p>
    <w:p w:rsidR="00C32144" w:rsidRPr="00E51C78" w:rsidRDefault="00C32144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70C4" w:rsidRPr="00E51C78" w:rsidRDefault="00BF70C4" w:rsidP="00663F3E">
      <w:pPr>
        <w:pStyle w:val="Akapitzlist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Odstąpienie od umowy nie wyłącza obowiązku zapłaty przez </w:t>
      </w:r>
      <w:r w:rsidR="00687234" w:rsidRPr="00E51C78">
        <w:rPr>
          <w:rFonts w:ascii="Times New Roman" w:hAnsi="Times New Roman" w:cs="Times New Roman"/>
          <w:sz w:val="24"/>
          <w:szCs w:val="24"/>
        </w:rPr>
        <w:t>W</w:t>
      </w:r>
      <w:r w:rsidRPr="00E51C78">
        <w:rPr>
          <w:rFonts w:ascii="Times New Roman" w:hAnsi="Times New Roman" w:cs="Times New Roman"/>
          <w:sz w:val="24"/>
          <w:szCs w:val="24"/>
        </w:rPr>
        <w:t xml:space="preserve">ykonawcę kar umownych za </w:t>
      </w:r>
      <w:r w:rsidR="00687234" w:rsidRPr="00E51C78">
        <w:rPr>
          <w:rFonts w:ascii="Times New Roman" w:hAnsi="Times New Roman" w:cs="Times New Roman"/>
          <w:sz w:val="24"/>
          <w:szCs w:val="24"/>
        </w:rPr>
        <w:t>zwłokę</w:t>
      </w:r>
      <w:r w:rsidRPr="00E51C78">
        <w:rPr>
          <w:rFonts w:ascii="Times New Roman" w:hAnsi="Times New Roman" w:cs="Times New Roman"/>
          <w:sz w:val="24"/>
          <w:szCs w:val="24"/>
        </w:rPr>
        <w:t xml:space="preserve"> powstałych do czasu odstąpienia, a także </w:t>
      </w:r>
      <w:r w:rsidR="00C32144" w:rsidRPr="00E51C78">
        <w:rPr>
          <w:rFonts w:ascii="Times New Roman" w:hAnsi="Times New Roman" w:cs="Times New Roman"/>
          <w:sz w:val="24"/>
          <w:szCs w:val="24"/>
        </w:rPr>
        <w:t>pozostałych kar wskazanych</w:t>
      </w:r>
      <w:r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C32144" w:rsidRPr="00E51C78">
        <w:rPr>
          <w:rFonts w:ascii="Times New Roman" w:hAnsi="Times New Roman" w:cs="Times New Roman"/>
          <w:sz w:val="24"/>
          <w:szCs w:val="24"/>
        </w:rPr>
        <w:br/>
      </w:r>
      <w:r w:rsidRPr="00E51C78">
        <w:rPr>
          <w:rFonts w:ascii="Times New Roman" w:hAnsi="Times New Roman" w:cs="Times New Roman"/>
          <w:sz w:val="24"/>
          <w:szCs w:val="24"/>
        </w:rPr>
        <w:t>w ust. 1</w:t>
      </w:r>
      <w:r w:rsidR="00C32144" w:rsidRPr="00E51C78">
        <w:rPr>
          <w:rFonts w:ascii="Times New Roman" w:hAnsi="Times New Roman" w:cs="Times New Roman"/>
          <w:sz w:val="24"/>
          <w:szCs w:val="24"/>
        </w:rPr>
        <w:t>.</w:t>
      </w:r>
    </w:p>
    <w:p w:rsidR="00BF70C4" w:rsidRPr="00E51C78" w:rsidRDefault="00BF70C4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1F5F" w:rsidRPr="00E51C78" w:rsidRDefault="00687234" w:rsidP="00663F3E">
      <w:pPr>
        <w:pStyle w:val="Akapitzlist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Zamawiający</w:t>
      </w:r>
      <w:r w:rsidR="00C11F5F" w:rsidRPr="00E51C78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przewyższającego wartość kar umownych, na zasadach ogólnych. </w:t>
      </w:r>
    </w:p>
    <w:p w:rsidR="00BF70C4" w:rsidRPr="00E51C78" w:rsidRDefault="00BF70C4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70C4" w:rsidRPr="007F0529" w:rsidRDefault="00C11F5F" w:rsidP="007F0529">
      <w:pPr>
        <w:pStyle w:val="Akapitzlist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Zapłata kar umownych nie zwalnia </w:t>
      </w:r>
      <w:r w:rsidR="00687234" w:rsidRPr="00E51C78">
        <w:rPr>
          <w:rFonts w:ascii="Times New Roman" w:hAnsi="Times New Roman" w:cs="Times New Roman"/>
          <w:sz w:val="24"/>
          <w:szCs w:val="24"/>
        </w:rPr>
        <w:t>W</w:t>
      </w:r>
      <w:r w:rsidRPr="00E51C78">
        <w:rPr>
          <w:rFonts w:ascii="Times New Roman" w:hAnsi="Times New Roman" w:cs="Times New Roman"/>
          <w:sz w:val="24"/>
          <w:szCs w:val="24"/>
        </w:rPr>
        <w:t>ykonawcy z wypełnienia innych obowiązków wynikających z Umowy.</w:t>
      </w:r>
    </w:p>
    <w:p w:rsidR="00C0146D" w:rsidRPr="00E51C78" w:rsidRDefault="00C0146D" w:rsidP="00663F3E">
      <w:pPr>
        <w:keepNext/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§ 1</w:t>
      </w:r>
      <w:r w:rsidR="00332FDE" w:rsidRPr="00E51C78">
        <w:rPr>
          <w:b/>
          <w:sz w:val="24"/>
          <w:szCs w:val="24"/>
        </w:rPr>
        <w:t>1</w:t>
      </w:r>
    </w:p>
    <w:p w:rsidR="00C0146D" w:rsidRPr="00E51C78" w:rsidRDefault="00C0146D" w:rsidP="00663F3E">
      <w:pPr>
        <w:keepNext/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</w:t>
      </w:r>
      <w:r w:rsidR="00567CE0" w:rsidRPr="00E51C78">
        <w:rPr>
          <w:b/>
          <w:sz w:val="24"/>
          <w:szCs w:val="24"/>
        </w:rPr>
        <w:t>Odstąpienie od Umowy</w:t>
      </w:r>
      <w:r w:rsidRPr="00E51C78">
        <w:rPr>
          <w:b/>
          <w:sz w:val="24"/>
          <w:szCs w:val="24"/>
        </w:rPr>
        <w:t>]</w:t>
      </w:r>
    </w:p>
    <w:p w:rsidR="003962CA" w:rsidRPr="00E51C78" w:rsidRDefault="003962CA" w:rsidP="00663F3E">
      <w:pPr>
        <w:keepNext/>
        <w:widowControl/>
        <w:spacing w:line="276" w:lineRule="auto"/>
        <w:jc w:val="center"/>
        <w:rPr>
          <w:b/>
          <w:sz w:val="24"/>
          <w:szCs w:val="24"/>
        </w:rPr>
      </w:pPr>
    </w:p>
    <w:p w:rsidR="00567CE0" w:rsidRPr="00E51C78" w:rsidRDefault="00687234" w:rsidP="00663F3E">
      <w:pPr>
        <w:widowControl/>
        <w:numPr>
          <w:ilvl w:val="0"/>
          <w:numId w:val="16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Zamawiającemu</w:t>
      </w:r>
      <w:r w:rsidR="00C32144" w:rsidRPr="00E51C78">
        <w:rPr>
          <w:sz w:val="24"/>
          <w:szCs w:val="24"/>
        </w:rPr>
        <w:t xml:space="preserve">, niezależnie od uprawnień przysługujących mu </w:t>
      </w:r>
      <w:r w:rsidR="00CC05CB" w:rsidRPr="00E51C78">
        <w:rPr>
          <w:sz w:val="24"/>
          <w:szCs w:val="24"/>
        </w:rPr>
        <w:t>zgodnie</w:t>
      </w:r>
      <w:r w:rsidR="00C32144" w:rsidRPr="00E51C78">
        <w:rPr>
          <w:sz w:val="24"/>
          <w:szCs w:val="24"/>
        </w:rPr>
        <w:t xml:space="preserve"> z Kodeksem </w:t>
      </w:r>
      <w:r w:rsidR="00CC05CB" w:rsidRPr="00E51C78">
        <w:rPr>
          <w:sz w:val="24"/>
          <w:szCs w:val="24"/>
        </w:rPr>
        <w:t>cywilnym</w:t>
      </w:r>
      <w:r w:rsidR="00C32144" w:rsidRPr="00E51C78">
        <w:rPr>
          <w:sz w:val="24"/>
          <w:szCs w:val="24"/>
        </w:rPr>
        <w:t xml:space="preserve"> lub innymi przepisami</w:t>
      </w:r>
      <w:r w:rsidR="005A3BB7" w:rsidRPr="00E51C78">
        <w:rPr>
          <w:sz w:val="24"/>
          <w:szCs w:val="24"/>
        </w:rPr>
        <w:t xml:space="preserve"> lub innych postanowień Umowy</w:t>
      </w:r>
      <w:r w:rsidR="00CC05CB" w:rsidRPr="00E51C78">
        <w:rPr>
          <w:sz w:val="24"/>
          <w:szCs w:val="24"/>
        </w:rPr>
        <w:t>,</w:t>
      </w:r>
      <w:r w:rsidR="00567CE0" w:rsidRPr="00E51C78">
        <w:rPr>
          <w:sz w:val="24"/>
          <w:szCs w:val="24"/>
        </w:rPr>
        <w:t xml:space="preserve"> przysługuje prawo do odstąpienia od </w:t>
      </w:r>
      <w:r w:rsidR="005A3BB7" w:rsidRPr="00E51C78">
        <w:rPr>
          <w:sz w:val="24"/>
          <w:szCs w:val="24"/>
        </w:rPr>
        <w:t>U</w:t>
      </w:r>
      <w:r w:rsidR="00567CE0" w:rsidRPr="00E51C78">
        <w:rPr>
          <w:sz w:val="24"/>
          <w:szCs w:val="24"/>
        </w:rPr>
        <w:t>mowy</w:t>
      </w:r>
      <w:r w:rsidR="00B10B42" w:rsidRPr="00E51C78">
        <w:rPr>
          <w:sz w:val="24"/>
          <w:szCs w:val="24"/>
        </w:rPr>
        <w:t xml:space="preserve"> jeżeli</w:t>
      </w:r>
      <w:r w:rsidR="00567CE0" w:rsidRPr="00E51C78">
        <w:rPr>
          <w:sz w:val="24"/>
          <w:szCs w:val="24"/>
        </w:rPr>
        <w:t xml:space="preserve">: </w:t>
      </w:r>
    </w:p>
    <w:p w:rsidR="005A3BB7" w:rsidRPr="00E51C78" w:rsidRDefault="005A3BB7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7CE0" w:rsidRPr="00E51C78" w:rsidRDefault="00B10B42" w:rsidP="00663F3E">
      <w:pPr>
        <w:pStyle w:val="Akapitzlist"/>
        <w:numPr>
          <w:ilvl w:val="2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wystąpi</w:t>
      </w:r>
      <w:r w:rsidR="00567CE0" w:rsidRPr="00E51C78">
        <w:rPr>
          <w:rFonts w:ascii="Times New Roman" w:hAnsi="Times New Roman" w:cs="Times New Roman"/>
          <w:sz w:val="24"/>
          <w:szCs w:val="24"/>
        </w:rPr>
        <w:t xml:space="preserve"> istotn</w:t>
      </w:r>
      <w:r w:rsidRPr="00E51C78">
        <w:rPr>
          <w:rFonts w:ascii="Times New Roman" w:hAnsi="Times New Roman" w:cs="Times New Roman"/>
          <w:sz w:val="24"/>
          <w:szCs w:val="24"/>
        </w:rPr>
        <w:t>a</w:t>
      </w:r>
      <w:r w:rsidR="00567CE0" w:rsidRPr="00E51C78">
        <w:rPr>
          <w:rFonts w:ascii="Times New Roman" w:hAnsi="Times New Roman" w:cs="Times New Roman"/>
          <w:sz w:val="24"/>
          <w:szCs w:val="24"/>
        </w:rPr>
        <w:t xml:space="preserve"> zmian</w:t>
      </w:r>
      <w:r w:rsidRPr="00E51C78">
        <w:rPr>
          <w:rFonts w:ascii="Times New Roman" w:hAnsi="Times New Roman" w:cs="Times New Roman"/>
          <w:sz w:val="24"/>
          <w:szCs w:val="24"/>
        </w:rPr>
        <w:t>a</w:t>
      </w:r>
      <w:r w:rsidR="00567CE0" w:rsidRPr="00E51C78">
        <w:rPr>
          <w:rFonts w:ascii="Times New Roman" w:hAnsi="Times New Roman" w:cs="Times New Roman"/>
          <w:sz w:val="24"/>
          <w:szCs w:val="24"/>
        </w:rPr>
        <w:t xml:space="preserve"> okoliczności powoduj</w:t>
      </w:r>
      <w:r w:rsidR="00687234" w:rsidRPr="00E51C78">
        <w:rPr>
          <w:rFonts w:ascii="Times New Roman" w:hAnsi="Times New Roman" w:cs="Times New Roman"/>
          <w:sz w:val="24"/>
          <w:szCs w:val="24"/>
        </w:rPr>
        <w:t>ące</w:t>
      </w:r>
      <w:r w:rsidR="00567CE0" w:rsidRPr="00E51C78">
        <w:rPr>
          <w:rFonts w:ascii="Times New Roman" w:hAnsi="Times New Roman" w:cs="Times New Roman"/>
          <w:sz w:val="24"/>
          <w:szCs w:val="24"/>
        </w:rPr>
        <w:t>, że wykonanie Umowy nie leży w interesie publicznym, czego nie można było przewidzieć w chwili zawarcia Umowy</w:t>
      </w:r>
      <w:r w:rsidR="005A3BB7" w:rsidRPr="00E51C78">
        <w:rPr>
          <w:rFonts w:ascii="Times New Roman" w:hAnsi="Times New Roman" w:cs="Times New Roman"/>
          <w:sz w:val="24"/>
          <w:szCs w:val="24"/>
        </w:rPr>
        <w:t>,</w:t>
      </w:r>
      <w:r w:rsidR="00567CE0" w:rsidRPr="00E5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BB7" w:rsidRPr="00E51C78" w:rsidRDefault="005A3BB7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3BB7" w:rsidRPr="00E51C78" w:rsidRDefault="00687234" w:rsidP="00663F3E">
      <w:pPr>
        <w:pStyle w:val="Akapitzlist"/>
        <w:numPr>
          <w:ilvl w:val="2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5A3BB7" w:rsidRPr="00E51C78">
        <w:rPr>
          <w:rFonts w:ascii="Times New Roman" w:hAnsi="Times New Roman" w:cs="Times New Roman"/>
          <w:sz w:val="24"/>
          <w:szCs w:val="24"/>
        </w:rPr>
        <w:t xml:space="preserve">ykonawca przerwał realizację </w:t>
      </w:r>
      <w:r w:rsidR="00B10B42" w:rsidRPr="00E51C78">
        <w:rPr>
          <w:rFonts w:ascii="Times New Roman" w:hAnsi="Times New Roman" w:cs="Times New Roman"/>
          <w:sz w:val="24"/>
          <w:szCs w:val="24"/>
        </w:rPr>
        <w:t>prac</w:t>
      </w:r>
      <w:r w:rsidR="005A3BB7" w:rsidRPr="00E51C78">
        <w:rPr>
          <w:rFonts w:ascii="Times New Roman" w:hAnsi="Times New Roman" w:cs="Times New Roman"/>
          <w:sz w:val="24"/>
          <w:szCs w:val="24"/>
        </w:rPr>
        <w:t xml:space="preserve"> bez uzasadnienia przyczyn i przerwa ta trwa dłużej niż 7 dni roboczych,</w:t>
      </w:r>
    </w:p>
    <w:p w:rsidR="005A3BB7" w:rsidRPr="00E51C78" w:rsidRDefault="005A3BB7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3BB7" w:rsidRPr="00E51C78" w:rsidRDefault="00687234" w:rsidP="00663F3E">
      <w:pPr>
        <w:pStyle w:val="Akapitzlist"/>
        <w:numPr>
          <w:ilvl w:val="2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5A3BB7" w:rsidRPr="00E51C78">
        <w:rPr>
          <w:rFonts w:ascii="Times New Roman" w:hAnsi="Times New Roman" w:cs="Times New Roman"/>
          <w:sz w:val="24"/>
          <w:szCs w:val="24"/>
        </w:rPr>
        <w:t xml:space="preserve">ykonawca realizuje </w:t>
      </w:r>
      <w:r w:rsidR="00B10B42" w:rsidRPr="00E51C78">
        <w:rPr>
          <w:rFonts w:ascii="Times New Roman" w:hAnsi="Times New Roman" w:cs="Times New Roman"/>
          <w:sz w:val="24"/>
          <w:szCs w:val="24"/>
        </w:rPr>
        <w:t>prac</w:t>
      </w:r>
      <w:r w:rsidR="005A3BB7" w:rsidRPr="00E51C78">
        <w:rPr>
          <w:rFonts w:ascii="Times New Roman" w:hAnsi="Times New Roman" w:cs="Times New Roman"/>
          <w:sz w:val="24"/>
          <w:szCs w:val="24"/>
        </w:rPr>
        <w:t xml:space="preserve"> przewidziane Umową w sposób niezgodny </w:t>
      </w:r>
      <w:r w:rsidR="005A3BB7" w:rsidRPr="00E51C78">
        <w:rPr>
          <w:rFonts w:ascii="Times New Roman" w:hAnsi="Times New Roman" w:cs="Times New Roman"/>
          <w:sz w:val="24"/>
          <w:szCs w:val="24"/>
        </w:rPr>
        <w:br/>
        <w:t xml:space="preserve">z Umową, dokumentacją techniczną lub wskazaniami Zamawiającego, a </w:t>
      </w:r>
      <w:r w:rsidRPr="00E51C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A3BB7" w:rsidRPr="00E51C78">
        <w:rPr>
          <w:rFonts w:ascii="Times New Roman" w:hAnsi="Times New Roman" w:cs="Times New Roman"/>
          <w:sz w:val="24"/>
          <w:szCs w:val="24"/>
        </w:rPr>
        <w:t>bezskutecznie wezwał go do zmiany sposobu wykonania Umowy i wyznaczył mu w tym celu odpowiedni termin,</w:t>
      </w:r>
    </w:p>
    <w:p w:rsidR="005A3BB7" w:rsidRPr="00E51C78" w:rsidRDefault="005A3BB7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3BB7" w:rsidRPr="00E51C78" w:rsidRDefault="00687234" w:rsidP="00663F3E">
      <w:pPr>
        <w:pStyle w:val="Akapitzlist"/>
        <w:numPr>
          <w:ilvl w:val="2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5A3BB7" w:rsidRPr="00E51C78">
        <w:rPr>
          <w:rFonts w:ascii="Times New Roman" w:hAnsi="Times New Roman" w:cs="Times New Roman"/>
          <w:sz w:val="24"/>
          <w:szCs w:val="24"/>
        </w:rPr>
        <w:t>ykonawca opóźnia się z wykonaniem dokumentacji projektowej o więcej niż 7 dni,</w:t>
      </w:r>
    </w:p>
    <w:p w:rsidR="005A3BB7" w:rsidRPr="00E51C78" w:rsidRDefault="005A3BB7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3BB7" w:rsidRPr="00E51C78" w:rsidRDefault="005A3BB7" w:rsidP="00663F3E">
      <w:pPr>
        <w:pStyle w:val="Akapitzlist"/>
        <w:numPr>
          <w:ilvl w:val="2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zostanie og</w:t>
      </w:r>
      <w:r w:rsidR="007F0529">
        <w:rPr>
          <w:rFonts w:ascii="Times New Roman" w:hAnsi="Times New Roman" w:cs="Times New Roman"/>
          <w:sz w:val="24"/>
          <w:szCs w:val="24"/>
        </w:rPr>
        <w:t>łoszona upadłość lub likwidacja</w:t>
      </w:r>
      <w:r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687234" w:rsidRPr="00E51C78">
        <w:rPr>
          <w:rFonts w:ascii="Times New Roman" w:hAnsi="Times New Roman" w:cs="Times New Roman"/>
          <w:sz w:val="24"/>
          <w:szCs w:val="24"/>
        </w:rPr>
        <w:t>W</w:t>
      </w:r>
      <w:r w:rsidRPr="00E51C78">
        <w:rPr>
          <w:rFonts w:ascii="Times New Roman" w:hAnsi="Times New Roman" w:cs="Times New Roman"/>
          <w:sz w:val="24"/>
          <w:szCs w:val="24"/>
        </w:rPr>
        <w:t>ykonawcy,</w:t>
      </w:r>
    </w:p>
    <w:p w:rsidR="005A3BB7" w:rsidRPr="00E51C78" w:rsidRDefault="005A3BB7" w:rsidP="00663F3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3BB7" w:rsidRPr="00E51C78" w:rsidRDefault="005A3BB7" w:rsidP="00663F3E">
      <w:pPr>
        <w:pStyle w:val="Akapitzlist"/>
        <w:numPr>
          <w:ilvl w:val="2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nastąpi zajęcie istotny</w:t>
      </w:r>
      <w:r w:rsidR="007F0529">
        <w:rPr>
          <w:rFonts w:ascii="Times New Roman" w:hAnsi="Times New Roman" w:cs="Times New Roman"/>
          <w:sz w:val="24"/>
          <w:szCs w:val="24"/>
        </w:rPr>
        <w:t>ch składników majątku Wykonawcy w toku postępowania egzekucyjnego, prowadzonego przeciwko wykonawcy; za istotne składniki majątku uznaje się mienie o wartości powyżej 10 tysięcy złotych.</w:t>
      </w:r>
    </w:p>
    <w:p w:rsidR="00BF70C4" w:rsidRPr="00E51C78" w:rsidRDefault="00BF70C4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7CE0" w:rsidRPr="00E51C78" w:rsidRDefault="00684703" w:rsidP="00663F3E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567CE0" w:rsidRPr="00E51C78">
        <w:rPr>
          <w:rFonts w:ascii="Times New Roman" w:hAnsi="Times New Roman" w:cs="Times New Roman"/>
          <w:sz w:val="24"/>
          <w:szCs w:val="24"/>
        </w:rPr>
        <w:t xml:space="preserve">ykonawcy przysługuje prawo odstąpienia od umowy jeżeli: </w:t>
      </w:r>
    </w:p>
    <w:p w:rsidR="00567CE0" w:rsidRPr="00E51C78" w:rsidRDefault="00684703" w:rsidP="00663F3E">
      <w:pPr>
        <w:pStyle w:val="Akapitzlist"/>
        <w:numPr>
          <w:ilvl w:val="1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67CE0" w:rsidRPr="00E51C78">
        <w:rPr>
          <w:rFonts w:ascii="Times New Roman" w:hAnsi="Times New Roman" w:cs="Times New Roman"/>
          <w:sz w:val="24"/>
          <w:szCs w:val="24"/>
        </w:rPr>
        <w:t>odmawia bez uzasadnionej przyczyny odbioru Przedmiotu Umowy</w:t>
      </w:r>
      <w:r w:rsidR="00BF70C4" w:rsidRPr="00E51C78">
        <w:rPr>
          <w:rFonts w:ascii="Times New Roman" w:hAnsi="Times New Roman" w:cs="Times New Roman"/>
          <w:sz w:val="24"/>
          <w:szCs w:val="24"/>
        </w:rPr>
        <w:t xml:space="preserve"> i to pomimo otrzymania pisemnego wezwania do dokonania odbioru i wyznaczenia mu w tym celu dodatkowego 7 dniowego terminu</w:t>
      </w:r>
      <w:r w:rsidR="00567CE0" w:rsidRPr="00E51C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0C4" w:rsidRPr="00E51C78" w:rsidRDefault="00BF70C4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7CE0" w:rsidRPr="00E51C78" w:rsidRDefault="00567CE0" w:rsidP="00663F3E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 Odstąpienie od umowy powinno nastąpi</w:t>
      </w:r>
      <w:r w:rsidR="00FE0D67" w:rsidRPr="00E51C78">
        <w:rPr>
          <w:rFonts w:ascii="Times New Roman" w:hAnsi="Times New Roman" w:cs="Times New Roman"/>
          <w:sz w:val="24"/>
          <w:szCs w:val="24"/>
        </w:rPr>
        <w:t>ć</w:t>
      </w:r>
      <w:r w:rsidRPr="00E51C78">
        <w:rPr>
          <w:rFonts w:ascii="Times New Roman" w:hAnsi="Times New Roman" w:cs="Times New Roman"/>
          <w:sz w:val="24"/>
          <w:szCs w:val="24"/>
        </w:rPr>
        <w:t xml:space="preserve"> w ciągu</w:t>
      </w:r>
      <w:r w:rsidR="00FE0D67" w:rsidRPr="00E51C78">
        <w:rPr>
          <w:rFonts w:ascii="Times New Roman" w:hAnsi="Times New Roman" w:cs="Times New Roman"/>
          <w:sz w:val="24"/>
          <w:szCs w:val="24"/>
        </w:rPr>
        <w:t xml:space="preserve"> </w:t>
      </w:r>
      <w:r w:rsidR="00B17D96" w:rsidRPr="00E51C78">
        <w:rPr>
          <w:rFonts w:ascii="Times New Roman" w:hAnsi="Times New Roman" w:cs="Times New Roman"/>
          <w:sz w:val="24"/>
          <w:szCs w:val="24"/>
        </w:rPr>
        <w:t>60</w:t>
      </w:r>
      <w:r w:rsidR="00FE0D67" w:rsidRPr="00E51C78">
        <w:rPr>
          <w:rFonts w:ascii="Times New Roman" w:hAnsi="Times New Roman" w:cs="Times New Roman"/>
          <w:sz w:val="24"/>
          <w:szCs w:val="24"/>
        </w:rPr>
        <w:t xml:space="preserve"> dni</w:t>
      </w:r>
      <w:r w:rsidRPr="00E51C78">
        <w:rPr>
          <w:rFonts w:ascii="Times New Roman" w:hAnsi="Times New Roman" w:cs="Times New Roman"/>
          <w:sz w:val="24"/>
          <w:szCs w:val="24"/>
        </w:rPr>
        <w:t xml:space="preserve"> od zaistnienia przyczyny je uzasadniającej.</w:t>
      </w:r>
    </w:p>
    <w:p w:rsidR="00BF70C4" w:rsidRPr="00E51C78" w:rsidRDefault="00BF70C4" w:rsidP="00663F3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146D" w:rsidRPr="00E51C78" w:rsidRDefault="00FE0D67" w:rsidP="00663F3E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78">
        <w:rPr>
          <w:rFonts w:ascii="Times New Roman" w:hAnsi="Times New Roman" w:cs="Times New Roman"/>
          <w:sz w:val="24"/>
          <w:szCs w:val="24"/>
        </w:rPr>
        <w:t>Zamawiający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E51C78">
        <w:rPr>
          <w:rFonts w:ascii="Times New Roman" w:hAnsi="Times New Roman" w:cs="Times New Roman"/>
          <w:sz w:val="24"/>
          <w:szCs w:val="24"/>
        </w:rPr>
        <w:t xml:space="preserve">także 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uprawniony do odstąpienia od </w:t>
      </w:r>
      <w:r w:rsidR="00B10B42" w:rsidRPr="00E51C78">
        <w:rPr>
          <w:rFonts w:ascii="Times New Roman" w:hAnsi="Times New Roman" w:cs="Times New Roman"/>
          <w:sz w:val="24"/>
          <w:szCs w:val="24"/>
        </w:rPr>
        <w:t>Umowy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 lub jej wypowiedzenia ze skutkiem natychmiastowym z przyczyn leżących po stronie </w:t>
      </w: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ykonawcy, jeśli </w:t>
      </w:r>
      <w:r w:rsidRPr="00E51C78">
        <w:rPr>
          <w:rFonts w:ascii="Times New Roman" w:hAnsi="Times New Roman" w:cs="Times New Roman"/>
          <w:sz w:val="24"/>
          <w:szCs w:val="24"/>
        </w:rPr>
        <w:t>W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ykonawca swoim działaniem lub zaniechaniem dopuszcza się naruszeń postanowień </w:t>
      </w:r>
      <w:r w:rsidR="005A3BB7" w:rsidRPr="00E51C78">
        <w:rPr>
          <w:rFonts w:ascii="Times New Roman" w:hAnsi="Times New Roman" w:cs="Times New Roman"/>
          <w:sz w:val="24"/>
          <w:szCs w:val="24"/>
        </w:rPr>
        <w:t>U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mowy i naruszeń tych nie zaprzestanie pomimo otrzymania wezwania od </w:t>
      </w:r>
      <w:r w:rsidR="0068222A" w:rsidRPr="00E51C78">
        <w:rPr>
          <w:rFonts w:ascii="Times New Roman" w:hAnsi="Times New Roman" w:cs="Times New Roman"/>
          <w:sz w:val="24"/>
          <w:szCs w:val="24"/>
        </w:rPr>
        <w:t>Zamawiającego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, </w:t>
      </w:r>
      <w:r w:rsidR="00097F2C" w:rsidRPr="00E51C78">
        <w:rPr>
          <w:rFonts w:ascii="Times New Roman" w:hAnsi="Times New Roman" w:cs="Times New Roman"/>
          <w:sz w:val="24"/>
          <w:szCs w:val="24"/>
        </w:rPr>
        <w:t>w</w:t>
      </w:r>
      <w:r w:rsidR="00C0146D" w:rsidRPr="00E51C78">
        <w:rPr>
          <w:rFonts w:ascii="Times New Roman" w:hAnsi="Times New Roman" w:cs="Times New Roman"/>
          <w:sz w:val="24"/>
          <w:szCs w:val="24"/>
        </w:rPr>
        <w:t xml:space="preserve"> wyznaczonym terminie, nie krótszym niż 7 dni. </w:t>
      </w:r>
    </w:p>
    <w:p w:rsidR="00BF70C4" w:rsidRPr="00E51C78" w:rsidRDefault="00BF70C4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D30B47" w:rsidRPr="00E51C78" w:rsidRDefault="00C0146D" w:rsidP="00663F3E">
      <w:pPr>
        <w:widowControl/>
        <w:numPr>
          <w:ilvl w:val="0"/>
          <w:numId w:val="16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Oświadczenie o odstąpieniu</w:t>
      </w:r>
      <w:r w:rsidR="00FD5872" w:rsidRPr="00E51C78">
        <w:rPr>
          <w:sz w:val="24"/>
          <w:szCs w:val="24"/>
        </w:rPr>
        <w:t xml:space="preserve">, o którym mowa w ust. 4 </w:t>
      </w:r>
      <w:r w:rsidRPr="00E51C78">
        <w:rPr>
          <w:sz w:val="24"/>
          <w:szCs w:val="24"/>
        </w:rPr>
        <w:t xml:space="preserve">może zostać złożone w terminie </w:t>
      </w:r>
      <w:r w:rsidR="00B17D96" w:rsidRPr="00E51C78">
        <w:rPr>
          <w:sz w:val="24"/>
          <w:szCs w:val="24"/>
        </w:rPr>
        <w:t>60</w:t>
      </w:r>
      <w:r w:rsidRPr="00E51C78">
        <w:rPr>
          <w:sz w:val="24"/>
          <w:szCs w:val="24"/>
        </w:rPr>
        <w:t xml:space="preserve"> dni od bezskutecznego upływ</w:t>
      </w:r>
      <w:r w:rsidR="00592EAD" w:rsidRPr="00E51C78">
        <w:rPr>
          <w:sz w:val="24"/>
          <w:szCs w:val="24"/>
        </w:rPr>
        <w:t xml:space="preserve">u </w:t>
      </w:r>
      <w:r w:rsidRPr="00E51C78">
        <w:rPr>
          <w:sz w:val="24"/>
          <w:szCs w:val="24"/>
        </w:rPr>
        <w:t>terminu przewidzianego w wezwaniu dla zaniechania naruszeń.</w:t>
      </w:r>
    </w:p>
    <w:p w:rsidR="00D30B47" w:rsidRPr="00E51C78" w:rsidRDefault="00D30B47" w:rsidP="00663F3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22A" w:rsidRPr="00E51C78" w:rsidRDefault="0068222A" w:rsidP="00663F3E">
      <w:pPr>
        <w:spacing w:line="276" w:lineRule="auto"/>
        <w:rPr>
          <w:bCs/>
          <w:sz w:val="24"/>
          <w:szCs w:val="24"/>
        </w:rPr>
      </w:pPr>
    </w:p>
    <w:p w:rsidR="0069747C" w:rsidRPr="00E51C78" w:rsidRDefault="0069747C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§12</w:t>
      </w:r>
    </w:p>
    <w:p w:rsidR="0069747C" w:rsidRPr="00E51C78" w:rsidRDefault="0069747C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[Gwarancja i rękojmia]</w:t>
      </w:r>
    </w:p>
    <w:p w:rsidR="0069747C" w:rsidRPr="00E51C78" w:rsidRDefault="0069747C" w:rsidP="00663F3E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B42" w:rsidRPr="00E51C78" w:rsidRDefault="0040500A" w:rsidP="00663F3E">
      <w:pPr>
        <w:widowControl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</w:t>
      </w:r>
      <w:r w:rsidR="00B10B42" w:rsidRPr="00E51C78">
        <w:rPr>
          <w:sz w:val="24"/>
          <w:szCs w:val="24"/>
        </w:rPr>
        <w:t xml:space="preserve">ykonawca udziela </w:t>
      </w:r>
      <w:r w:rsidRPr="00E51C78">
        <w:rPr>
          <w:sz w:val="24"/>
          <w:szCs w:val="24"/>
        </w:rPr>
        <w:t xml:space="preserve">Zamawiającemu </w:t>
      </w:r>
      <w:r w:rsidR="00B10B42" w:rsidRPr="00E51C78">
        <w:rPr>
          <w:sz w:val="24"/>
          <w:szCs w:val="24"/>
        </w:rPr>
        <w:t xml:space="preserve"> _________ miesięcznej gwarancji i rękojmi na wykonany Przedmiot Umowy.</w:t>
      </w:r>
    </w:p>
    <w:p w:rsidR="00B10B42" w:rsidRPr="00E51C78" w:rsidRDefault="00B10B42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69747C" w:rsidRPr="00E51C78" w:rsidRDefault="00B10B42" w:rsidP="00663F3E">
      <w:pPr>
        <w:widowControl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bCs/>
          <w:sz w:val="24"/>
          <w:szCs w:val="24"/>
        </w:rPr>
        <w:t>Niezależnie od terminu wskazanego w ust. 1 u</w:t>
      </w:r>
      <w:r w:rsidR="0069747C" w:rsidRPr="00E51C78">
        <w:rPr>
          <w:bCs/>
          <w:sz w:val="24"/>
          <w:szCs w:val="24"/>
        </w:rPr>
        <w:t xml:space="preserve">prawnienia </w:t>
      </w:r>
      <w:r w:rsidR="00DD6E49" w:rsidRPr="00E51C78">
        <w:rPr>
          <w:bCs/>
          <w:sz w:val="24"/>
          <w:szCs w:val="24"/>
        </w:rPr>
        <w:t>Zamawiającego</w:t>
      </w:r>
      <w:r w:rsidR="0069747C" w:rsidRPr="00E51C78">
        <w:rPr>
          <w:bCs/>
          <w:sz w:val="24"/>
          <w:szCs w:val="24"/>
        </w:rPr>
        <w:t xml:space="preserve"> z tytułu rękojmi za wady </w:t>
      </w:r>
      <w:r w:rsidR="00A97FE0" w:rsidRPr="00E51C78">
        <w:rPr>
          <w:bCs/>
          <w:sz w:val="24"/>
          <w:szCs w:val="24"/>
        </w:rPr>
        <w:t>D</w:t>
      </w:r>
      <w:r w:rsidR="0069747C" w:rsidRPr="00E51C78">
        <w:rPr>
          <w:bCs/>
          <w:sz w:val="24"/>
          <w:szCs w:val="24"/>
        </w:rPr>
        <w:t xml:space="preserve">okumentacji projektowej wygasają nie wcześniej, niż wraz z wygaśnięciem odpowiedzialności </w:t>
      </w:r>
      <w:r w:rsidR="00DD6E49" w:rsidRPr="00E51C78">
        <w:rPr>
          <w:bCs/>
          <w:sz w:val="24"/>
          <w:szCs w:val="24"/>
        </w:rPr>
        <w:t>w</w:t>
      </w:r>
      <w:r w:rsidR="0069747C" w:rsidRPr="00E51C78">
        <w:rPr>
          <w:bCs/>
          <w:sz w:val="24"/>
          <w:szCs w:val="24"/>
        </w:rPr>
        <w:t>ykonawcy</w:t>
      </w:r>
      <w:r w:rsidR="00DD6E49" w:rsidRPr="00E51C78">
        <w:rPr>
          <w:bCs/>
          <w:sz w:val="24"/>
          <w:szCs w:val="24"/>
        </w:rPr>
        <w:t xml:space="preserve"> robót budowlanych </w:t>
      </w:r>
      <w:r w:rsidR="0069747C" w:rsidRPr="00E51C78">
        <w:rPr>
          <w:bCs/>
          <w:sz w:val="24"/>
          <w:szCs w:val="24"/>
        </w:rPr>
        <w:t xml:space="preserve">z tytułu rękojmi za wady obiektu lub robót wykonanych na podstawie </w:t>
      </w:r>
      <w:r w:rsidR="00932B3D" w:rsidRPr="00E51C78">
        <w:rPr>
          <w:bCs/>
          <w:sz w:val="24"/>
          <w:szCs w:val="24"/>
        </w:rPr>
        <w:t>Przedmiotu Umowy</w:t>
      </w:r>
      <w:r w:rsidR="0069747C" w:rsidRPr="00E51C78">
        <w:rPr>
          <w:bCs/>
          <w:sz w:val="24"/>
          <w:szCs w:val="24"/>
        </w:rPr>
        <w:t xml:space="preserve">, a w przypadku nierozpoczęcia budowy - po upływie </w:t>
      </w:r>
      <w:r w:rsidR="00A97FE0" w:rsidRPr="00E51C78">
        <w:rPr>
          <w:bCs/>
          <w:sz w:val="24"/>
          <w:szCs w:val="24"/>
        </w:rPr>
        <w:t>pięciu</w:t>
      </w:r>
      <w:r w:rsidR="0069747C" w:rsidRPr="00E51C78">
        <w:rPr>
          <w:bCs/>
          <w:sz w:val="24"/>
          <w:szCs w:val="24"/>
        </w:rPr>
        <w:t xml:space="preserve"> lat od daty uzyskania</w:t>
      </w:r>
      <w:r w:rsidR="00385955" w:rsidRPr="00E51C78">
        <w:rPr>
          <w:bCs/>
          <w:sz w:val="24"/>
          <w:szCs w:val="24"/>
        </w:rPr>
        <w:t xml:space="preserve"> ostatecznego</w:t>
      </w:r>
      <w:r w:rsidR="0069747C" w:rsidRPr="00E51C78">
        <w:rPr>
          <w:bCs/>
          <w:sz w:val="24"/>
          <w:szCs w:val="24"/>
        </w:rPr>
        <w:t xml:space="preserve"> pozwolenia na budowę.</w:t>
      </w:r>
    </w:p>
    <w:p w:rsidR="0069747C" w:rsidRPr="00E51C78" w:rsidRDefault="0069747C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69747C" w:rsidRPr="00E51C78" w:rsidRDefault="0069747C" w:rsidP="00663F3E">
      <w:pPr>
        <w:widowControl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Okres gwarancji i rękojmi  liczony jest od daty podpisania protokołu odbioru końcowego</w:t>
      </w:r>
      <w:r w:rsidR="00A97FE0" w:rsidRPr="00E51C78">
        <w:rPr>
          <w:sz w:val="24"/>
          <w:szCs w:val="24"/>
        </w:rPr>
        <w:t>.</w:t>
      </w:r>
    </w:p>
    <w:p w:rsidR="0069747C" w:rsidRPr="00E51C78" w:rsidRDefault="0069747C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69747C" w:rsidRPr="00E51C78" w:rsidRDefault="0069747C" w:rsidP="00663F3E">
      <w:pPr>
        <w:widowControl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 okresie gwaranc</w:t>
      </w:r>
      <w:r w:rsidR="009946EB" w:rsidRPr="00E51C78">
        <w:rPr>
          <w:sz w:val="24"/>
          <w:szCs w:val="24"/>
        </w:rPr>
        <w:t>ji i rękojmi</w:t>
      </w:r>
      <w:r w:rsidRPr="00E51C78">
        <w:rPr>
          <w:sz w:val="24"/>
          <w:szCs w:val="24"/>
        </w:rPr>
        <w:t xml:space="preserve"> </w:t>
      </w:r>
      <w:r w:rsidR="00C56023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ykonawca jest zobowiązany do nieodpłatnego usuwania wad ujawnionych po odbiorze końcowym robót, w ciągu </w:t>
      </w:r>
      <w:r w:rsidR="00286AA0" w:rsidRPr="00E51C78">
        <w:rPr>
          <w:sz w:val="24"/>
          <w:szCs w:val="24"/>
        </w:rPr>
        <w:t>10</w:t>
      </w:r>
      <w:r w:rsidRPr="00E51C78">
        <w:rPr>
          <w:sz w:val="24"/>
          <w:szCs w:val="24"/>
        </w:rPr>
        <w:t xml:space="preserve"> dni od ich zgłoszenia, </w:t>
      </w:r>
      <w:r w:rsidRPr="00E51C78">
        <w:rPr>
          <w:sz w:val="24"/>
          <w:szCs w:val="24"/>
        </w:rPr>
        <w:br/>
        <w:t>chyba że z Zamawiającym zostanie pisemnie uzgodniony inny termin.</w:t>
      </w:r>
    </w:p>
    <w:p w:rsidR="0069747C" w:rsidRPr="00E51C78" w:rsidRDefault="0069747C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56369C" w:rsidRPr="00E51C78" w:rsidRDefault="0069747C" w:rsidP="00663F3E">
      <w:pPr>
        <w:widowControl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 przypadku, gdy </w:t>
      </w:r>
      <w:r w:rsidR="00C56023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ykonawca nie przystąpi do usuwania wad lub usunie wady </w:t>
      </w:r>
      <w:r w:rsidRPr="00E51C78">
        <w:rPr>
          <w:sz w:val="24"/>
          <w:szCs w:val="24"/>
        </w:rPr>
        <w:br/>
        <w:t>w sposób nienależyty</w:t>
      </w:r>
      <w:r w:rsidR="00C56023" w:rsidRPr="00E51C78">
        <w:rPr>
          <w:sz w:val="24"/>
          <w:szCs w:val="24"/>
        </w:rPr>
        <w:t xml:space="preserve"> </w:t>
      </w:r>
      <w:r w:rsidR="009946EB" w:rsidRPr="00E51C78">
        <w:rPr>
          <w:sz w:val="24"/>
          <w:szCs w:val="24"/>
        </w:rPr>
        <w:t>Zamawiającemu</w:t>
      </w:r>
      <w:r w:rsidRPr="00E51C78">
        <w:rPr>
          <w:sz w:val="24"/>
          <w:szCs w:val="24"/>
        </w:rPr>
        <w:t xml:space="preserve">, poza uprawnieniami przysługującymi mu zgodnie z przepisami Kodeksu cywilnego o gwarancji, może powierzyć usunięcie wad podmiotowi trzeciemu na koszt i ryzyko </w:t>
      </w:r>
      <w:r w:rsidR="00C56023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>ykonawcy (wykonanie zastępcze</w:t>
      </w:r>
      <w:r w:rsidR="00C56023" w:rsidRPr="00E51C78">
        <w:rPr>
          <w:sz w:val="24"/>
          <w:szCs w:val="24"/>
        </w:rPr>
        <w:t xml:space="preserve"> bez uprzedniej zgody Sądu </w:t>
      </w:r>
      <w:r w:rsidRPr="00E51C78">
        <w:rPr>
          <w:sz w:val="24"/>
          <w:szCs w:val="24"/>
        </w:rPr>
        <w:t xml:space="preserve">), po uprzednim wezwaniu </w:t>
      </w:r>
      <w:r w:rsidR="0056369C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ykonawcy i wyznaczeniu dodatkowego terminu nie krótszego niż </w:t>
      </w:r>
      <w:r w:rsidRPr="00E51C78">
        <w:rPr>
          <w:rStyle w:val="Teksttreci28ptKursywa"/>
          <w:rFonts w:ascii="Times New Roman" w:hAnsi="Times New Roman" w:cs="Times New Roman"/>
          <w:i w:val="0"/>
          <w:sz w:val="24"/>
          <w:szCs w:val="24"/>
        </w:rPr>
        <w:t>5</w:t>
      </w:r>
      <w:r w:rsidRPr="00E51C78">
        <w:rPr>
          <w:rStyle w:val="Teksttreci28ptKursywa"/>
          <w:rFonts w:ascii="Times New Roman" w:hAnsi="Times New Roman" w:cs="Times New Roman"/>
          <w:sz w:val="24"/>
          <w:szCs w:val="24"/>
        </w:rPr>
        <w:t xml:space="preserve"> </w:t>
      </w:r>
      <w:r w:rsidRPr="00E51C78">
        <w:rPr>
          <w:sz w:val="24"/>
          <w:szCs w:val="24"/>
        </w:rPr>
        <w:t>dni</w:t>
      </w:r>
      <w:r w:rsidR="0056369C" w:rsidRPr="00E51C78">
        <w:rPr>
          <w:sz w:val="24"/>
          <w:szCs w:val="24"/>
        </w:rPr>
        <w:t xml:space="preserve"> na co niniejszym Wykonawca wyraża zgodę</w:t>
      </w:r>
      <w:r w:rsidRPr="00E51C78">
        <w:rPr>
          <w:sz w:val="24"/>
          <w:szCs w:val="24"/>
        </w:rPr>
        <w:t>.</w:t>
      </w:r>
    </w:p>
    <w:p w:rsidR="009946EB" w:rsidRPr="00E51C78" w:rsidRDefault="009946EB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69747C" w:rsidRPr="00E51C78" w:rsidRDefault="009946EB" w:rsidP="00663F3E">
      <w:pPr>
        <w:widowControl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Wykonawca</w:t>
      </w:r>
      <w:r w:rsidR="0069747C" w:rsidRPr="00E51C78">
        <w:rPr>
          <w:sz w:val="24"/>
          <w:szCs w:val="24"/>
        </w:rPr>
        <w:t xml:space="preserve"> może dochodzić roszczeń z tytułu gwarancji i rękojmi także po terminie określonym </w:t>
      </w:r>
      <w:r w:rsidRPr="00E51C78">
        <w:rPr>
          <w:sz w:val="24"/>
          <w:szCs w:val="24"/>
        </w:rPr>
        <w:t>w niniejszym paragrafie</w:t>
      </w:r>
      <w:r w:rsidR="0069747C" w:rsidRPr="00E51C78">
        <w:rPr>
          <w:sz w:val="24"/>
          <w:szCs w:val="24"/>
        </w:rPr>
        <w:t>, jeżeli wada została zgłoszona przed upływem tego terminu.</w:t>
      </w:r>
    </w:p>
    <w:p w:rsidR="0069747C" w:rsidRPr="00E51C78" w:rsidRDefault="0069747C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372BDB" w:rsidRPr="00A71612" w:rsidRDefault="0069747C" w:rsidP="00A71612">
      <w:pPr>
        <w:widowControl/>
        <w:numPr>
          <w:ilvl w:val="0"/>
          <w:numId w:val="22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lastRenderedPageBreak/>
        <w:t>Okres gwarancji i rękojmi ulega wydłużeniu o czas usuwania wad.</w:t>
      </w:r>
      <w:r w:rsidR="007F0529">
        <w:rPr>
          <w:sz w:val="24"/>
          <w:szCs w:val="24"/>
        </w:rPr>
        <w:t xml:space="preserve"> W przypadku naprawy przedmiotu umowy w ramach gwarancji, po wykonaniu naprawy okres gwarancji biegnie na nowo. </w:t>
      </w:r>
    </w:p>
    <w:p w:rsidR="00372BDB" w:rsidRPr="00E51C78" w:rsidRDefault="00372BDB" w:rsidP="00663F3E">
      <w:pPr>
        <w:widowControl/>
        <w:suppressAutoHyphens w:val="0"/>
        <w:spacing w:line="276" w:lineRule="auto"/>
        <w:jc w:val="center"/>
        <w:rPr>
          <w:b/>
          <w:bCs/>
          <w:sz w:val="24"/>
          <w:szCs w:val="24"/>
        </w:rPr>
      </w:pPr>
      <w:r w:rsidRPr="00E51C78">
        <w:rPr>
          <w:b/>
          <w:bCs/>
          <w:sz w:val="24"/>
          <w:szCs w:val="24"/>
        </w:rPr>
        <w:t>§ 13</w:t>
      </w:r>
    </w:p>
    <w:p w:rsidR="00372BDB" w:rsidRPr="00E51C78" w:rsidRDefault="00372BDB" w:rsidP="00663F3E">
      <w:pPr>
        <w:widowControl/>
        <w:suppressAutoHyphens w:val="0"/>
        <w:spacing w:line="276" w:lineRule="auto"/>
        <w:jc w:val="center"/>
        <w:rPr>
          <w:b/>
          <w:bCs/>
          <w:sz w:val="24"/>
          <w:szCs w:val="24"/>
        </w:rPr>
      </w:pPr>
      <w:r w:rsidRPr="00E51C78">
        <w:rPr>
          <w:b/>
          <w:bCs/>
          <w:sz w:val="24"/>
          <w:szCs w:val="24"/>
        </w:rPr>
        <w:t>[Ubezpieczenie]</w:t>
      </w:r>
    </w:p>
    <w:p w:rsidR="00372BDB" w:rsidRPr="00E51C78" w:rsidRDefault="00372BDB" w:rsidP="00663F3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BDB" w:rsidRPr="00E51C78" w:rsidRDefault="00C67FE6" w:rsidP="00E10518">
      <w:pPr>
        <w:widowControl/>
        <w:numPr>
          <w:ilvl w:val="0"/>
          <w:numId w:val="30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</w:t>
      </w:r>
      <w:r w:rsidR="00372BDB" w:rsidRPr="00E51C78">
        <w:rPr>
          <w:sz w:val="24"/>
          <w:szCs w:val="24"/>
        </w:rPr>
        <w:t xml:space="preserve">ykonawca zobowiązuje się do posiadania ubezpieczenia od odpowiedzialności cywilnej (kontraktowej i deliktowej) od wszelkiego ryzyka i odpowiedzialności związanej </w:t>
      </w:r>
      <w:r w:rsidR="00372BDB" w:rsidRPr="00E51C78">
        <w:rPr>
          <w:sz w:val="24"/>
          <w:szCs w:val="24"/>
        </w:rPr>
        <w:br/>
        <w:t xml:space="preserve">z realizacją Umowy, </w:t>
      </w:r>
      <w:r w:rsidR="00DD1C89" w:rsidRPr="00E51C78">
        <w:rPr>
          <w:sz w:val="24"/>
          <w:szCs w:val="24"/>
        </w:rPr>
        <w:t xml:space="preserve">a w szczególności </w:t>
      </w:r>
      <w:r w:rsidR="00CA3FC4" w:rsidRPr="00E51C78">
        <w:rPr>
          <w:sz w:val="24"/>
          <w:szCs w:val="24"/>
        </w:rPr>
        <w:t>OC zawodowe</w:t>
      </w:r>
      <w:r w:rsidR="00ED1239" w:rsidRPr="00E51C78">
        <w:rPr>
          <w:sz w:val="24"/>
          <w:szCs w:val="24"/>
        </w:rPr>
        <w:t xml:space="preserve"> projektanta</w:t>
      </w:r>
      <w:r w:rsidR="00CA3FC4" w:rsidRPr="00E51C78">
        <w:rPr>
          <w:sz w:val="24"/>
          <w:szCs w:val="24"/>
        </w:rPr>
        <w:t xml:space="preserve"> </w:t>
      </w:r>
      <w:r w:rsidR="00372BDB" w:rsidRPr="00E51C78">
        <w:rPr>
          <w:sz w:val="24"/>
          <w:szCs w:val="24"/>
        </w:rPr>
        <w:t xml:space="preserve">na sumę ubezpieczenia nie niższą niż </w:t>
      </w:r>
      <w:r w:rsidR="00165318" w:rsidRPr="00E51C78">
        <w:rPr>
          <w:sz w:val="24"/>
          <w:szCs w:val="24"/>
        </w:rPr>
        <w:t>200 </w:t>
      </w:r>
      <w:r w:rsidR="00CA3FC4" w:rsidRPr="00E51C78">
        <w:rPr>
          <w:sz w:val="24"/>
          <w:szCs w:val="24"/>
        </w:rPr>
        <w:t xml:space="preserve">000 zł (słownie: </w:t>
      </w:r>
      <w:r w:rsidR="00165318" w:rsidRPr="00E51C78">
        <w:rPr>
          <w:sz w:val="24"/>
          <w:szCs w:val="24"/>
        </w:rPr>
        <w:t>dwieście</w:t>
      </w:r>
      <w:r w:rsidR="00CA3FC4" w:rsidRPr="00E51C78">
        <w:rPr>
          <w:sz w:val="24"/>
          <w:szCs w:val="24"/>
        </w:rPr>
        <w:t xml:space="preserve"> tysięcy złotych)</w:t>
      </w:r>
      <w:r w:rsidR="00372BDB" w:rsidRPr="00E51C78">
        <w:rPr>
          <w:sz w:val="24"/>
          <w:szCs w:val="24"/>
        </w:rPr>
        <w:t>, przez cały czas trwania Umowy.</w:t>
      </w:r>
    </w:p>
    <w:p w:rsidR="00ED1239" w:rsidRPr="00E51C78" w:rsidRDefault="00ED1239" w:rsidP="00ED1239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372BDB" w:rsidRPr="00E51C78" w:rsidRDefault="00372BDB" w:rsidP="00663F3E">
      <w:pPr>
        <w:widowControl/>
        <w:numPr>
          <w:ilvl w:val="0"/>
          <w:numId w:val="30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 przypadku wygaśnięcia polisy w trakcie trwania Umowy, </w:t>
      </w:r>
      <w:r w:rsidR="005E5AAD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ykonawca zobowiązuje się przedłużyć polisę i przedłożyć </w:t>
      </w:r>
      <w:r w:rsidR="005E5AAD" w:rsidRPr="00E51C78">
        <w:rPr>
          <w:sz w:val="24"/>
          <w:szCs w:val="24"/>
        </w:rPr>
        <w:t>Zamawiającemu</w:t>
      </w:r>
      <w:r w:rsidRPr="00E51C78">
        <w:rPr>
          <w:sz w:val="24"/>
          <w:szCs w:val="24"/>
        </w:rPr>
        <w:t xml:space="preserve"> kopię najpóźniej na 7 dni </w:t>
      </w:r>
      <w:r w:rsidRPr="00E51C78">
        <w:rPr>
          <w:sz w:val="24"/>
          <w:szCs w:val="24"/>
        </w:rPr>
        <w:br/>
        <w:t>przed wygaśnięciem poprzedniej polisy.</w:t>
      </w:r>
    </w:p>
    <w:p w:rsidR="00372BDB" w:rsidRPr="00E51C78" w:rsidRDefault="00372BDB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372BDB" w:rsidRPr="00E51C78" w:rsidRDefault="00372BDB" w:rsidP="00663F3E">
      <w:pPr>
        <w:widowControl/>
        <w:numPr>
          <w:ilvl w:val="0"/>
          <w:numId w:val="30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 przypadku niespełnienia powyższego obowiązku lub zaprzestania utrzymywania ubezpieczenia przez cały okres obowiązywania Umowy, </w:t>
      </w:r>
      <w:r w:rsidR="005E5AAD" w:rsidRPr="00E51C78">
        <w:rPr>
          <w:sz w:val="24"/>
          <w:szCs w:val="24"/>
        </w:rPr>
        <w:t>Zamawiający</w:t>
      </w:r>
      <w:r w:rsidRPr="00E51C78">
        <w:rPr>
          <w:sz w:val="24"/>
          <w:szCs w:val="24"/>
        </w:rPr>
        <w:t xml:space="preserve"> może zawrzeć </w:t>
      </w:r>
      <w:r w:rsidRPr="00E51C78">
        <w:rPr>
          <w:sz w:val="24"/>
          <w:szCs w:val="24"/>
        </w:rPr>
        <w:br/>
        <w:t xml:space="preserve">na rzecz </w:t>
      </w:r>
      <w:r w:rsidR="005E5AAD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ykonawcy umowę ubezpieczenia w powyższym zakresie, w wybranym </w:t>
      </w:r>
      <w:r w:rsidRPr="00E51C78">
        <w:rPr>
          <w:sz w:val="24"/>
          <w:szCs w:val="24"/>
        </w:rPr>
        <w:br/>
        <w:t xml:space="preserve">przez siebie zakładzie ubezpieczeń, a kosztami tego ubezpieczenia obciążyć </w:t>
      </w:r>
      <w:r w:rsidR="005E5AAD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>ykonawcę, przez potrącenie odpowiedniej kwoty z należnego wynagrodzenia.</w:t>
      </w:r>
    </w:p>
    <w:p w:rsidR="00372BDB" w:rsidRPr="00A71612" w:rsidRDefault="00372BDB" w:rsidP="00A71612">
      <w:pPr>
        <w:spacing w:line="276" w:lineRule="auto"/>
        <w:rPr>
          <w:sz w:val="24"/>
          <w:szCs w:val="24"/>
        </w:rPr>
      </w:pPr>
    </w:p>
    <w:p w:rsidR="00372BDB" w:rsidRPr="00E51C78" w:rsidRDefault="00372BDB" w:rsidP="00663F3E">
      <w:pPr>
        <w:widowControl/>
        <w:numPr>
          <w:ilvl w:val="0"/>
          <w:numId w:val="30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Koszt umowy lub umów, o których mowa w ust. 1, w szczególności składki ubezpieczeniowe, pokrywa w całości </w:t>
      </w:r>
      <w:r w:rsidR="00026F62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>ykonawca.</w:t>
      </w:r>
    </w:p>
    <w:p w:rsidR="00372BDB" w:rsidRPr="00E51C78" w:rsidRDefault="00372BDB" w:rsidP="00663F3E">
      <w:pPr>
        <w:widowControl/>
        <w:spacing w:line="276" w:lineRule="auto"/>
        <w:rPr>
          <w:b/>
          <w:sz w:val="24"/>
          <w:szCs w:val="24"/>
        </w:rPr>
      </w:pP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§ 1</w:t>
      </w:r>
      <w:r w:rsidR="00385955" w:rsidRPr="00E51C78">
        <w:rPr>
          <w:b/>
          <w:sz w:val="24"/>
          <w:szCs w:val="24"/>
        </w:rPr>
        <w:t>4</w:t>
      </w:r>
    </w:p>
    <w:p w:rsidR="00C0146D" w:rsidRPr="00E51C78" w:rsidRDefault="00C0146D" w:rsidP="00663F3E">
      <w:pPr>
        <w:widowControl/>
        <w:spacing w:line="276" w:lineRule="auto"/>
        <w:jc w:val="center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[Postanowienia końcowe]</w:t>
      </w:r>
    </w:p>
    <w:p w:rsidR="003962CA" w:rsidRPr="00E51C78" w:rsidRDefault="003962CA" w:rsidP="00663F3E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C0146D" w:rsidRPr="00E51C78" w:rsidRDefault="00A3167D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</w:t>
      </w:r>
      <w:r w:rsidR="00C0146D" w:rsidRPr="00E51C78">
        <w:rPr>
          <w:sz w:val="24"/>
          <w:szCs w:val="24"/>
        </w:rPr>
        <w:t xml:space="preserve">ykonawca bez uprzedniej pisemnej zgody </w:t>
      </w:r>
      <w:r w:rsidRPr="00E51C78">
        <w:rPr>
          <w:sz w:val="24"/>
          <w:szCs w:val="24"/>
        </w:rPr>
        <w:t>Zamawiającego</w:t>
      </w:r>
      <w:r w:rsidR="00C0146D" w:rsidRPr="00E51C78">
        <w:rPr>
          <w:sz w:val="24"/>
          <w:szCs w:val="24"/>
        </w:rPr>
        <w:t xml:space="preserve"> nie może przenieść ani obciążyć jakichkolwiek praw i obowiązków wynikających z niniejszej Umowy, ani jakiejkolwiek jej części, w tym dokonać przelewu przysługujących mu wierzytelności na rzecz osoby trzeciej. </w:t>
      </w:r>
    </w:p>
    <w:p w:rsidR="00BF70C4" w:rsidRPr="00E51C78" w:rsidRDefault="00BF70C4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Wszelkie powiadomienia dokonywane </w:t>
      </w:r>
      <w:r w:rsidR="00CB2A89" w:rsidRPr="00E51C78">
        <w:rPr>
          <w:sz w:val="24"/>
          <w:szCs w:val="24"/>
        </w:rPr>
        <w:t>w związku z</w:t>
      </w:r>
      <w:r w:rsidRPr="00E51C78">
        <w:rPr>
          <w:sz w:val="24"/>
          <w:szCs w:val="24"/>
        </w:rPr>
        <w:t xml:space="preserve"> Umow</w:t>
      </w:r>
      <w:r w:rsidR="00CB2A89" w:rsidRPr="00E51C78">
        <w:rPr>
          <w:sz w:val="24"/>
          <w:szCs w:val="24"/>
        </w:rPr>
        <w:t>ą</w:t>
      </w:r>
      <w:r w:rsidRPr="00E51C78">
        <w:rPr>
          <w:sz w:val="24"/>
          <w:szCs w:val="24"/>
        </w:rPr>
        <w:t xml:space="preserve"> będą przekazywane w formie pisemnej na adresy podane powyżej lub na inne adresy, które zostaną podane do wiadomości jednej Strony przez drugą Stronę. Dopuszcza się powiadomienia za pomocą poczty elektronicznej, z zastrzeżeniem, że powiadomienie drogą elektroniczną lub wymaga niezwłocznego potwierdzenia pisemnego.</w:t>
      </w:r>
    </w:p>
    <w:p w:rsidR="00BF70C4" w:rsidRPr="00E51C78" w:rsidRDefault="00BF70C4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Do kierowania i koordynowania spraw związanych z realizacją Przedmiotu Umowy Strony wyznaczają następujące osoby (Przedstawiciele):</w:t>
      </w:r>
    </w:p>
    <w:p w:rsidR="00347907" w:rsidRPr="00E51C78" w:rsidRDefault="00347907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347907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b/>
          <w:sz w:val="24"/>
          <w:szCs w:val="24"/>
        </w:rPr>
        <w:t>Zamawiający</w:t>
      </w:r>
      <w:r w:rsidR="00C0146D" w:rsidRPr="00E51C78">
        <w:rPr>
          <w:b/>
          <w:sz w:val="24"/>
          <w:szCs w:val="24"/>
        </w:rPr>
        <w:t xml:space="preserve">: </w:t>
      </w:r>
    </w:p>
    <w:p w:rsidR="00C0146D" w:rsidRPr="00E51C78" w:rsidRDefault="00C0146D" w:rsidP="00663F3E">
      <w:pPr>
        <w:widowControl/>
        <w:suppressAutoHyphens w:val="0"/>
        <w:spacing w:line="276" w:lineRule="auto"/>
        <w:jc w:val="both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_________________</w:t>
      </w:r>
    </w:p>
    <w:p w:rsidR="00C0146D" w:rsidRPr="00E51C78" w:rsidRDefault="00C0146D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_________________</w:t>
      </w:r>
    </w:p>
    <w:p w:rsidR="00347907" w:rsidRPr="00E51C78" w:rsidRDefault="00347907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347907" w:rsidP="00663F3E">
      <w:pPr>
        <w:widowControl/>
        <w:suppressAutoHyphens w:val="0"/>
        <w:spacing w:line="276" w:lineRule="auto"/>
        <w:jc w:val="both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W</w:t>
      </w:r>
      <w:r w:rsidR="00332FC5" w:rsidRPr="00E51C78">
        <w:rPr>
          <w:b/>
          <w:sz w:val="24"/>
          <w:szCs w:val="24"/>
        </w:rPr>
        <w:t>ykonawca</w:t>
      </w:r>
      <w:r w:rsidR="00C0146D" w:rsidRPr="00E51C78">
        <w:rPr>
          <w:b/>
          <w:sz w:val="24"/>
          <w:szCs w:val="24"/>
        </w:rPr>
        <w:t xml:space="preserve">: </w:t>
      </w:r>
    </w:p>
    <w:p w:rsidR="00C0146D" w:rsidRPr="00E51C78" w:rsidRDefault="00C0146D" w:rsidP="00663F3E">
      <w:pPr>
        <w:widowControl/>
        <w:suppressAutoHyphens w:val="0"/>
        <w:spacing w:line="276" w:lineRule="auto"/>
        <w:jc w:val="both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_________________</w:t>
      </w:r>
    </w:p>
    <w:p w:rsidR="00C0146D" w:rsidRPr="00E51C78" w:rsidRDefault="00C0146D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lastRenderedPageBreak/>
        <w:t>_________________</w:t>
      </w:r>
    </w:p>
    <w:p w:rsidR="003962CA" w:rsidRPr="00E51C78" w:rsidRDefault="003962CA" w:rsidP="00663F3E">
      <w:pPr>
        <w:widowControl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spacing w:line="276" w:lineRule="auto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Strony wyposażają swoich Przedstawicieli we wszystkie niezbędne kompetencje (wskazane w pełnomocnictwie wystawionym przed zawarciem Umowy) konieczne do działania w imieniu </w:t>
      </w:r>
      <w:r w:rsidR="00347907" w:rsidRPr="00E51C78">
        <w:rPr>
          <w:sz w:val="24"/>
          <w:szCs w:val="24"/>
        </w:rPr>
        <w:t>Zamawiającego</w:t>
      </w:r>
      <w:r w:rsidR="00332FC5" w:rsidRPr="00E51C78">
        <w:rPr>
          <w:sz w:val="24"/>
          <w:szCs w:val="24"/>
        </w:rPr>
        <w:t xml:space="preserve"> i </w:t>
      </w:r>
      <w:r w:rsidR="00347907" w:rsidRPr="00E51C78">
        <w:rPr>
          <w:sz w:val="24"/>
          <w:szCs w:val="24"/>
        </w:rPr>
        <w:t>W</w:t>
      </w:r>
      <w:r w:rsidR="00332FC5" w:rsidRPr="00E51C78">
        <w:rPr>
          <w:sz w:val="24"/>
          <w:szCs w:val="24"/>
        </w:rPr>
        <w:t>ykonawcy</w:t>
      </w:r>
      <w:r w:rsidRPr="00E51C78">
        <w:rPr>
          <w:sz w:val="24"/>
          <w:szCs w:val="24"/>
        </w:rPr>
        <w:t xml:space="preserve"> odpowiednio według Umowy za wyjątkiem zmian</w:t>
      </w:r>
      <w:r w:rsidR="00645FDE" w:rsidRPr="00E51C78">
        <w:rPr>
          <w:sz w:val="24"/>
          <w:szCs w:val="24"/>
        </w:rPr>
        <w:t xml:space="preserve"> </w:t>
      </w:r>
      <w:r w:rsidRPr="00E51C78">
        <w:rPr>
          <w:sz w:val="24"/>
          <w:szCs w:val="24"/>
        </w:rPr>
        <w:t xml:space="preserve">Umowy. </w:t>
      </w:r>
    </w:p>
    <w:p w:rsidR="00BF70C4" w:rsidRPr="00E51C78" w:rsidRDefault="00BF70C4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 razie niewłaściwego wykonywania lub uchylania się przez Przedstawiciela </w:t>
      </w:r>
      <w:r w:rsidR="00645FDE" w:rsidRPr="00E51C78">
        <w:rPr>
          <w:sz w:val="24"/>
          <w:szCs w:val="24"/>
        </w:rPr>
        <w:t>W</w:t>
      </w:r>
      <w:r w:rsidRPr="00E51C78">
        <w:rPr>
          <w:sz w:val="24"/>
          <w:szCs w:val="24"/>
        </w:rPr>
        <w:t xml:space="preserve">ykonawcy od powierzonych mu obowiązków lub w innym uzasadnionym przypadku, </w:t>
      </w:r>
      <w:r w:rsidR="00A84730" w:rsidRPr="00E51C78">
        <w:rPr>
          <w:sz w:val="24"/>
          <w:szCs w:val="24"/>
        </w:rPr>
        <w:t>Zamawiający</w:t>
      </w:r>
      <w:r w:rsidR="00332FC5" w:rsidRPr="00E51C78">
        <w:rPr>
          <w:sz w:val="24"/>
          <w:szCs w:val="24"/>
        </w:rPr>
        <w:t xml:space="preserve"> </w:t>
      </w:r>
      <w:r w:rsidRPr="00E51C78">
        <w:rPr>
          <w:sz w:val="24"/>
          <w:szCs w:val="24"/>
        </w:rPr>
        <w:t>może żądać jego natychmiastowego odwołania.</w:t>
      </w:r>
    </w:p>
    <w:p w:rsidR="00BF70C4" w:rsidRPr="00E51C78" w:rsidRDefault="00BF70C4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Jakakolwiek zmiana Umowy wymaga zachowania formy pisemnego aneksu pod rygorem nieważności.</w:t>
      </w:r>
    </w:p>
    <w:p w:rsidR="00BF70C4" w:rsidRPr="00E51C78" w:rsidRDefault="00BF70C4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 xml:space="preserve">Wszelkie spory wynikające z Umowy lub powstałe w związku z nią, w tym wszelkie kwestie dotyczące jej istnienia, ważności lub rozwiązania będą kierowane i ostatecznie rozstrzygane przez sąd powszechny właściwy dla siedziby </w:t>
      </w:r>
      <w:r w:rsidR="00A84730" w:rsidRPr="00E51C78">
        <w:rPr>
          <w:sz w:val="24"/>
          <w:szCs w:val="24"/>
        </w:rPr>
        <w:t>Zamawiającego</w:t>
      </w:r>
      <w:r w:rsidRPr="00E51C78">
        <w:rPr>
          <w:sz w:val="24"/>
          <w:szCs w:val="24"/>
        </w:rPr>
        <w:t xml:space="preserve">. Postępowanie sądowe nie spowoduje wstrzymania realizacji Umowy oraz naliczania kar umownych związanych z brakiem terminowej </w:t>
      </w:r>
      <w:r w:rsidR="00097F2C" w:rsidRPr="00E51C78">
        <w:rPr>
          <w:sz w:val="24"/>
          <w:szCs w:val="24"/>
        </w:rPr>
        <w:t xml:space="preserve">jej </w:t>
      </w:r>
      <w:r w:rsidRPr="00E51C78">
        <w:rPr>
          <w:sz w:val="24"/>
          <w:szCs w:val="24"/>
        </w:rPr>
        <w:t>realizacji.</w:t>
      </w:r>
    </w:p>
    <w:p w:rsidR="00382A27" w:rsidRPr="00E51C78" w:rsidRDefault="00382A27" w:rsidP="00663F3E">
      <w:pPr>
        <w:spacing w:line="276" w:lineRule="auto"/>
        <w:rPr>
          <w:sz w:val="24"/>
          <w:szCs w:val="24"/>
          <w:highlight w:val="yellow"/>
        </w:rPr>
      </w:pPr>
    </w:p>
    <w:p w:rsidR="00F82BE5" w:rsidRPr="00E51C78" w:rsidRDefault="00382A27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W czasie trwania Umowy oraz w okresie gwarancji jakości i rękojmi Strony są zobowiązane do wzajemnego informowania się o każdej zmianie adresu swojej siedziby. W razie zaniedbania tego obowiązku korespondencję wysłaną na ostatnio pisemnie wskazany adres listem poleconym uważa się za doręczoną</w:t>
      </w:r>
      <w:r w:rsidR="00535A3A" w:rsidRPr="00E51C78">
        <w:rPr>
          <w:sz w:val="24"/>
          <w:szCs w:val="24"/>
        </w:rPr>
        <w:t xml:space="preserve"> ze wszystkimi skutkami z tego wynikającymi</w:t>
      </w:r>
    </w:p>
    <w:p w:rsidR="00BF70C4" w:rsidRPr="00E51C78" w:rsidRDefault="00BF70C4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numPr>
          <w:ilvl w:val="0"/>
          <w:numId w:val="7"/>
        </w:numPr>
        <w:suppressAutoHyphens w:val="0"/>
        <w:spacing w:line="276" w:lineRule="auto"/>
        <w:ind w:left="0"/>
        <w:jc w:val="both"/>
        <w:rPr>
          <w:sz w:val="24"/>
          <w:szCs w:val="24"/>
        </w:rPr>
      </w:pPr>
      <w:r w:rsidRPr="00E51C78">
        <w:rPr>
          <w:sz w:val="24"/>
          <w:szCs w:val="24"/>
        </w:rPr>
        <w:t>Umowa została sporządzona w dwóch jednobrzmiących egzemplarzach, po jednym dla każdej ze Stron.</w:t>
      </w:r>
    </w:p>
    <w:p w:rsidR="00187663" w:rsidRPr="00E51C78" w:rsidRDefault="00187663" w:rsidP="00663F3E">
      <w:pPr>
        <w:widowControl/>
        <w:suppressAutoHyphens w:val="0"/>
        <w:spacing w:line="276" w:lineRule="auto"/>
        <w:jc w:val="both"/>
        <w:rPr>
          <w:sz w:val="24"/>
          <w:szCs w:val="24"/>
        </w:rPr>
      </w:pPr>
    </w:p>
    <w:p w:rsidR="00C0146D" w:rsidRPr="00E51C78" w:rsidRDefault="00C0146D" w:rsidP="00663F3E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C0146D" w:rsidRPr="00E51C78" w:rsidRDefault="00535A3A" w:rsidP="00663F3E">
      <w:pPr>
        <w:widowControl/>
        <w:spacing w:line="276" w:lineRule="auto"/>
        <w:jc w:val="both"/>
        <w:rPr>
          <w:b/>
          <w:sz w:val="24"/>
          <w:szCs w:val="24"/>
        </w:rPr>
      </w:pPr>
      <w:r w:rsidRPr="00E51C78">
        <w:rPr>
          <w:b/>
          <w:sz w:val="24"/>
          <w:szCs w:val="24"/>
        </w:rPr>
        <w:t>Zamawiający</w:t>
      </w:r>
      <w:r w:rsidR="00C0146D" w:rsidRPr="00E51C78">
        <w:rPr>
          <w:b/>
          <w:sz w:val="24"/>
          <w:szCs w:val="24"/>
        </w:rPr>
        <w:t>:</w:t>
      </w:r>
      <w:r w:rsidR="00C0146D" w:rsidRPr="00E51C78">
        <w:rPr>
          <w:b/>
          <w:sz w:val="24"/>
          <w:szCs w:val="24"/>
        </w:rPr>
        <w:tab/>
      </w:r>
      <w:r w:rsidR="00C0146D" w:rsidRPr="00E51C78">
        <w:rPr>
          <w:b/>
          <w:sz w:val="24"/>
          <w:szCs w:val="24"/>
        </w:rPr>
        <w:tab/>
      </w:r>
      <w:r w:rsidR="00C0146D" w:rsidRPr="00E51C78">
        <w:rPr>
          <w:b/>
          <w:sz w:val="24"/>
          <w:szCs w:val="24"/>
        </w:rPr>
        <w:tab/>
      </w:r>
      <w:r w:rsidR="00C0146D" w:rsidRPr="00E51C78">
        <w:rPr>
          <w:b/>
          <w:sz w:val="24"/>
          <w:szCs w:val="24"/>
        </w:rPr>
        <w:tab/>
      </w:r>
      <w:r w:rsidR="00C0146D" w:rsidRPr="00E51C78">
        <w:rPr>
          <w:b/>
          <w:sz w:val="24"/>
          <w:szCs w:val="24"/>
        </w:rPr>
        <w:tab/>
      </w:r>
      <w:r w:rsidR="00C0146D" w:rsidRPr="00E51C78">
        <w:rPr>
          <w:b/>
          <w:sz w:val="24"/>
          <w:szCs w:val="24"/>
        </w:rPr>
        <w:tab/>
      </w:r>
      <w:r w:rsidR="00C0146D" w:rsidRPr="00E51C78">
        <w:rPr>
          <w:b/>
          <w:sz w:val="24"/>
          <w:szCs w:val="24"/>
        </w:rPr>
        <w:tab/>
        <w:t xml:space="preserve">        </w:t>
      </w:r>
      <w:r w:rsidRPr="00E51C78">
        <w:rPr>
          <w:b/>
          <w:sz w:val="24"/>
          <w:szCs w:val="24"/>
        </w:rPr>
        <w:t>W</w:t>
      </w:r>
      <w:r w:rsidR="00097F2C" w:rsidRPr="00E51C78">
        <w:rPr>
          <w:b/>
          <w:sz w:val="24"/>
          <w:szCs w:val="24"/>
        </w:rPr>
        <w:t>ykonawca</w:t>
      </w:r>
      <w:r w:rsidR="00C0146D" w:rsidRPr="00E51C78">
        <w:rPr>
          <w:b/>
          <w:sz w:val="24"/>
          <w:szCs w:val="24"/>
        </w:rPr>
        <w:t>:</w:t>
      </w:r>
    </w:p>
    <w:p w:rsidR="00D07763" w:rsidRPr="00E51C78" w:rsidRDefault="00D07763" w:rsidP="00663F3E">
      <w:pPr>
        <w:spacing w:line="276" w:lineRule="auto"/>
        <w:jc w:val="both"/>
        <w:rPr>
          <w:sz w:val="24"/>
          <w:szCs w:val="24"/>
        </w:rPr>
      </w:pPr>
    </w:p>
    <w:sectPr w:rsidR="00D07763" w:rsidRPr="00E51C78" w:rsidSect="00E51C78">
      <w:footerReference w:type="even" r:id="rId9"/>
      <w:footerReference w:type="default" r:id="rId10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F7" w:rsidRDefault="00AF76F7" w:rsidP="003962CA">
      <w:r>
        <w:separator/>
      </w:r>
    </w:p>
  </w:endnote>
  <w:endnote w:type="continuationSeparator" w:id="0">
    <w:p w:rsidR="00AF76F7" w:rsidRDefault="00AF76F7" w:rsidP="003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0980692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32144" w:rsidRDefault="003314E5" w:rsidP="00DF1E9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3214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32144" w:rsidRDefault="00C32144" w:rsidP="003962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44" w:rsidRPr="003962CA" w:rsidRDefault="00C32144" w:rsidP="003962CA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F7" w:rsidRDefault="00AF76F7" w:rsidP="003962CA">
      <w:r>
        <w:separator/>
      </w:r>
    </w:p>
  </w:footnote>
  <w:footnote w:type="continuationSeparator" w:id="0">
    <w:p w:rsidR="00AF76F7" w:rsidRDefault="00AF76F7" w:rsidP="0039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96"/>
    <w:multiLevelType w:val="hybridMultilevel"/>
    <w:tmpl w:val="4CEA0E24"/>
    <w:lvl w:ilvl="0" w:tplc="3FE6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B3B54"/>
    <w:multiLevelType w:val="hybridMultilevel"/>
    <w:tmpl w:val="917CBE10"/>
    <w:lvl w:ilvl="0" w:tplc="33C68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D28A97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95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769"/>
    <w:multiLevelType w:val="hybridMultilevel"/>
    <w:tmpl w:val="40381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9A0A3E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436"/>
    <w:multiLevelType w:val="hybridMultilevel"/>
    <w:tmpl w:val="3FE6D89E"/>
    <w:lvl w:ilvl="0" w:tplc="D57EFD4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31DE"/>
    <w:multiLevelType w:val="hybridMultilevel"/>
    <w:tmpl w:val="76F03326"/>
    <w:lvl w:ilvl="0" w:tplc="3FE6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8CF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  <w:szCs w:val="2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A32AFBA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>
    <w:nsid w:val="2193462E"/>
    <w:multiLevelType w:val="hybridMultilevel"/>
    <w:tmpl w:val="998E59C6"/>
    <w:lvl w:ilvl="0" w:tplc="8D709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4A5F"/>
    <w:multiLevelType w:val="hybridMultilevel"/>
    <w:tmpl w:val="12DE166E"/>
    <w:lvl w:ilvl="0" w:tplc="70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7D30"/>
    <w:multiLevelType w:val="hybridMultilevel"/>
    <w:tmpl w:val="EAE84D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26196"/>
    <w:multiLevelType w:val="hybridMultilevel"/>
    <w:tmpl w:val="1428B510"/>
    <w:lvl w:ilvl="0" w:tplc="E12C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BE3CAE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6C82"/>
    <w:multiLevelType w:val="hybridMultilevel"/>
    <w:tmpl w:val="08F61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0A6C"/>
    <w:multiLevelType w:val="hybridMultilevel"/>
    <w:tmpl w:val="917CBE10"/>
    <w:lvl w:ilvl="0" w:tplc="33C68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D28A97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95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96501"/>
    <w:multiLevelType w:val="hybridMultilevel"/>
    <w:tmpl w:val="253A8F00"/>
    <w:lvl w:ilvl="0" w:tplc="70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407DC"/>
    <w:multiLevelType w:val="hybridMultilevel"/>
    <w:tmpl w:val="443C0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26913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A1197"/>
    <w:multiLevelType w:val="hybridMultilevel"/>
    <w:tmpl w:val="917CBE10"/>
    <w:lvl w:ilvl="0" w:tplc="33C68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D28A97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95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24D4"/>
    <w:multiLevelType w:val="hybridMultilevel"/>
    <w:tmpl w:val="214C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08EF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6154B"/>
    <w:multiLevelType w:val="multilevel"/>
    <w:tmpl w:val="2544EDDE"/>
    <w:styleLink w:val="WWNum5"/>
    <w:lvl w:ilvl="0">
      <w:start w:val="4"/>
      <w:numFmt w:val="decimal"/>
      <w:lvlText w:val="%1."/>
      <w:lvlJc w:val="left"/>
      <w:pPr>
        <w:ind w:left="78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15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7">
    <w:nsid w:val="44AB0F2C"/>
    <w:multiLevelType w:val="hybridMultilevel"/>
    <w:tmpl w:val="2D88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A21A7"/>
    <w:multiLevelType w:val="multilevel"/>
    <w:tmpl w:val="F4284F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27109FD"/>
    <w:multiLevelType w:val="hybridMultilevel"/>
    <w:tmpl w:val="233E6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B69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62F0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823D2"/>
    <w:multiLevelType w:val="hybridMultilevel"/>
    <w:tmpl w:val="61C427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40191"/>
    <w:multiLevelType w:val="multilevel"/>
    <w:tmpl w:val="41E42C2C"/>
    <w:lvl w:ilvl="0">
      <w:start w:val="5"/>
      <w:numFmt w:val="none"/>
      <w:lvlText w:val="8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05B3C0D"/>
    <w:multiLevelType w:val="hybridMultilevel"/>
    <w:tmpl w:val="CA585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1173"/>
    <w:multiLevelType w:val="multilevel"/>
    <w:tmpl w:val="2DE07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70B6E"/>
    <w:multiLevelType w:val="hybridMultilevel"/>
    <w:tmpl w:val="51FA3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5C699A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A1A8E"/>
    <w:multiLevelType w:val="hybridMultilevel"/>
    <w:tmpl w:val="C7E43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024AE"/>
    <w:multiLevelType w:val="hybridMultilevel"/>
    <w:tmpl w:val="5CC6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14726"/>
    <w:multiLevelType w:val="hybridMultilevel"/>
    <w:tmpl w:val="E8742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06491"/>
    <w:multiLevelType w:val="hybridMultilevel"/>
    <w:tmpl w:val="5C687FD8"/>
    <w:lvl w:ilvl="0" w:tplc="33C68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5382F"/>
    <w:multiLevelType w:val="hybridMultilevel"/>
    <w:tmpl w:val="7A36CFEE"/>
    <w:lvl w:ilvl="0" w:tplc="8B06095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>
    <w:nsid w:val="7992201B"/>
    <w:multiLevelType w:val="hybridMultilevel"/>
    <w:tmpl w:val="C28030D0"/>
    <w:lvl w:ilvl="0" w:tplc="33C68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9090F"/>
    <w:multiLevelType w:val="hybridMultilevel"/>
    <w:tmpl w:val="002037CA"/>
    <w:lvl w:ilvl="0" w:tplc="D334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8CFA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1"/>
  </w:num>
  <w:num w:numId="7">
    <w:abstractNumId w:val="29"/>
  </w:num>
  <w:num w:numId="8">
    <w:abstractNumId w:val="27"/>
  </w:num>
  <w:num w:numId="9">
    <w:abstractNumId w:val="20"/>
  </w:num>
  <w:num w:numId="10">
    <w:abstractNumId w:val="0"/>
  </w:num>
  <w:num w:numId="11">
    <w:abstractNumId w:val="15"/>
  </w:num>
  <w:num w:numId="12">
    <w:abstractNumId w:val="6"/>
  </w:num>
  <w:num w:numId="13">
    <w:abstractNumId w:val="26"/>
  </w:num>
  <w:num w:numId="14">
    <w:abstractNumId w:val="3"/>
  </w:num>
  <w:num w:numId="15">
    <w:abstractNumId w:val="28"/>
  </w:num>
  <w:num w:numId="16">
    <w:abstractNumId w:val="11"/>
  </w:num>
  <w:num w:numId="17">
    <w:abstractNumId w:val="24"/>
  </w:num>
  <w:num w:numId="18">
    <w:abstractNumId w:val="22"/>
  </w:num>
  <w:num w:numId="19">
    <w:abstractNumId w:val="10"/>
  </w:num>
  <w:num w:numId="20">
    <w:abstractNumId w:val="16"/>
  </w:num>
  <w:num w:numId="21">
    <w:abstractNumId w:val="13"/>
  </w:num>
  <w:num w:numId="22">
    <w:abstractNumId w:val="1"/>
  </w:num>
  <w:num w:numId="23">
    <w:abstractNumId w:val="7"/>
  </w:num>
  <w:num w:numId="24">
    <w:abstractNumId w:val="17"/>
  </w:num>
  <w:num w:numId="25">
    <w:abstractNumId w:val="5"/>
  </w:num>
  <w:num w:numId="26">
    <w:abstractNumId w:val="2"/>
  </w:num>
  <w:num w:numId="27">
    <w:abstractNumId w:val="12"/>
  </w:num>
  <w:num w:numId="28">
    <w:abstractNumId w:val="25"/>
  </w:num>
  <w:num w:numId="29">
    <w:abstractNumId w:val="18"/>
  </w:num>
  <w:num w:numId="30">
    <w:abstractNumId w:val="14"/>
  </w:num>
  <w:num w:numId="31">
    <w:abstractNumId w:val="8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E8"/>
    <w:rsid w:val="000134C1"/>
    <w:rsid w:val="00026F62"/>
    <w:rsid w:val="000305DF"/>
    <w:rsid w:val="00032A36"/>
    <w:rsid w:val="00034A69"/>
    <w:rsid w:val="00035020"/>
    <w:rsid w:val="00041B43"/>
    <w:rsid w:val="00045550"/>
    <w:rsid w:val="00051717"/>
    <w:rsid w:val="000956B0"/>
    <w:rsid w:val="00097F2C"/>
    <w:rsid w:val="000A782A"/>
    <w:rsid w:val="000B2751"/>
    <w:rsid w:val="000B2E5A"/>
    <w:rsid w:val="000B5C8C"/>
    <w:rsid w:val="00107B7D"/>
    <w:rsid w:val="00110A45"/>
    <w:rsid w:val="00112A82"/>
    <w:rsid w:val="00117437"/>
    <w:rsid w:val="00141947"/>
    <w:rsid w:val="001423C0"/>
    <w:rsid w:val="0014773F"/>
    <w:rsid w:val="001520C0"/>
    <w:rsid w:val="0015688A"/>
    <w:rsid w:val="001569B3"/>
    <w:rsid w:val="00165318"/>
    <w:rsid w:val="001654CB"/>
    <w:rsid w:val="001771E9"/>
    <w:rsid w:val="00181279"/>
    <w:rsid w:val="00187663"/>
    <w:rsid w:val="001C3FFC"/>
    <w:rsid w:val="001F2C4F"/>
    <w:rsid w:val="001F7898"/>
    <w:rsid w:val="00203152"/>
    <w:rsid w:val="0021034B"/>
    <w:rsid w:val="0021538D"/>
    <w:rsid w:val="002209B4"/>
    <w:rsid w:val="00223623"/>
    <w:rsid w:val="00224F57"/>
    <w:rsid w:val="00226137"/>
    <w:rsid w:val="00250677"/>
    <w:rsid w:val="00252170"/>
    <w:rsid w:val="00286AA0"/>
    <w:rsid w:val="00287063"/>
    <w:rsid w:val="00290A27"/>
    <w:rsid w:val="002A587C"/>
    <w:rsid w:val="002B57BD"/>
    <w:rsid w:val="002C084A"/>
    <w:rsid w:val="002C51DA"/>
    <w:rsid w:val="002E6EE2"/>
    <w:rsid w:val="003222BE"/>
    <w:rsid w:val="003314E5"/>
    <w:rsid w:val="00332457"/>
    <w:rsid w:val="0033264D"/>
    <w:rsid w:val="00332FC5"/>
    <w:rsid w:val="00332FDE"/>
    <w:rsid w:val="00337D5C"/>
    <w:rsid w:val="00344BA3"/>
    <w:rsid w:val="00347907"/>
    <w:rsid w:val="00363275"/>
    <w:rsid w:val="00372BDB"/>
    <w:rsid w:val="0038091B"/>
    <w:rsid w:val="00382A27"/>
    <w:rsid w:val="00382CE8"/>
    <w:rsid w:val="00385605"/>
    <w:rsid w:val="00385955"/>
    <w:rsid w:val="003926EE"/>
    <w:rsid w:val="0039352B"/>
    <w:rsid w:val="003962CA"/>
    <w:rsid w:val="00396BEA"/>
    <w:rsid w:val="003A3C16"/>
    <w:rsid w:val="003A7C26"/>
    <w:rsid w:val="003B024E"/>
    <w:rsid w:val="003D4218"/>
    <w:rsid w:val="003E6FDD"/>
    <w:rsid w:val="003F3E67"/>
    <w:rsid w:val="00404245"/>
    <w:rsid w:val="00404AFB"/>
    <w:rsid w:val="0040500A"/>
    <w:rsid w:val="00435FB5"/>
    <w:rsid w:val="00446CBA"/>
    <w:rsid w:val="00455952"/>
    <w:rsid w:val="00476F4C"/>
    <w:rsid w:val="00484B64"/>
    <w:rsid w:val="004C1B09"/>
    <w:rsid w:val="004E0B82"/>
    <w:rsid w:val="004E0E86"/>
    <w:rsid w:val="00503C78"/>
    <w:rsid w:val="005070C3"/>
    <w:rsid w:val="00526EE0"/>
    <w:rsid w:val="00535A3A"/>
    <w:rsid w:val="005552BD"/>
    <w:rsid w:val="0056369C"/>
    <w:rsid w:val="00567277"/>
    <w:rsid w:val="00567CE0"/>
    <w:rsid w:val="00584221"/>
    <w:rsid w:val="00592EAD"/>
    <w:rsid w:val="005A3BB7"/>
    <w:rsid w:val="005D38C0"/>
    <w:rsid w:val="005E27E7"/>
    <w:rsid w:val="005E5AAD"/>
    <w:rsid w:val="00607839"/>
    <w:rsid w:val="00607B23"/>
    <w:rsid w:val="00622A5D"/>
    <w:rsid w:val="0062570E"/>
    <w:rsid w:val="00645FDE"/>
    <w:rsid w:val="0065022B"/>
    <w:rsid w:val="00663F3E"/>
    <w:rsid w:val="0068222A"/>
    <w:rsid w:val="00684703"/>
    <w:rsid w:val="00687234"/>
    <w:rsid w:val="0069747C"/>
    <w:rsid w:val="006A763F"/>
    <w:rsid w:val="006B1FC2"/>
    <w:rsid w:val="006B44A5"/>
    <w:rsid w:val="0070318D"/>
    <w:rsid w:val="00720CC2"/>
    <w:rsid w:val="00735038"/>
    <w:rsid w:val="0075722B"/>
    <w:rsid w:val="007625EC"/>
    <w:rsid w:val="007705FB"/>
    <w:rsid w:val="00774F1B"/>
    <w:rsid w:val="007A4BE9"/>
    <w:rsid w:val="007B20FD"/>
    <w:rsid w:val="007C1F28"/>
    <w:rsid w:val="007F0529"/>
    <w:rsid w:val="007F057A"/>
    <w:rsid w:val="00804096"/>
    <w:rsid w:val="00804E47"/>
    <w:rsid w:val="00813C4C"/>
    <w:rsid w:val="00814141"/>
    <w:rsid w:val="00815125"/>
    <w:rsid w:val="008257AC"/>
    <w:rsid w:val="00840A63"/>
    <w:rsid w:val="00854C3D"/>
    <w:rsid w:val="0086240F"/>
    <w:rsid w:val="0086476B"/>
    <w:rsid w:val="00870C44"/>
    <w:rsid w:val="00872E3F"/>
    <w:rsid w:val="00876BEE"/>
    <w:rsid w:val="00882BD8"/>
    <w:rsid w:val="00882C43"/>
    <w:rsid w:val="008B2C25"/>
    <w:rsid w:val="008C6BCA"/>
    <w:rsid w:val="008E77A5"/>
    <w:rsid w:val="008F0137"/>
    <w:rsid w:val="00902DB2"/>
    <w:rsid w:val="009066F8"/>
    <w:rsid w:val="009103AF"/>
    <w:rsid w:val="00911EA9"/>
    <w:rsid w:val="00911FFA"/>
    <w:rsid w:val="00932B3D"/>
    <w:rsid w:val="00947506"/>
    <w:rsid w:val="0095779F"/>
    <w:rsid w:val="00961333"/>
    <w:rsid w:val="009946EB"/>
    <w:rsid w:val="009959C6"/>
    <w:rsid w:val="009976CA"/>
    <w:rsid w:val="009D7CE4"/>
    <w:rsid w:val="009F577D"/>
    <w:rsid w:val="00A00305"/>
    <w:rsid w:val="00A011E4"/>
    <w:rsid w:val="00A3167D"/>
    <w:rsid w:val="00A34AF1"/>
    <w:rsid w:val="00A413FF"/>
    <w:rsid w:val="00A50D95"/>
    <w:rsid w:val="00A71612"/>
    <w:rsid w:val="00A84730"/>
    <w:rsid w:val="00A900E5"/>
    <w:rsid w:val="00A97FE0"/>
    <w:rsid w:val="00AB0E67"/>
    <w:rsid w:val="00AB4C63"/>
    <w:rsid w:val="00AC4F9E"/>
    <w:rsid w:val="00AD160C"/>
    <w:rsid w:val="00AD685F"/>
    <w:rsid w:val="00AF49AC"/>
    <w:rsid w:val="00AF76F7"/>
    <w:rsid w:val="00B10B42"/>
    <w:rsid w:val="00B17D96"/>
    <w:rsid w:val="00B41E97"/>
    <w:rsid w:val="00B742FC"/>
    <w:rsid w:val="00B74506"/>
    <w:rsid w:val="00B91A79"/>
    <w:rsid w:val="00B97B77"/>
    <w:rsid w:val="00BA105F"/>
    <w:rsid w:val="00BA18F9"/>
    <w:rsid w:val="00BE0049"/>
    <w:rsid w:val="00BF4317"/>
    <w:rsid w:val="00BF70C4"/>
    <w:rsid w:val="00C0146D"/>
    <w:rsid w:val="00C022A4"/>
    <w:rsid w:val="00C050A9"/>
    <w:rsid w:val="00C0683B"/>
    <w:rsid w:val="00C114F9"/>
    <w:rsid w:val="00C11F5F"/>
    <w:rsid w:val="00C14F21"/>
    <w:rsid w:val="00C2417C"/>
    <w:rsid w:val="00C27C43"/>
    <w:rsid w:val="00C32144"/>
    <w:rsid w:val="00C532D8"/>
    <w:rsid w:val="00C55798"/>
    <w:rsid w:val="00C56023"/>
    <w:rsid w:val="00C57F92"/>
    <w:rsid w:val="00C62A82"/>
    <w:rsid w:val="00C64102"/>
    <w:rsid w:val="00C67FE6"/>
    <w:rsid w:val="00C91909"/>
    <w:rsid w:val="00CA07BB"/>
    <w:rsid w:val="00CA2D91"/>
    <w:rsid w:val="00CA3FC4"/>
    <w:rsid w:val="00CB08F7"/>
    <w:rsid w:val="00CB2A89"/>
    <w:rsid w:val="00CC05CB"/>
    <w:rsid w:val="00CE562C"/>
    <w:rsid w:val="00D03A59"/>
    <w:rsid w:val="00D07763"/>
    <w:rsid w:val="00D2235E"/>
    <w:rsid w:val="00D30B47"/>
    <w:rsid w:val="00D44AC4"/>
    <w:rsid w:val="00D5207F"/>
    <w:rsid w:val="00D62D28"/>
    <w:rsid w:val="00D640D2"/>
    <w:rsid w:val="00D6666F"/>
    <w:rsid w:val="00D80161"/>
    <w:rsid w:val="00D87139"/>
    <w:rsid w:val="00DA6218"/>
    <w:rsid w:val="00DB04D6"/>
    <w:rsid w:val="00DB0943"/>
    <w:rsid w:val="00DB7202"/>
    <w:rsid w:val="00DC4494"/>
    <w:rsid w:val="00DD165B"/>
    <w:rsid w:val="00DD1C89"/>
    <w:rsid w:val="00DD6E49"/>
    <w:rsid w:val="00DE1025"/>
    <w:rsid w:val="00DE5E92"/>
    <w:rsid w:val="00DE6E30"/>
    <w:rsid w:val="00DE7F7F"/>
    <w:rsid w:val="00DF1D52"/>
    <w:rsid w:val="00DF1E9E"/>
    <w:rsid w:val="00E32303"/>
    <w:rsid w:val="00E4533A"/>
    <w:rsid w:val="00E4786B"/>
    <w:rsid w:val="00E5160C"/>
    <w:rsid w:val="00E51C78"/>
    <w:rsid w:val="00E52C37"/>
    <w:rsid w:val="00E554C6"/>
    <w:rsid w:val="00E67691"/>
    <w:rsid w:val="00E71973"/>
    <w:rsid w:val="00EB2AB4"/>
    <w:rsid w:val="00ED1239"/>
    <w:rsid w:val="00EE189B"/>
    <w:rsid w:val="00EF1D5C"/>
    <w:rsid w:val="00F04B5F"/>
    <w:rsid w:val="00F05E7B"/>
    <w:rsid w:val="00F23629"/>
    <w:rsid w:val="00F276BF"/>
    <w:rsid w:val="00F56ACA"/>
    <w:rsid w:val="00F56D07"/>
    <w:rsid w:val="00F6507A"/>
    <w:rsid w:val="00F65D91"/>
    <w:rsid w:val="00F7500C"/>
    <w:rsid w:val="00F810B5"/>
    <w:rsid w:val="00F82BE5"/>
    <w:rsid w:val="00FA6C8F"/>
    <w:rsid w:val="00FC4261"/>
    <w:rsid w:val="00FD3055"/>
    <w:rsid w:val="00FD5872"/>
    <w:rsid w:val="00FD7241"/>
    <w:rsid w:val="00FE0D67"/>
    <w:rsid w:val="00FE49D9"/>
    <w:rsid w:val="00FF065B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Wypunktowanie"/>
    <w:basedOn w:val="Normalny"/>
    <w:link w:val="AkapitzlistZnak"/>
    <w:uiPriority w:val="99"/>
    <w:qFormat/>
    <w:rsid w:val="002A587C"/>
    <w:pPr>
      <w:widowControl/>
      <w:suppressAutoHyphens w:val="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2C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3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5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5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962CA"/>
  </w:style>
  <w:style w:type="character" w:customStyle="1" w:styleId="Nagwek22">
    <w:name w:val="Nagłówek #2 (2)_"/>
    <w:basedOn w:val="Domylnaczcionkaakapitu"/>
    <w:link w:val="Nagwek220"/>
    <w:uiPriority w:val="99"/>
    <w:locked/>
    <w:rsid w:val="00A50D95"/>
    <w:rPr>
      <w:rFonts w:cs="Calibri"/>
      <w:sz w:val="18"/>
      <w:szCs w:val="18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A50D95"/>
    <w:pPr>
      <w:widowControl/>
      <w:shd w:val="clear" w:color="auto" w:fill="FFFFFF"/>
      <w:suppressAutoHyphens w:val="0"/>
      <w:spacing w:before="240" w:line="240" w:lineRule="exact"/>
      <w:outlineLvl w:val="1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Standard">
    <w:name w:val="Standard"/>
    <w:link w:val="StandardZnak"/>
    <w:qFormat/>
    <w:rsid w:val="00A50D95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Calibri" w:hAnsi="Times New Roman" w:cs="Tahoma"/>
      <w:kern w:val="3"/>
      <w:sz w:val="24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A50D95"/>
    <w:rPr>
      <w:rFonts w:ascii="Times New Roman" w:eastAsia="Calibri" w:hAnsi="Times New Roman" w:cs="Tahoma"/>
      <w:kern w:val="3"/>
      <w:sz w:val="24"/>
      <w:szCs w:val="24"/>
      <w:lang w:eastAsia="zh-CN" w:bidi="hi-IN"/>
    </w:rPr>
  </w:style>
  <w:style w:type="numbering" w:customStyle="1" w:styleId="WWNum5">
    <w:name w:val="WWNum5"/>
    <w:basedOn w:val="Bezlisty"/>
    <w:rsid w:val="00A50D95"/>
    <w:pPr>
      <w:numPr>
        <w:numId w:val="20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95779F"/>
    <w:rPr>
      <w:rFonts w:ascii="Calibri" w:eastAsia="Calibri" w:hAnsi="Calibri" w:cs="Calibri"/>
    </w:rPr>
  </w:style>
  <w:style w:type="character" w:customStyle="1" w:styleId="Teksttreci28ptKursywa">
    <w:name w:val="Tekst treści (2) + 8 pt;Kursywa"/>
    <w:basedOn w:val="Domylnaczcionkaakapitu"/>
    <w:rsid w:val="0069747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NumeracjaUrzdowa">
    <w:name w:val="Numeracja Urzędowa"/>
    <w:basedOn w:val="Standard"/>
    <w:rsid w:val="009946EB"/>
    <w:pPr>
      <w:widowControl w:val="0"/>
      <w:numPr>
        <w:numId w:val="25"/>
      </w:numPr>
      <w:spacing w:line="360" w:lineRule="auto"/>
      <w:ind w:right="-2"/>
      <w:jc w:val="both"/>
      <w:outlineLvl w:val="9"/>
    </w:pPr>
    <w:rPr>
      <w:rFonts w:eastAsia="Times New Roman" w:cs="Times New Roman"/>
      <w:sz w:val="21"/>
    </w:rPr>
  </w:style>
  <w:style w:type="numbering" w:customStyle="1" w:styleId="NumeracjaUrzdowawStarostwie">
    <w:name w:val="Numeracja Urzędowa w Starostwie"/>
    <w:basedOn w:val="Bezlisty"/>
    <w:rsid w:val="009946EB"/>
    <w:pPr>
      <w:numPr>
        <w:numId w:val="25"/>
      </w:numPr>
    </w:pPr>
  </w:style>
  <w:style w:type="paragraph" w:customStyle="1" w:styleId="Default">
    <w:name w:val="Default"/>
    <w:rsid w:val="006078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E0B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apitzlist">
    <w:name w:val="NumeracjaUrzdowawStarostwie"/>
    <w:pPr>
      <w:numPr>
        <w:numId w:val="25"/>
      </w:numPr>
    </w:pPr>
  </w:style>
  <w:style w:type="numbering" w:customStyle="1" w:styleId="Hipercze">
    <w:name w:val="WWNum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5334-CBC0-4FB2-B194-72F957FD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4211</Words>
  <Characters>25267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Strzyżewska</dc:creator>
  <cp:keywords/>
  <dc:description/>
  <cp:lastModifiedBy>Lachowicz Paweł</cp:lastModifiedBy>
  <cp:revision>18</cp:revision>
  <cp:lastPrinted>2021-05-06T11:05:00Z</cp:lastPrinted>
  <dcterms:created xsi:type="dcterms:W3CDTF">2021-02-22T11:29:00Z</dcterms:created>
  <dcterms:modified xsi:type="dcterms:W3CDTF">2021-05-18T05:34:00Z</dcterms:modified>
</cp:coreProperties>
</file>