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12736" w:rsidRDefault="005E78F5" w:rsidP="00FB3BCA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2D4DB9">
        <w:rPr>
          <w:rFonts w:ascii="Times New Roman" w:eastAsia="Times New Roman" w:hAnsi="Times New Roman" w:cs="Times New Roman"/>
          <w:sz w:val="24"/>
          <w:szCs w:val="24"/>
          <w:lang w:eastAsia="pl-PL"/>
        </w:rPr>
        <w:t>: ES.272.28</w:t>
      </w:r>
      <w:bookmarkStart w:id="0" w:name="_GoBack"/>
      <w:bookmarkEnd w:id="0"/>
      <w:r w:rsidR="00C47737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345799" w:rsidRPr="003457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Usuwanie pojazdów oraz prowadzenie parkingu strzeżonego dla pojazdów usuniętych na podstawie art.130a ustawy Prawo o ruchu drogowym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6C5438" w:rsidRPr="006C5438" w:rsidRDefault="006C5438" w:rsidP="006C5438">
      <w:pPr>
        <w:spacing w:after="0" w:line="240" w:lineRule="auto"/>
        <w:ind w:left="720"/>
        <w:jc w:val="both"/>
      </w:pP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prowadzę zarejestrowaną działalność w zakresie holowania pojazdów i świadczenia usług parkingowych;</w:t>
      </w: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posiadam wiedzę i doświadczenie do wykonania zamówienia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dysponuję pojazdami przystosowanymi do usuwania lub przemieszczania z drogi każdego rodzaju pojazdu;</w:t>
      </w:r>
    </w:p>
    <w:p w:rsidR="001C75E7" w:rsidRDefault="001C75E7" w:rsidP="001C75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75E7" w:rsidRPr="006C5438" w:rsidRDefault="001C75E7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odpowiednimi uprawnieniami do kierowania pojazdami służącymi do realizacji zamówienia;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ab/>
      </w: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posiadam parking strzeżony o pow. ...................m</w:t>
      </w:r>
      <w:r w:rsidRPr="006C54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5438">
        <w:rPr>
          <w:rFonts w:ascii="Times New Roman" w:hAnsi="Times New Roman" w:cs="Times New Roman"/>
          <w:sz w:val="24"/>
          <w:szCs w:val="24"/>
        </w:rPr>
        <w:t xml:space="preserve">, z liczbą .................. miejsc do parkowania pojazdów, położony 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adres</w:t>
      </w:r>
    </w:p>
    <w:p w:rsidR="006C5438" w:rsidRPr="006C5438" w:rsidRDefault="006C5438" w:rsidP="006C54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stanowiący </w:t>
      </w:r>
    </w:p>
    <w:p w:rsidR="006C5438" w:rsidRPr="006C5438" w:rsidRDefault="006C5438" w:rsidP="006C54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C5438" w:rsidRPr="006C5438" w:rsidRDefault="006C5438" w:rsidP="006C543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54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podać tytuł do dysponowania nieruchomością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ab/>
        <w:t>Parking jest ogrodzony, dozorowany całodobowo, oświetlony, monitorowany</w:t>
      </w:r>
      <w:r w:rsidR="00A6007C">
        <w:rPr>
          <w:rFonts w:ascii="Times New Roman" w:hAnsi="Times New Roman" w:cs="Times New Roman"/>
          <w:sz w:val="24"/>
          <w:szCs w:val="24"/>
        </w:rPr>
        <w:t>, utwardzony</w:t>
      </w:r>
      <w:r w:rsidRPr="006C5438">
        <w:rPr>
          <w:rFonts w:ascii="Times New Roman" w:hAnsi="Times New Roman" w:cs="Times New Roman"/>
          <w:sz w:val="24"/>
          <w:szCs w:val="24"/>
        </w:rPr>
        <w:t>;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Pr="007A4CB9" w:rsidRDefault="006C5438" w:rsidP="007A4C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lastRenderedPageBreak/>
        <w:t>w przypadku konieczności usunięcia pojazdów przewożących towary niebezpieczne, zobowiązuję się zabezpieczyć pojazdy zgodnie z rozporządzeniem Ministra Spraw Wewnętrznych z dnia 13 listopada 2012 r. w sprawie warunków technicznych parkingów, na które są usuwane pojazdy przewożące towary niebezpieczne (Dz. U. z 2012r.,  poz. 1293);</w:t>
      </w:r>
    </w:p>
    <w:p w:rsidR="006C5438" w:rsidRPr="007A4CB9" w:rsidRDefault="006C5438" w:rsidP="007A4C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deklarowany czas przybycia na miejsce zdarzenia wynosi ............. licząc od chwili zgłoszenia</w:t>
      </w:r>
      <w:r w:rsidRPr="006C5438">
        <w:rPr>
          <w:rFonts w:ascii="Times New Roman" w:hAnsi="Times New Roman" w:cs="Times New Roman"/>
          <w:b/>
          <w:sz w:val="24"/>
          <w:szCs w:val="24"/>
        </w:rPr>
        <w:t>**</w:t>
      </w:r>
      <w:r w:rsidRPr="006C5438">
        <w:rPr>
          <w:rFonts w:ascii="Times New Roman" w:hAnsi="Times New Roman" w:cs="Times New Roman"/>
          <w:sz w:val="24"/>
          <w:szCs w:val="24"/>
        </w:rPr>
        <w:t>;</w:t>
      </w: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nie byłem karany za przestępstwa popełnione w postępowaniu o udzielenie zamówienia publicznego, przestępstwa przekupstwa albo inne przestępstwa popełnione w celu osiągnięcia korzyści majątkowych;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nie zalegam z płaceniem podatków, opłat oraz składek na ubezpieczenia zdrowotne lub społeczne.</w:t>
      </w:r>
    </w:p>
    <w:p w:rsidR="006C5438" w:rsidRPr="006C5438" w:rsidRDefault="006C5438" w:rsidP="006C54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438" w:rsidRPr="006C5438" w:rsidRDefault="006C5438" w:rsidP="006C54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zobowiązuję się, przed podpisaniem umowy, do dostarczenia dokumentów potwierdzających własność lub inną formę władania pojazdami, które będą używane do usuwania pojazdów wskazanych przez policję lub inne uprawnione służby ( np. kserokopie dowodów rejestracyjnych, umowy leasingu, umowa użytkowania, inne.) oraz dokumentów potwierdzających prawo do dysponowania nieruchomością na której zlokalizowany jest parking strzeżony</w:t>
      </w:r>
    </w:p>
    <w:p w:rsidR="006C5438" w:rsidRPr="006C5438" w:rsidRDefault="006C5438" w:rsidP="006C54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438" w:rsidRDefault="006C5438" w:rsidP="006C54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zobowiązuję się, przed podpisaniem umowy, do okazania aktualnej polisy lub innego dokumentu ubezpieczenia potwierdzającego, że Wykonawca jest ubezpieczony od odpowiedzialności cywilnej oraz za szkody materialne i niematerialne w zakresie prowadzonej działalności.</w:t>
      </w:r>
    </w:p>
    <w:p w:rsidR="00291F99" w:rsidRPr="00291F99" w:rsidRDefault="00291F99" w:rsidP="00291F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1F99" w:rsidRPr="007A4CB9" w:rsidRDefault="00291F99" w:rsidP="007A4C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9">
        <w:rPr>
          <w:rFonts w:ascii="Times New Roman" w:hAnsi="Times New Roman" w:cs="Times New Roman"/>
          <w:sz w:val="24"/>
          <w:szCs w:val="24"/>
        </w:rPr>
        <w:t xml:space="preserve">zobowiązuję się, przed podpisaniem umowy, do okazania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91F99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>u potwierdzającego dysponowanie</w:t>
      </w:r>
      <w:r w:rsidRPr="00291F99">
        <w:rPr>
          <w:rFonts w:ascii="Times New Roman" w:hAnsi="Times New Roman" w:cs="Times New Roman"/>
          <w:sz w:val="24"/>
          <w:szCs w:val="24"/>
        </w:rPr>
        <w:t xml:space="preserve"> placem w przypadku konieczności usunięcia pojazdów przewożących materiały niebezpieczne zgodne </w:t>
      </w:r>
      <w:r w:rsidRPr="007A4CB9">
        <w:rPr>
          <w:rFonts w:ascii="Times New Roman" w:hAnsi="Times New Roman" w:cs="Times New Roman"/>
          <w:sz w:val="24"/>
          <w:szCs w:val="24"/>
        </w:rPr>
        <w:t>z rozporządzeniem Ministra Spraw Wewnętrznych z dnia 13 listopada 2012 r. w sprawie warunków technicznych parkingów, na które są usuwane pojazdy przewożące towary niebezpieczne (Dz. U. z 2012 r. poz. 1293).</w:t>
      </w:r>
    </w:p>
    <w:p w:rsidR="00212736" w:rsidRPr="007A4CB9" w:rsidRDefault="00291F99" w:rsidP="007A4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F99">
        <w:rPr>
          <w:rFonts w:ascii="Times New Roman" w:hAnsi="Times New Roman" w:cs="Times New Roman"/>
          <w:sz w:val="24"/>
          <w:szCs w:val="24"/>
        </w:rPr>
        <w:t xml:space="preserve">zobowiązuję się, przed podpisaniem umowy, do okazania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91F99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 xml:space="preserve">u potwierdzającego </w:t>
      </w:r>
      <w:r w:rsidRPr="00291F99">
        <w:rPr>
          <w:rFonts w:ascii="Times New Roman" w:hAnsi="Times New Roman" w:cs="Times New Roman"/>
          <w:sz w:val="24"/>
          <w:szCs w:val="24"/>
        </w:rPr>
        <w:t>posiadanie uprawnień do przewozu towarów niebezpiecznych ADR.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A4CB9" w:rsidRDefault="007A4CB9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A4CB9" w:rsidRDefault="007A4CB9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6C5438" w:rsidRPr="00293487" w:rsidRDefault="006C5438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20844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212736" w:rsidRPr="007A4CB9" w:rsidRDefault="00220844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A71222" w:rsidRDefault="00A71222"/>
    <w:sectPr w:rsidR="00A71222" w:rsidSect="007A4C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DEB"/>
    <w:multiLevelType w:val="hybridMultilevel"/>
    <w:tmpl w:val="DD70A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C693F"/>
    <w:multiLevelType w:val="hybridMultilevel"/>
    <w:tmpl w:val="B0DEB8F2"/>
    <w:lvl w:ilvl="0" w:tplc="4E22C9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191CCE"/>
    <w:rsid w:val="001C38AE"/>
    <w:rsid w:val="001C75E7"/>
    <w:rsid w:val="00212736"/>
    <w:rsid w:val="00220844"/>
    <w:rsid w:val="0027554C"/>
    <w:rsid w:val="00291F99"/>
    <w:rsid w:val="002B771C"/>
    <w:rsid w:val="002D4DB9"/>
    <w:rsid w:val="00320FA8"/>
    <w:rsid w:val="00345799"/>
    <w:rsid w:val="0036647C"/>
    <w:rsid w:val="003E2986"/>
    <w:rsid w:val="00482E91"/>
    <w:rsid w:val="004D00D9"/>
    <w:rsid w:val="005E78F5"/>
    <w:rsid w:val="0069315D"/>
    <w:rsid w:val="006C5438"/>
    <w:rsid w:val="007A4CB9"/>
    <w:rsid w:val="00935E68"/>
    <w:rsid w:val="00A6007C"/>
    <w:rsid w:val="00A71222"/>
    <w:rsid w:val="00AF5609"/>
    <w:rsid w:val="00C47737"/>
    <w:rsid w:val="00CF6D0A"/>
    <w:rsid w:val="00D430E7"/>
    <w:rsid w:val="00D93411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6C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6C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14</cp:revision>
  <cp:lastPrinted>2020-10-06T07:33:00Z</cp:lastPrinted>
  <dcterms:created xsi:type="dcterms:W3CDTF">2017-10-26T10:33:00Z</dcterms:created>
  <dcterms:modified xsi:type="dcterms:W3CDTF">2021-10-13T10:09:00Z</dcterms:modified>
</cp:coreProperties>
</file>