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56" w:rsidRPr="0000737A" w:rsidRDefault="00514908" w:rsidP="00AD1F5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UMOWA Nr </w:t>
      </w:r>
      <w:r w:rsidR="004A112F" w:rsidRPr="004A112F">
        <w:rPr>
          <w:rFonts w:ascii="Times New Roman" w:eastAsia="Calibri" w:hAnsi="Times New Roman" w:cs="Times New Roman"/>
          <w:b/>
          <w:sz w:val="24"/>
          <w:szCs w:val="24"/>
        </w:rPr>
        <w:t xml:space="preserve">AB.272.06.2023.PL 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>- wzór</w:t>
      </w:r>
    </w:p>
    <w:p w:rsidR="00AD1F56" w:rsidRPr="0000737A" w:rsidRDefault="00AD1F56" w:rsidP="00AD1F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37A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514908" w:rsidRPr="0000737A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007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37A">
        <w:rPr>
          <w:rFonts w:ascii="Times New Roman" w:eastAsia="Times New Roman" w:hAnsi="Times New Roman" w:cs="Times New Roman"/>
          <w:sz w:val="24"/>
          <w:szCs w:val="24"/>
        </w:rPr>
        <w:t>w Międzyrzeczu  pomiędzy: Powi</w:t>
      </w:r>
      <w:r w:rsidR="00514908" w:rsidRPr="0000737A">
        <w:rPr>
          <w:rFonts w:ascii="Times New Roman" w:eastAsia="Times New Roman" w:hAnsi="Times New Roman" w:cs="Times New Roman"/>
          <w:sz w:val="24"/>
          <w:szCs w:val="24"/>
        </w:rPr>
        <w:t>at Międzyrzecki – Starostwo Powiatowe</w:t>
      </w:r>
      <w:r w:rsidRPr="0000737A">
        <w:rPr>
          <w:rFonts w:ascii="Times New Roman" w:eastAsia="Times New Roman" w:hAnsi="Times New Roman" w:cs="Times New Roman"/>
          <w:sz w:val="24"/>
          <w:szCs w:val="24"/>
        </w:rPr>
        <w:t xml:space="preserve">  mającym swą siedzibę w Międzyrzeczu ul. Przemysłowa 2, 66-300 Międzyrzecz zwanym w dalszym tekście “Zamawiającym”, reprezentowanym przez:</w:t>
      </w:r>
    </w:p>
    <w:p w:rsidR="00AD1F56" w:rsidRDefault="00AD1F56" w:rsidP="00AD1F5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Agnieszka </w:t>
      </w:r>
      <w:proofErr w:type="spellStart"/>
      <w:r w:rsidRPr="0000737A">
        <w:rPr>
          <w:rFonts w:ascii="Times New Roman" w:eastAsia="Calibri" w:hAnsi="Times New Roman" w:cs="Times New Roman"/>
          <w:b/>
          <w:sz w:val="24"/>
          <w:szCs w:val="24"/>
        </w:rPr>
        <w:t>Olender</w:t>
      </w:r>
      <w:proofErr w:type="spellEnd"/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 – Starosta Międzyrzecki,</w:t>
      </w:r>
    </w:p>
    <w:p w:rsidR="004A112F" w:rsidRPr="0000737A" w:rsidRDefault="004A112F" w:rsidP="00AD1F5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Zofia Plewa – Wicestarosta Międzyrzecki,</w:t>
      </w:r>
    </w:p>
    <w:p w:rsidR="00AD1F56" w:rsidRPr="0000737A" w:rsidRDefault="00AD1F56" w:rsidP="00AD1F5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przy kontrasygnacie Skarbnika Powiatu Międzyrzeckiego –  Remigiusz </w:t>
      </w:r>
      <w:proofErr w:type="spellStart"/>
      <w:r w:rsidRPr="0000737A">
        <w:rPr>
          <w:rFonts w:ascii="Times New Roman" w:eastAsia="Calibri" w:hAnsi="Times New Roman" w:cs="Times New Roman"/>
          <w:b/>
          <w:sz w:val="24"/>
          <w:szCs w:val="24"/>
        </w:rPr>
        <w:t>Biłous</w:t>
      </w:r>
      <w:proofErr w:type="spellEnd"/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AD1F56" w:rsidRPr="0000737A" w:rsidRDefault="00AD1F56" w:rsidP="00AD1F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D1F56" w:rsidRPr="0000737A" w:rsidRDefault="00AD1F56" w:rsidP="00AD1F5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firmą </w:t>
      </w:r>
      <w:r w:rsidR="00514908" w:rsidRPr="0000737A">
        <w:rPr>
          <w:rFonts w:ascii="Times New Roman" w:eastAsia="Calibri" w:hAnsi="Times New Roman" w:cs="Times New Roman"/>
          <w:b/>
          <w:sz w:val="24"/>
          <w:szCs w:val="24"/>
        </w:rPr>
        <w:t>………………………..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reprezentowanym przez: </w:t>
      </w:r>
    </w:p>
    <w:p w:rsidR="00AD1F56" w:rsidRPr="0000737A" w:rsidRDefault="00AD1F56" w:rsidP="00AD1F5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 „Wykonawcą”</w:t>
      </w:r>
    </w:p>
    <w:p w:rsidR="00AD1F56" w:rsidRPr="0000737A" w:rsidRDefault="00AD1F56" w:rsidP="00AD1F5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F56" w:rsidRPr="0000737A" w:rsidRDefault="00514908" w:rsidP="00AD1F5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rezultacie postępowania o udzielenie zamówienia publicznego prowadzonego na podstawie Zarządzenia Nr 2.2021 Starosty Międzyrzeckiego z dnia 15 stycznia 2021 r., w sprawie Regulaminu udzielania zamówień publicznych oraz Regulaminu pracy komisji przetargowej w Starostwie Powiatowym w Międzyrzeczu  została zawarta umowa o następującej treści</w:t>
      </w:r>
      <w:r w:rsidR="00AD1F56" w:rsidRPr="0000737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D1F56" w:rsidRPr="0000737A" w:rsidRDefault="00AD1F56" w:rsidP="00AD1F5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F56" w:rsidRPr="0000737A" w:rsidRDefault="00AD1F56" w:rsidP="00AD1F5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AD1F56" w:rsidRPr="004A112F" w:rsidRDefault="00AD1F56" w:rsidP="004A112F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Zamawiający zleca a Wykonawca zobowiązuje się niniejszą umową do </w:t>
      </w:r>
      <w:r w:rsidR="00514908" w:rsidRPr="0000737A">
        <w:rPr>
          <w:rFonts w:ascii="Times New Roman" w:eastAsia="Calibri" w:hAnsi="Times New Roman" w:cs="Times New Roman"/>
          <w:bCs/>
          <w:sz w:val="24"/>
          <w:szCs w:val="24"/>
        </w:rPr>
        <w:t>pe</w:t>
      </w:r>
      <w:r w:rsidR="006E4C00">
        <w:rPr>
          <w:rFonts w:ascii="Times New Roman" w:eastAsia="Calibri" w:hAnsi="Times New Roman" w:cs="Times New Roman"/>
          <w:bCs/>
          <w:sz w:val="24"/>
          <w:szCs w:val="24"/>
        </w:rPr>
        <w:t xml:space="preserve">łnienia nadzoru nad realizacją </w:t>
      </w:r>
      <w:r w:rsidR="00564C04">
        <w:rPr>
          <w:rFonts w:ascii="Times New Roman" w:eastAsia="Calibri" w:hAnsi="Times New Roman" w:cs="Times New Roman"/>
          <w:bCs/>
          <w:sz w:val="24"/>
          <w:szCs w:val="24"/>
        </w:rPr>
        <w:t xml:space="preserve">inwestycji pn. </w:t>
      </w:r>
      <w:r w:rsidR="00564C04" w:rsidRPr="00564C04">
        <w:rPr>
          <w:rFonts w:ascii="Times New Roman" w:eastAsia="Calibri" w:hAnsi="Times New Roman" w:cs="Times New Roman"/>
          <w:bCs/>
          <w:sz w:val="24"/>
          <w:szCs w:val="24"/>
        </w:rPr>
        <w:t xml:space="preserve">,, </w:t>
      </w:r>
      <w:r w:rsidR="004A112F" w:rsidRPr="004A11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Budowa Regionalnego Centrum Pediatrii z pododdziałem zakaźnym i nefrologicznym w Szpitalu Międzyrzeckim Sp. z o.o.</w:t>
      </w:r>
      <w:r w:rsidR="00564C04" w:rsidRPr="004A112F">
        <w:rPr>
          <w:rFonts w:ascii="Times New Roman" w:eastAsia="Calibri" w:hAnsi="Times New Roman" w:cs="Times New Roman"/>
          <w:bCs/>
          <w:sz w:val="24"/>
          <w:szCs w:val="24"/>
        </w:rPr>
        <w:t>”.</w:t>
      </w:r>
    </w:p>
    <w:p w:rsidR="00AD1F56" w:rsidRPr="0000737A" w:rsidRDefault="009A7724" w:rsidP="00AD1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oświadcza, że posiada lub dysponuje osobą</w:t>
      </w:r>
      <w:r w:rsidR="004A112F">
        <w:rPr>
          <w:rFonts w:ascii="Times New Roman" w:eastAsia="Calibri" w:hAnsi="Times New Roman" w:cs="Times New Roman"/>
          <w:sz w:val="24"/>
          <w:szCs w:val="24"/>
        </w:rPr>
        <w:t>/osobami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posiadającą uprawnienia budowlane do wykonywania samodzielnych funkcji technicznych w budownictwie do kierowania, nadzorowania robotami budowlanymi w wymaganej specjalności oraz jest aktualnie wpisany na listę członków właściwej izby samorządu zawodowego i posiada zaświadczenie wydane przez tę izbę, z określonym w nim terminem ważności.</w:t>
      </w:r>
    </w:p>
    <w:p w:rsidR="00AD1F56" w:rsidRPr="0000737A" w:rsidRDefault="00AD1F56" w:rsidP="00AD1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Inspektor zobowiązuje się do zapewnienia ważności zaświadczenia o przynależności do właściwej Izby Samorządu Zawodowego Osób, o których mowa w ust. 2 przez cały okres objęty niniejszą umową oraz niezwłocznego przedstawienia zaświadczenia na każde wezwanie Zamawiającego.</w:t>
      </w:r>
    </w:p>
    <w:p w:rsidR="00AD1F56" w:rsidRPr="0000737A" w:rsidRDefault="009A7724" w:rsidP="00AD1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oświadcza, iż zlecone obowiązki będzie wykonywał z należytą starannością w sposób uwzględniający zasady wiedzy technicznej, zgodnie z obowiązującymi przepisami ustawy z dnia 7 lipca 1994r. Prawo budowlane oraz postanowieniami niniejszej umowy.</w:t>
      </w:r>
    </w:p>
    <w:p w:rsidR="00AD1F56" w:rsidRPr="0000737A" w:rsidRDefault="009A7724" w:rsidP="00AD1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jest przedstawicielem Zamawiającego w ramach umowy zawartej przez Zamawiającego z Wykonawcą robót i występuje przed uczestnikami procesu inwestycyjnego w granicach, jakie są niezbędne dla należytego pełnienia funkcji nadzoru i wypełniania obowiązków przewidzianych w niniejszej umowie; działa w imieniu i na rachunek Zamawiającego.</w:t>
      </w:r>
    </w:p>
    <w:p w:rsidR="00AD1F56" w:rsidRPr="00F01478" w:rsidRDefault="009A7724" w:rsidP="00AD1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zobowiązany jest do podejmowania czynności mających na celu zabezpieczenie praw i interesów Zamawiającego. Inspektor nie może zaciągać w imieniu Zamawiającego żadnych zobowiązań finansowych mogących narazić Zamawiającego na szkody majątkowe. Dotyczy to w szczególności decyzji związanych ze sposobem realizacji zadania przez Wykonawcę robót. </w:t>
      </w:r>
    </w:p>
    <w:p w:rsidR="00F01478" w:rsidRPr="00F01478" w:rsidRDefault="00F01478" w:rsidP="00F0147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Wykonawca musi uwzględnić w swojej ofercie wszelkie koszty związane z wykonaniem przedmiotu zamówienia, w tym m.in. koszty dojazdu na narady związane z przygotowaniem dokumentacji projektowej, na teren budowy, uczestnictwa w </w:t>
      </w:r>
      <w:r w:rsidRPr="00F01478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przeglądach i odbiorach w okresie gwarancji jakości i rękojmi za wady robót budowlanych. </w:t>
      </w:r>
    </w:p>
    <w:p w:rsidR="00AD1F56" w:rsidRPr="0000737A" w:rsidRDefault="00AD1F56" w:rsidP="00AD1F5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Integralnymi składnikami niniejszej umowy są następujące dokumenty:</w:t>
      </w:r>
    </w:p>
    <w:p w:rsidR="00AD1F56" w:rsidRPr="0000737A" w:rsidRDefault="00514908" w:rsidP="00AD1F5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Zaproszenie do składania ofert</w:t>
      </w:r>
    </w:p>
    <w:p w:rsidR="00AD1F56" w:rsidRPr="0000737A" w:rsidRDefault="00AD1F56" w:rsidP="00AD1F5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Oferta </w:t>
      </w:r>
    </w:p>
    <w:p w:rsidR="00AD1F56" w:rsidRPr="0000737A" w:rsidRDefault="00AD1F56" w:rsidP="00AD1F5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Wykonawca oświadcza, że posiada wiedzę i umiejętności niezbędne do wykonania przedmiotu umowy, w szczególności posiada wiedzę dotyczącą obowiązujących przepisów prawa. Ponadto posiada doświadczenie oraz możliwości techniczne niezbędne do wykonania przedmiotu niniejszej umowy.</w:t>
      </w:r>
    </w:p>
    <w:p w:rsidR="00AD1F56" w:rsidRPr="0000737A" w:rsidRDefault="00AD1F56" w:rsidP="00AD1F5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Zakres prac </w:t>
      </w:r>
      <w:r w:rsidR="009A7724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obejmuje obowiązki </w:t>
      </w:r>
      <w:r w:rsidR="009A7724">
        <w:rPr>
          <w:rFonts w:ascii="Times New Roman" w:eastAsia="Calibri" w:hAnsi="Times New Roman" w:cs="Times New Roman"/>
          <w:sz w:val="24"/>
          <w:szCs w:val="24"/>
        </w:rPr>
        <w:t xml:space="preserve">inspektora nadzoru inwestorskiego </w:t>
      </w: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określone w art. 25 i 26 Prawa budowlanego, a w szczególności:</w:t>
      </w:r>
    </w:p>
    <w:p w:rsidR="00AD1F56" w:rsidRPr="00F01478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reprezentowanie Inwestora na terenie budowy przez sprawowanie kontroli zgodności realizacji robót z zawartą umową pomiędzy </w:t>
      </w: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Zamawiającym </w:t>
      </w: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a Wykonawcą robót budowlanych</w:t>
      </w: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dostaw</w:t>
      </w: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, </w:t>
      </w: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projektem budowlanym, </w:t>
      </w: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przepisami i obowiązującymi polskimi normami oraz zasadami wiedzy technicznej,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nadzorowanie prac projektowych, w tym zaopiniowanie projektu koncepcyjnego przygotowanego przez Wykonawcę prac,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monitorowanie postępu prac,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sprawdzanie jakości wykonanych robót, wbudowanych materiałów i wyrobów a w szczególności zapobieganie stosowaniu wyrobów wadliwych i nie dopuszczonych do obrotu i stosowania w budownictwie,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sprawdzanie i odbiór robót budowlanych ulegających zakryciu lub zanikających, uczestniczenie w próbach i odbiorach technicznych,</w:t>
      </w:r>
    </w:p>
    <w:p w:rsidR="00AD1F56" w:rsidRPr="00F01478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sprawowanie nadzoru zgodnie z art. 25 i 26 Prawa budowlanego;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/>
        </w:rPr>
        <w:t>stałe doradztwo fachowe w imieniu i na rzecz Zamawiającego, w zakresie przygotowania dokumentacji projektowej, jak i w toku wykonywanie robót budowlanych,</w:t>
      </w:r>
    </w:p>
    <w:p w:rsidR="00AD1F56" w:rsidRPr="00F01478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wyjaśnianie wątpliwości i zastrzeżeń do projektu, wprowadzanie zmian nie powodujących zwiększenia kosztu </w:t>
      </w:r>
      <w:proofErr w:type="spellStart"/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r.b.m</w:t>
      </w:r>
      <w:proofErr w:type="spellEnd"/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. – nie mających wpływu na zasadnicze rozwiązania konstrukcyjne, technologiczne i nie powodujących pogorszenia użyteczności obiektu, 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nadzorowanie procesu przygotowania projektu budowlanego oraz budowy w takich odstępach czasu, aby była zapewniona skuteczność nadzoru jednak nie rzadziej niż 1 raz w tygodniu oraz na każde żądanie Zamawiającego. Każdorazowy pobyt na placu budowy winien być udokumentowany wpisem w karcie pełnienie nadzoru inwestorskiego potwierdzonym przez Zamawiającego. W razie pilnej konieczności Wykonawca zobowiązany jest stawić się na placu budowy najpóźniej w ciągu …..godzin (pole zostanie uzupełnione zgodnie z deklaracją z oferty Wykonawcy) od otrzymania informacji. 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>organizowanie roboczych narad koordynacyjnych w sprawie prowadzonych prac projektowych i robót z udziałem Zamawiającego i wszystkich niezbędnych stron oraz sporządzanie protokołów z narad,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rozliczanie wykonawców z realizacji robót, sprawdzanie i akceptowanie faktur, kalkulacji szczegółowych, kosztorysów częściowych do faktur;</w:t>
      </w:r>
    </w:p>
    <w:p w:rsidR="00AD1F56" w:rsidRPr="00F01478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opiniowanie wniosków na roboty dodatkowe i zamienne wraz ze sprawdzaniem stosownych kosztorysów;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opiniowanie wniosków Wykonawcy co do wprowadzenia określonych rozwiązań projektowych w dokumentacji projektowej,</w:t>
      </w:r>
    </w:p>
    <w:p w:rsidR="00F01478" w:rsidRPr="00F01478" w:rsidRDefault="00F01478" w:rsidP="00F01478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F01478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zaopiniowanie wniosku Wykonawcy o udzielenie pozwolenia na budowę,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lastRenderedPageBreak/>
        <w:t>opiniowanie wniosków wykonawcy robót w sprawie zmiany sposobu wykonania robót budowlanych, w tym zmiany materiałów,  urządzeń,  i technologii;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w przypadku zgłoszenia przez Użytkownika usterek w okresie gwarancyjnym, Inspektor nadzoru będzie zobowiązany do nieodpłatnego udziału w przeglądzie oraz nadzoru nad prawidłowością usunięcia usterek;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przekazanie Zamawiającemu dokumentów z odbiorów częściowych, prób, atestów na zabudowane materiały i nadzór nad naniesieniem w dokumentacji projektowej przez projektanta i kierownika budowy zmian i uzupełnień, wynikłych w trakcie realizacji;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w razie konieczności wykonania robót dodatkowych, nieprzewidzianych lub zamiennych, przygotowanie wspólnie z kierownikiem budowy protokołu konieczności, określenie szacunkowej wartości robót oraz sprawdzenie kosztorysu ofertowego;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prowadzenie i kontrola rozliczeń budowy;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pełnienie nadzoru nad wykonaniem dokumentacji powykonawczej wraz ze sprawdzeniem jej kompletności;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wykonanie pełnej dokumentacji fotograficznej z realizacji budowy w wersji   drukowanej oraz elektronicznej. 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przestrzeganie terminów wynikających z umowy zawartej pomiędzy Zamawiającym a Wykonawcą robót budowlanych.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sprawdzanie poprawność faktur Wykonawcy robót pod względem merytorycznym, rachunkowym i formalnym i rekomendowanie do zapłaty Zamawiającemu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związku z realizacją przez Wykonawcę robót na czynnym obiekcie, Inspektor nadzoru winien nadzorować należyte zabezpieczenie terenu budowy i zapewnienie bezpieczeństwa osobom trzecim oraz dbanie o stan techniczny i prawidłowość oznakowania placu budowy przez cały czas trwania realizacji zadania. Roboty budowlane winny być prowadzone w taki sposób by nie zakłócać funkcjonowania czynnego obiektu.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Kontrola prawidłowości prowadzenia dziennika budowy.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Podczas pobytu na budowie Wykonawca ma obowiązek dokonania bieżącego przeglądu dziennika budowy i dokonania stosownych wpisów.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Doradzania Zamawiającemu w zakresie roszczeń i sporów z Wykonawcą robót oraz w zakresie problemów mogących się pojawić podczas prowadzenia robót budowlanych.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Opiniowanie i wskazywanie sposobu załatwienia wszelkiego rodzaju skarg i roszczeń osób trzecich wywołanych realizacją budowy.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Bieżące egzekwowanie ustaleń z narad dotyczących postępu prac budowlanych.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W przypadku wystąpienia konieczności wykonania zamówienia dodatkowego, Wykonawca jest upoważniony i zobowiązany do: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Bezzwłocznego pisemnego powiadomienia Zamawiającego o wystąpieniu konieczności wykonania robót określonych w Prawie zamówień publicznych.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Przygotowanie dla Zamawiającego protokołu sporządzonego przy udziale przedstawicieli Wykonawcy robót, zawierającego opis powstałych problemów technicznych, uzasadnienie koniecznych zmian w dokumentacji, opis i uzasadnienie robót niezbędnych do zamówień dodatkowych.</w:t>
      </w:r>
    </w:p>
    <w:p w:rsidR="00AD1F56" w:rsidRPr="0000737A" w:rsidRDefault="00AD1F56" w:rsidP="00AD1F56">
      <w:pPr>
        <w:numPr>
          <w:ilvl w:val="1"/>
          <w:numId w:val="2"/>
        </w:numPr>
        <w:autoSpaceDN w:val="0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Przedstawienie Zamawiającemu sprawdzonej kalkulacji kosztów Wykonawcy robót na wykonanie zamówień dodatkowych wyłącznie po uzyskaniu akceptacji Zamawiającego.</w:t>
      </w:r>
    </w:p>
    <w:p w:rsidR="00AD1F56" w:rsidRPr="0000737A" w:rsidRDefault="00AD1F56" w:rsidP="00564C04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AD1F56" w:rsidRPr="0000737A" w:rsidRDefault="00AD1F56" w:rsidP="00AD1F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Strony ustalają następujący harmonogram realizacji umowy:</w:t>
      </w:r>
    </w:p>
    <w:p w:rsidR="00AD1F56" w:rsidRPr="0000737A" w:rsidRDefault="00AD1F56" w:rsidP="005149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AD1F56" w:rsidRPr="0000737A" w:rsidRDefault="00AD1F56" w:rsidP="00514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Nadzór na wykonaniem robót budowlanych przez wykonawcę robót budowlanych</w:t>
      </w: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514908"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dnia podpisania umowy z wykonawca robót budowlanych do dnia </w:t>
      </w:r>
      <w:r w:rsidR="009A77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prawomocnego </w:t>
      </w:r>
      <w:r w:rsidR="00514908"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>uzyskania pozwolenia na użytkowanie obiektu oraz wykonania wszystkich robót budowlano-montażowych.</w:t>
      </w:r>
    </w:p>
    <w:p w:rsidR="00AD1F56" w:rsidRPr="0000737A" w:rsidRDefault="00AD1F56" w:rsidP="00AD1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0737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okresie trwania gwara</w:t>
      </w:r>
      <w:r w:rsidR="00564C04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ncji na roboty budowlane (min. </w:t>
      </w:r>
      <w:r w:rsidR="00564C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564C04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lat</w:t>
      </w:r>
      <w:r w:rsidRPr="0000737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 bąd</w:t>
      </w:r>
      <w:r w:rsidR="00564C04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ź zgodnie z ofert</w:t>
      </w:r>
      <w:r w:rsidR="00564C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0737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wykonawcy robót budowlanych) przybywanie w tym czasie na każde wezwanie Zamawiającego i branie udziału w czynnościach związanych z przeglądami, </w:t>
      </w:r>
    </w:p>
    <w:p w:rsidR="00AD1F56" w:rsidRPr="0000737A" w:rsidRDefault="00AD1F56" w:rsidP="00AD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073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§ 3</w:t>
      </w:r>
    </w:p>
    <w:p w:rsidR="00AD1F56" w:rsidRPr="00471C74" w:rsidRDefault="00AD1F56" w:rsidP="00AD1F56">
      <w:pPr>
        <w:numPr>
          <w:ilvl w:val="0"/>
          <w:numId w:val="3"/>
        </w:numPr>
        <w:tabs>
          <w:tab w:val="left" w:pos="4395"/>
          <w:tab w:val="left" w:pos="4678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Za wykonanie prac stanowiących przedmiot niniejszej umowy Zamawiający zapłaci Wykonawcy wynagrodzenie ryczałtowe 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brutto w wysokości  </w:t>
      </w:r>
      <w:r w:rsidR="00514908" w:rsidRPr="0000737A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( słownie: </w:t>
      </w:r>
      <w:r w:rsidR="00514908" w:rsidRPr="0000737A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14908"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514908"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7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</w:t>
      </w:r>
    </w:p>
    <w:p w:rsidR="00471C74" w:rsidRPr="00564C04" w:rsidRDefault="00564C04" w:rsidP="00564C04">
      <w:pPr>
        <w:numPr>
          <w:ilvl w:val="0"/>
          <w:numId w:val="3"/>
        </w:numPr>
        <w:tabs>
          <w:tab w:val="left" w:pos="4395"/>
          <w:tab w:val="left" w:pos="4678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Płatność realizowana będzie jednorazowo </w:t>
      </w:r>
      <w:r w:rsidR="00471C74" w:rsidRPr="00564C04">
        <w:rPr>
          <w:rFonts w:ascii="Times New Roman" w:eastAsia="Calibri" w:hAnsi="Times New Roman" w:cs="Times New Roman"/>
          <w:sz w:val="24"/>
          <w:szCs w:val="24"/>
        </w:rPr>
        <w:t>po zakończeniu inwestycji, po dokonaniu odbioru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końcowego</w:t>
      </w:r>
      <w:r w:rsidR="009A7724">
        <w:rPr>
          <w:rFonts w:ascii="Times New Roman" w:eastAsia="Calibri" w:hAnsi="Times New Roman" w:cs="Times New Roman"/>
          <w:sz w:val="24"/>
          <w:szCs w:val="24"/>
        </w:rPr>
        <w:t xml:space="preserve"> od wykonawcy robót zrealizowanych w ramach inwestycji określonej w § 1 ust.1 przez Zamawiającego.</w:t>
      </w:r>
    </w:p>
    <w:p w:rsidR="00AD1F56" w:rsidRPr="0000737A" w:rsidRDefault="00AD1F56" w:rsidP="00AD1F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Wynagrodzenie o którym mowa w ust.1 niniejszego paragrafu, obejmuje wszelkie koszty związane z realizacją przedmiotu umowy, w szczególności obejmuje ryzyko Wykonawcy z tytułu oszacowania wszelkich kosztów związanych z realizacją przedmiotu umowy. Niedoszacowanie, pominięcie oraz brak rozpoznania zakresu przedmiotu umowy nie może być pod</w:t>
      </w:r>
      <w:r w:rsidR="00514908" w:rsidRPr="0000737A">
        <w:rPr>
          <w:rFonts w:ascii="Times New Roman" w:eastAsia="Calibri" w:hAnsi="Times New Roman" w:cs="Times New Roman"/>
          <w:sz w:val="24"/>
          <w:szCs w:val="24"/>
        </w:rPr>
        <w:t xml:space="preserve">stawą do zmiany wynagrodzenia 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określonego w ust.1. </w:t>
      </w:r>
    </w:p>
    <w:p w:rsidR="00AD1F56" w:rsidRPr="0000737A" w:rsidRDefault="00AD1F56" w:rsidP="00AD1F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W przypadku, gdy po podpisaniu umowy, zmianie ulegnie stawka podatku VAT, Wykonawca uprawniony będzie do wystawienia faktury Vat obejmującej stawkę podatku obowiązującą w chwili wystawienia faktury VAT. Powyższa zmiana nie wymaga sporządzenia aneksu do niniejszej umowy. </w:t>
      </w:r>
    </w:p>
    <w:p w:rsidR="00AD1F56" w:rsidRPr="0000737A" w:rsidRDefault="00AD1F56" w:rsidP="005149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>Płatność wynagrodzenia za wykonywanie Usługi</w:t>
      </w:r>
      <w:r w:rsidR="00514908"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prawidłowo wystawionych przez Wykonawcę  faktur VAT na adres:</w:t>
      </w:r>
    </w:p>
    <w:p w:rsidR="00AD1F56" w:rsidRPr="0000737A" w:rsidRDefault="00AD1F56" w:rsidP="00DC7E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>Powiat Międzyrzecki ul. Przemysłowa 2, 66-300 Międzyrzecz, NIP: 596-15-43-170.</w:t>
      </w:r>
    </w:p>
    <w:p w:rsidR="00DC7EF7" w:rsidRPr="0000737A" w:rsidRDefault="00DC7EF7" w:rsidP="00DC7E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>Wcześniejsze lub późniejsze zakończenie nadzorowanej inwestycji nie ma wpływu na wysokość wynagrodzenia określonego w § 3 ust.1.</w:t>
      </w:r>
    </w:p>
    <w:p w:rsidR="00AD1F56" w:rsidRPr="00471C74" w:rsidRDefault="00564C04" w:rsidP="00471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Płatność należna od Zamawiającego będzie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dokonywana</w:t>
      </w:r>
      <w:r w:rsidR="00AD1F56" w:rsidRPr="000073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rachunek bankowy wskazany przez</w:t>
      </w:r>
      <w:r w:rsid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D1F56"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>Wykonawcę na fakturze VAT.</w:t>
      </w:r>
    </w:p>
    <w:p w:rsidR="00471C74" w:rsidRPr="00471C74" w:rsidRDefault="00AD1F56" w:rsidP="00471C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Płatność wynagrodzenia będzie dokonywana w terminie do 30 dni od daty otrzymania </w:t>
      </w:r>
      <w:r w:rsidR="00471C74"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AD1F56" w:rsidRPr="00471C74" w:rsidRDefault="00AD1F56" w:rsidP="00471C7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>przez</w:t>
      </w:r>
      <w:r w:rsidR="00471C74"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 prawidłowo wystawionej faktury VAT.</w:t>
      </w:r>
    </w:p>
    <w:p w:rsidR="00471C74" w:rsidRPr="00471C74" w:rsidRDefault="00AD1F56" w:rsidP="00471C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dzień zapłaty Strony uznają dzień przyjęcia przez bank Zamawiającego dyspozycji </w:t>
      </w:r>
    </w:p>
    <w:p w:rsidR="00AD1F56" w:rsidRDefault="00AD1F56" w:rsidP="00471C7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>obciążenia</w:t>
      </w:r>
      <w:r w:rsidR="00DC7EF7"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71C74">
        <w:rPr>
          <w:rFonts w:ascii="Times New Roman" w:eastAsia="Calibri" w:hAnsi="Times New Roman" w:cs="Times New Roman"/>
          <w:sz w:val="24"/>
          <w:szCs w:val="24"/>
          <w:lang w:eastAsia="pl-PL"/>
        </w:rPr>
        <w:t>rachunku Zamawiającego.</w:t>
      </w:r>
    </w:p>
    <w:p w:rsidR="009A7724" w:rsidRDefault="009A7724" w:rsidP="009A77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Warunkiem wypłaty wynagrodzenia będą pisemne oświadczenia wykonawców i podwykonawców, że otrzymali należne wynagrodzenie od Wykonawcy i podwykonawcy.</w:t>
      </w:r>
    </w:p>
    <w:p w:rsidR="009A7724" w:rsidRPr="00471C74" w:rsidRDefault="009A7724" w:rsidP="009A77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sytuacji zaistnienia sporu między Wykonawcami a podwykonawcami, na tle wzajemnych rozliczeń, Zamawiający uprawniony jest do złożenia kwoty stanowiącej wymagane wynagrodzenie do depozytu sądowego na koszt Wykonawcy. </w:t>
      </w:r>
    </w:p>
    <w:p w:rsidR="00AD1F56" w:rsidRDefault="00AD1F56" w:rsidP="00AD1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D1E" w:rsidRDefault="00840D1E" w:rsidP="00AD1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D1E" w:rsidRPr="0000737A" w:rsidRDefault="00840D1E" w:rsidP="00AD1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4</w:t>
      </w:r>
    </w:p>
    <w:p w:rsidR="00AD1F56" w:rsidRPr="0000737A" w:rsidRDefault="00AD1F56" w:rsidP="00AD1F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przypadku stwierdzenia przez Zamawiającego, że Wyko</w:t>
      </w:r>
      <w:r w:rsidR="00564C04">
        <w:rPr>
          <w:rFonts w:ascii="Times New Roman" w:eastAsia="Calibri" w:hAnsi="Times New Roman" w:cs="Times New Roman"/>
          <w:sz w:val="24"/>
          <w:szCs w:val="24"/>
        </w:rPr>
        <w:t xml:space="preserve">nawca wykonuje przedmiot umowy </w:t>
      </w:r>
      <w:r w:rsidRPr="0000737A">
        <w:rPr>
          <w:rFonts w:ascii="Times New Roman" w:eastAsia="Calibri" w:hAnsi="Times New Roman" w:cs="Times New Roman"/>
          <w:sz w:val="24"/>
          <w:szCs w:val="24"/>
        </w:rPr>
        <w:t>z naruszeniem warunków niniejszej umowy w szczególności narusza postanowienia, co do terminów wykonania zadań określonych w umowie, Zamawiający ma prawo po bezskutecznym wezwaniu do realizowania bieżąceg</w:t>
      </w:r>
      <w:r w:rsidR="0063202C">
        <w:rPr>
          <w:rFonts w:ascii="Times New Roman" w:eastAsia="Calibri" w:hAnsi="Times New Roman" w:cs="Times New Roman"/>
          <w:sz w:val="24"/>
          <w:szCs w:val="24"/>
        </w:rPr>
        <w:t>o nadzoru rozwiązać umowę bez zachowania okresu wypowiedzenia.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F56" w:rsidRPr="0000737A" w:rsidRDefault="00AD1F56" w:rsidP="00AD1F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O każdorazowym naruszeniu warunków umowy Zamawiający zawiadamia Wykonawcę.</w:t>
      </w:r>
    </w:p>
    <w:p w:rsidR="00AD1F56" w:rsidRDefault="00AD1F56" w:rsidP="00AD1F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Zapisy powyższe nie wykluczają stosowania zapisów o karze umownej.</w:t>
      </w:r>
      <w:r w:rsidR="0063202C">
        <w:rPr>
          <w:rFonts w:ascii="Times New Roman" w:eastAsia="Calibri" w:hAnsi="Times New Roman" w:cs="Times New Roman"/>
          <w:sz w:val="24"/>
          <w:szCs w:val="24"/>
        </w:rPr>
        <w:t xml:space="preserve"> W przypadku takim Wykonawca pokryje koszty związane z powierzeniem czynności objętych niniejszą umową innemu Wykonawcy.</w:t>
      </w:r>
    </w:p>
    <w:p w:rsidR="0063202C" w:rsidRDefault="0063202C" w:rsidP="00632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02C" w:rsidRPr="0000737A" w:rsidRDefault="0063202C" w:rsidP="00632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00737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:rsidR="00AD1F56" w:rsidRPr="0000737A" w:rsidRDefault="00AD1F56" w:rsidP="00AD1F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Wykonawca zobowiązany jest do pełnienia obowiązków umownych bez powodowan</w:t>
      </w:r>
      <w:r w:rsidR="0000737A" w:rsidRPr="0000737A">
        <w:rPr>
          <w:rFonts w:ascii="Times New Roman" w:eastAsia="Calibri" w:hAnsi="Times New Roman" w:cs="Times New Roman"/>
          <w:sz w:val="24"/>
          <w:szCs w:val="24"/>
        </w:rPr>
        <w:t xml:space="preserve">ia nieuzasadnionego przestoju </w:t>
      </w:r>
      <w:r w:rsidRPr="0000737A">
        <w:rPr>
          <w:rFonts w:ascii="Times New Roman" w:eastAsia="Calibri" w:hAnsi="Times New Roman" w:cs="Times New Roman"/>
          <w:sz w:val="24"/>
          <w:szCs w:val="24"/>
        </w:rPr>
        <w:t>w realizacji robót budowlanych.</w:t>
      </w:r>
    </w:p>
    <w:p w:rsidR="00AD1F56" w:rsidRPr="0000737A" w:rsidRDefault="00AD1F56" w:rsidP="00AD1F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Godziny pracy nadzoru muszą być dostosowane od czasu pracy wykonawcy robót budowlanych.</w:t>
      </w:r>
    </w:p>
    <w:p w:rsidR="00AD1F56" w:rsidRPr="0000737A" w:rsidRDefault="00AD1F56" w:rsidP="00AD1F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Wykonawca zobowiązuje się do zapewnienia ciągłego kontaktu telefonicznego z Zamawiającym.</w:t>
      </w:r>
    </w:p>
    <w:p w:rsidR="0000737A" w:rsidRDefault="0000737A" w:rsidP="00007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C04" w:rsidRPr="0000737A" w:rsidRDefault="00564C04" w:rsidP="00007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E20444" w:rsidRPr="0000737A" w:rsidRDefault="00E20444" w:rsidP="00E2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564C0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 pełnić będą następujące osoby</w:t>
      </w:r>
      <w:r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37A"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kont. </w:t>
      </w:r>
      <w:r w:rsidR="0000737A"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00737A" w:rsidRPr="000073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AD1F56" w:rsidRPr="0000737A" w:rsidRDefault="00AD1F56" w:rsidP="00AD1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Do zawarcia umowy z podwykonawcą lub dalszym podwykonawcami wymagana jest zgoda Zamawiającego.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Wykonawca jest odpowiedzialny za działania, zaniechania, uchybienia i zaniedbania każdego podwykonawcy i dalszego podwykonawcy tak, jakby były one działaniem, zaniechaniem, uchybieniem lub zaniedbaniem samego Wykonawcy.</w:t>
      </w:r>
    </w:p>
    <w:p w:rsidR="00AD1F56" w:rsidRPr="00564C04" w:rsidRDefault="00AD1F56" w:rsidP="00564C0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Wykonawca, Podwykonawca lub Dalszy Podwykonawca zamierzający zawrzeć umowę </w:t>
      </w: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br/>
        <w:t xml:space="preserve">o podwykonawstwo, której przedmiotem są usługi dostawy lub roboty budowlane, są zobowiązani do przedłożenia Zamawiającemu projektu tej umowy, a także projektu jej zmiany </w:t>
      </w:r>
      <w:r w:rsidRPr="00564C04">
        <w:rPr>
          <w:rFonts w:ascii="Times New Roman" w:eastAsia="Calibri" w:hAnsi="Times New Roman" w:cs="Times New Roman"/>
          <w:sz w:val="24"/>
          <w:szCs w:val="24"/>
          <w:lang w:val="x-none"/>
        </w:rPr>
        <w:t>przy czym Podwykonawca lub Dalszy Podwykonawca zobowiązany jest dołączyć zgodę Wykonawcy na zawarcie umowy o podwykonawstwo o treści zgodnej z projektem umowy, a także jej zmianę.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Niezgłoszenie pisemnych zastrzeżeń do przedłożonego projektu umowy o podwykonawstwo lub projektu jej zmiany, której przedmiotem są usługi, w terminie 14 dni od dnia dostarczenia Zamawiającemu projektu umowy o podwykonawstwo, a także projektu jej zmiany, uważa się za akceptację projektu umowy lub projektu jej zmiany przez Zamawiającego.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Wykonawca, Podwykonawca lub Dalszy Podwykonawca zamówienia przedkłada Zamawiającemu poświadczoną za zgodność z oryginałem kopię zawartej umowy o podwykonawstwo, której przedmiotem są usługi oraz jej zmianę, w terminie 7 dni od dnia jej zawarcia lub wprowadzenia zmian.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przypadku, jeżeli termin zapłaty wynagrodzenia, o którym mowa wyżej jest dłuższy niż 30 dni od dnia doręczenia Wykonawcy, podwykonawcy lub dalszemu podwykonawcy faktury lub rachunku, potwierdzających wykonanie zleconej </w:t>
      </w: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podwykonawcy lub dalszemu podwykonawcy dostawy lub usługi,  Zamawiający informuje o tym Wykonawcę i wzywa go do doprowadzenia do zmiany tej umowy. </w:t>
      </w:r>
    </w:p>
    <w:p w:rsidR="00AD1F56" w:rsidRPr="0000737A" w:rsidRDefault="00AD1F56" w:rsidP="00AD1F5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0737A">
        <w:rPr>
          <w:rFonts w:ascii="Times New Roman" w:eastAsia="Calibri" w:hAnsi="Times New Roman" w:cs="Times New Roman"/>
          <w:sz w:val="24"/>
          <w:szCs w:val="24"/>
          <w:lang w:val="x-none"/>
        </w:rPr>
        <w:t>Jakakolwiek przerwa w realizacji przedmiotu umowy wynikająca z braku Podwykonawcy będzie traktowana jako przerwa wynikła z winy Wykonawcy.</w:t>
      </w:r>
    </w:p>
    <w:p w:rsidR="00AD1F56" w:rsidRPr="0000737A" w:rsidRDefault="00AD1F56" w:rsidP="00AD1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AD1F56" w:rsidRPr="0000737A" w:rsidRDefault="00AD1F56" w:rsidP="00AD1F5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:rsidR="00AD1F56" w:rsidRPr="0000737A" w:rsidRDefault="00AD1F56" w:rsidP="00AD1F5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lub Wykonawcę wskutek wystąpienia okoliczności zawinionych wyłącznie przez Wykonawcę - w wysokości 20% wynagrodzenia umownego wskazanego w § 3.1 umowy,</w:t>
      </w:r>
    </w:p>
    <w:p w:rsidR="00AD1F56" w:rsidRPr="0000737A" w:rsidRDefault="00AD1F56" w:rsidP="00AD1F5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za nieterminowe dokonanie odbioru robót zanikających lub </w:t>
      </w:r>
      <w:r w:rsidR="00564C04">
        <w:rPr>
          <w:rFonts w:ascii="Times New Roman" w:eastAsia="Calibri" w:hAnsi="Times New Roman" w:cs="Times New Roman"/>
          <w:sz w:val="24"/>
          <w:szCs w:val="24"/>
        </w:rPr>
        <w:t xml:space="preserve">poszczególnych elementów robót </w:t>
      </w:r>
      <w:r w:rsidRPr="0000737A">
        <w:rPr>
          <w:rFonts w:ascii="Times New Roman" w:eastAsia="Calibri" w:hAnsi="Times New Roman" w:cs="Times New Roman"/>
          <w:sz w:val="24"/>
          <w:szCs w:val="24"/>
        </w:rPr>
        <w:t>z przyczyn zależnych od Wykonawcy - w wysokości 100 zł za każdy</w:t>
      </w:r>
      <w:r w:rsidR="0063202C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dzień zwłoki,</w:t>
      </w:r>
    </w:p>
    <w:p w:rsidR="00AD1F56" w:rsidRPr="0000737A" w:rsidRDefault="00AD1F56" w:rsidP="00AD1F5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za nieterminowe dokonanie odbioru końcowego robót budowlanych objętych projektem, </w:t>
      </w:r>
      <w:r w:rsidRPr="0000737A">
        <w:rPr>
          <w:rFonts w:ascii="Times New Roman" w:eastAsia="Calibri" w:hAnsi="Times New Roman" w:cs="Times New Roman"/>
          <w:sz w:val="24"/>
          <w:szCs w:val="24"/>
        </w:rPr>
        <w:br/>
        <w:t>z przyczyn zależnych od Wykonawcy – w wysokości 300 zł za każdy</w:t>
      </w:r>
      <w:r w:rsidR="0063202C">
        <w:rPr>
          <w:rFonts w:ascii="Times New Roman" w:eastAsia="Calibri" w:hAnsi="Times New Roman" w:cs="Times New Roman"/>
          <w:sz w:val="24"/>
          <w:szCs w:val="24"/>
        </w:rPr>
        <w:t xml:space="preserve"> rozpoczęty 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dzień zwłoki,</w:t>
      </w:r>
    </w:p>
    <w:p w:rsidR="00AD1F56" w:rsidRPr="0000737A" w:rsidRDefault="00AD1F56" w:rsidP="00AD1F5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za nieterminowe przybycie na budowę pomimo wcześniejszych pisemnych ustaleń terminu pobytu, ustalonych z Zamawiającym – w wysokości 200 zł, naliczana oddzielnie dla każdej zaistniałej sytuacji. </w:t>
      </w:r>
    </w:p>
    <w:p w:rsidR="00AD1F56" w:rsidRPr="0000737A" w:rsidRDefault="00AD1F56" w:rsidP="00AD1F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Żądanie zapłaty kar umownych nie wyłącza prawa Zamawiającego do dochodzenia odszkodowania uzupełniającego do wysokości rzeczywiście poniesionej straty. </w:t>
      </w:r>
    </w:p>
    <w:p w:rsidR="00AD1F56" w:rsidRPr="0000737A" w:rsidRDefault="00AD1F56" w:rsidP="00AD1F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 Wykonawca wyraża zgodę na potrącanie kar umownych z wynagrodzenia za wykonanie przedmiotu umowy.</w:t>
      </w:r>
    </w:p>
    <w:p w:rsidR="00AD1F56" w:rsidRPr="0000737A" w:rsidRDefault="00AD1F56" w:rsidP="00AD1F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przypadku odstąpienia od umowy Wykonawcy przysługuje wynagrodzenie za okres pełnionej funkcji proporcjonalnie do wynagrodzenia wymienionego w § 3 pkt.1.</w:t>
      </w:r>
    </w:p>
    <w:p w:rsidR="00AD1F56" w:rsidRPr="0000737A" w:rsidRDefault="00AD1F56" w:rsidP="00AD1F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Odstąpienie od umowy nie wyłącza prawa dochodzenia kar umownych i odszkodowania uzupełniającego.</w:t>
      </w:r>
    </w:p>
    <w:p w:rsidR="00AD1F56" w:rsidRPr="0000737A" w:rsidRDefault="00AD1F56" w:rsidP="00AD1F56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AD1F56" w:rsidRPr="0000737A" w:rsidRDefault="00AD1F56" w:rsidP="00AD1F56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Strony dopuszczają możliwość zmiany istotnych postanowień zawartej umowy w stosunku </w:t>
      </w:r>
      <w:r w:rsidRPr="0000737A">
        <w:rPr>
          <w:rFonts w:ascii="Times New Roman" w:eastAsia="Calibri" w:hAnsi="Times New Roman" w:cs="Times New Roman"/>
          <w:sz w:val="24"/>
          <w:szCs w:val="24"/>
        </w:rPr>
        <w:br/>
        <w:t>do treści oferty, na podstawie której dokonano wyboru Wykonawcy w przypadku:</w:t>
      </w:r>
    </w:p>
    <w:p w:rsidR="00AD1F56" w:rsidRPr="0000737A" w:rsidRDefault="00AD1F56" w:rsidP="00AD1F56">
      <w:pPr>
        <w:widowControl w:val="0"/>
        <w:numPr>
          <w:ilvl w:val="1"/>
          <w:numId w:val="9"/>
        </w:numPr>
        <w:tabs>
          <w:tab w:val="num" w:pos="720"/>
          <w:tab w:val="num" w:pos="17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zmiany w zakresie świadczenia w przypadku:</w:t>
      </w:r>
    </w:p>
    <w:p w:rsidR="00AD1F56" w:rsidRPr="0000737A" w:rsidRDefault="00AD1F56" w:rsidP="00AD1F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rezygnacji z wykonania części przedmiotu umowy – Wykonawcy z tego tytułu nie przysługują żadne roszczenia; w tym prawo do odszkodowania,</w:t>
      </w:r>
    </w:p>
    <w:p w:rsidR="00AD1F56" w:rsidRPr="0000737A" w:rsidRDefault="00AD1F56" w:rsidP="00AD1F56">
      <w:pPr>
        <w:widowControl w:val="0"/>
        <w:numPr>
          <w:ilvl w:val="1"/>
          <w:numId w:val="9"/>
        </w:numPr>
        <w:tabs>
          <w:tab w:val="num" w:pos="720"/>
          <w:tab w:val="num" w:pos="17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zmiany w sposobie spełnienia świadczenia w przypadku zmian w zakresie sposobu wykonania przedmiotu zamówienia proponowanych przez Zamawiającego lub Wykonawcę, może nastąpić, jeżeli te zmiany są korzystne dla Zamawiającego,</w:t>
      </w:r>
    </w:p>
    <w:p w:rsidR="00AD1F56" w:rsidRPr="0000737A" w:rsidRDefault="00AD1F56" w:rsidP="00AD1F56">
      <w:pPr>
        <w:widowControl w:val="0"/>
        <w:numPr>
          <w:ilvl w:val="1"/>
          <w:numId w:val="9"/>
        </w:numPr>
        <w:tabs>
          <w:tab w:val="num" w:pos="720"/>
          <w:tab w:val="num" w:pos="17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zmiany terminu wykonania przedmiotu umowy lub jej części, przy czym zmiana spowodowana może być okolicznościami leżącymi wyłącznie po stronie Zamawiającego lub okolicznościami niezależnymi zarówno od Zamawiającego jak i od Wykonawcy skutkującymi koniecznością przedłużenia terminu wykonania przedmiotu umowy, w przypadku: 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zawartych przez Zamawiającego aneksów terminowych z Wykonawcą robot budowlanych,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opóźnienia w dokonywaniu odbiorów z przyczyn leżących po stronie Zamawiającego,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konieczność wprowadzenia zmian w dokumentacji projektowej ma wpływ na termin wykonania umowy,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zlecenia wykonania zamówienia dodatkowego, którego wykonanie ma wpływ </w:t>
      </w:r>
      <w:r w:rsidRPr="0000737A">
        <w:rPr>
          <w:rFonts w:ascii="Times New Roman" w:eastAsia="Calibri" w:hAnsi="Times New Roman" w:cs="Times New Roman"/>
          <w:sz w:val="24"/>
          <w:szCs w:val="24"/>
        </w:rPr>
        <w:lastRenderedPageBreak/>
        <w:t>na zmianę terminu realizacji prac objętych niniejszą umową,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gdy Zamawiający poleci Wykonawcy przerwanie wykonywania przedmiotu umowy,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zmiany w zakresie terminów realizacji inwestycji, w tym terminów pośrednich, niezależnych od stron umowy m.in. o czas dokonania niezbędnych uzgodnień </w:t>
      </w:r>
      <w:r w:rsidRPr="0000737A">
        <w:rPr>
          <w:rFonts w:ascii="Times New Roman" w:eastAsia="Calibri" w:hAnsi="Times New Roman" w:cs="Times New Roman"/>
          <w:sz w:val="24"/>
          <w:szCs w:val="24"/>
        </w:rPr>
        <w:br/>
        <w:t>z instytucjami zewnętrznymi, wydania decyzji lub po</w:t>
      </w:r>
      <w:r w:rsidR="00564C04">
        <w:rPr>
          <w:rFonts w:ascii="Times New Roman" w:eastAsia="Calibri" w:hAnsi="Times New Roman" w:cs="Times New Roman"/>
          <w:sz w:val="24"/>
          <w:szCs w:val="24"/>
        </w:rPr>
        <w:t xml:space="preserve">zwoleń ponad okresy wynikające 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 kodeksu postępowania administracyjnego. Zmiana terminu określonego w umowie jest możliwa tylko w zakresie niezbędnym aby Wykonawca po ustaniu przeszkód mógł wykonać przedmiot zamówienia, </w:t>
      </w:r>
    </w:p>
    <w:p w:rsidR="00AD1F56" w:rsidRPr="0000737A" w:rsidRDefault="00AD1F56" w:rsidP="00AD1F56">
      <w:pPr>
        <w:widowControl w:val="0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działań osób trzecich uniemożliwiających wykonanie prac, które to działania nie są konsekwencją winy którejkolwiek ze stron.</w:t>
      </w:r>
    </w:p>
    <w:p w:rsidR="00AD1F56" w:rsidRPr="0000737A" w:rsidRDefault="00AD1F56" w:rsidP="00AD1F56">
      <w:pPr>
        <w:widowControl w:val="0"/>
        <w:numPr>
          <w:ilvl w:val="1"/>
          <w:numId w:val="9"/>
        </w:numPr>
        <w:tabs>
          <w:tab w:val="num" w:pos="720"/>
          <w:tab w:val="num" w:pos="17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zmiany wynagrodzenia w przypadku:</w:t>
      </w:r>
    </w:p>
    <w:p w:rsidR="00AD1F56" w:rsidRPr="0000737A" w:rsidRDefault="00AD1F56" w:rsidP="00AD1F56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nadzwyczajnej zmiany stosunków przez co spełnienie świadczenia byłoby połączone </w:t>
      </w:r>
      <w:r w:rsidRPr="0000737A">
        <w:rPr>
          <w:rFonts w:ascii="Times New Roman" w:eastAsia="Calibri" w:hAnsi="Times New Roman" w:cs="Times New Roman"/>
          <w:sz w:val="24"/>
          <w:szCs w:val="24"/>
        </w:rPr>
        <w:br/>
        <w:t>zmiana wynagrodzenia umownego brutto w przypadku zmiany:</w:t>
      </w:r>
    </w:p>
    <w:p w:rsidR="00AD1F56" w:rsidRPr="0000737A" w:rsidRDefault="00AD1F56" w:rsidP="00AD1F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a/ stawki podatku od towarów i usług,</w:t>
      </w:r>
    </w:p>
    <w:p w:rsidR="00AD1F56" w:rsidRPr="0000737A" w:rsidRDefault="00AD1F56" w:rsidP="00AD1F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b/ wysokości minimalnego wynagrodzenia za pracę albo wysokości minimalnej stawki godzinowej, ustalonych na podstawie przepisów ustawy o minimalnym wynagrodzeniu za pracę,</w:t>
      </w:r>
    </w:p>
    <w:p w:rsidR="00AD1F56" w:rsidRPr="0000737A" w:rsidRDefault="00AD1F56" w:rsidP="00AD1F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c/ zasad podlegania ubezpieczeniom społecznym lub ubezpieczeniu zdrowotnemu lub wysokości stawki składki na ubezpieczenia społeczne lub zdrowotne </w:t>
      </w:r>
    </w:p>
    <w:p w:rsidR="00AD1F56" w:rsidRPr="0000737A" w:rsidRDefault="00AD1F56" w:rsidP="00AD1F56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zamówienia przez wykonawcę. Zmiana będzie wprowadzona do umowy od dnia wejścia w życie ustawowych zmian, o których mowa wyżej.</w:t>
      </w:r>
    </w:p>
    <w:p w:rsidR="00AD1F56" w:rsidRPr="0000737A" w:rsidRDefault="00AD1F56" w:rsidP="00AD1F56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W przypadku, gdy dokonanie zmian, o których mowa w ust. 1 wymaga zmiany dokumentacji projektowej, strona inicjująca zmianę przedstawia projekt zamienny zawierający opis proponowanych zmian. </w:t>
      </w:r>
    </w:p>
    <w:p w:rsidR="00AD1F56" w:rsidRPr="0000737A" w:rsidRDefault="00AD1F56" w:rsidP="00AD1F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AD1F56" w:rsidRPr="0000737A" w:rsidRDefault="00AD1F56" w:rsidP="00AD1F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razie wystąpienia istotnej zmiany okoliczności powodującej</w:t>
      </w:r>
      <w:r w:rsidR="00564C04">
        <w:rPr>
          <w:rFonts w:ascii="Times New Roman" w:eastAsia="Calibri" w:hAnsi="Times New Roman" w:cs="Times New Roman"/>
          <w:sz w:val="24"/>
          <w:szCs w:val="24"/>
        </w:rPr>
        <w:t xml:space="preserve">, że wykonanie umowy, nie leży </w:t>
      </w:r>
      <w:r w:rsidRPr="0000737A">
        <w:rPr>
          <w:rFonts w:ascii="Times New Roman" w:eastAsia="Calibri" w:hAnsi="Times New Roman" w:cs="Times New Roman"/>
          <w:sz w:val="24"/>
          <w:szCs w:val="24"/>
        </w:rPr>
        <w:t>w interesie publicznym, czego nie można było przewidzieć w chwili zawarcia umowy, Zamawiający może od umowy odstąpić w terminie mi</w:t>
      </w:r>
      <w:r w:rsidR="00564C04">
        <w:rPr>
          <w:rFonts w:ascii="Times New Roman" w:eastAsia="Calibri" w:hAnsi="Times New Roman" w:cs="Times New Roman"/>
          <w:sz w:val="24"/>
          <w:szCs w:val="24"/>
        </w:rPr>
        <w:t xml:space="preserve">esiąca od powzięcia wiadomości </w:t>
      </w: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o powyższych okolicznościach. W takim przypadku Wykonawca może żądać wynagrodzenia należnego mu z tytułu już wykonanej części umowy. </w:t>
      </w:r>
    </w:p>
    <w:p w:rsidR="00AD1F56" w:rsidRPr="0000737A" w:rsidRDefault="00AD1F56" w:rsidP="00AD1F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>W przypadku rażących zaniedbań obowiązków wynikających z umowy ze strony Wykonawcy, Zamawiający może od umowy odstąpić ze skutkiem natychmiastowym.</w:t>
      </w:r>
    </w:p>
    <w:p w:rsidR="00AD1F56" w:rsidRPr="0000737A" w:rsidRDefault="00AD1F56" w:rsidP="00AD1F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AD1F56" w:rsidRPr="0000737A" w:rsidRDefault="00AD1F56" w:rsidP="00AD1F56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Zmiana umowy wymaga formy pisemnej pod rygorem nieważności. </w:t>
      </w:r>
    </w:p>
    <w:p w:rsidR="00AD1F56" w:rsidRPr="0000737A" w:rsidRDefault="00AD1F56" w:rsidP="00AD1F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Ewentualne spory dotyczące przedmiotu umowy będą rozstrzygane przez rzeczowo właściwy Sąd dla Zamawiającego. </w:t>
      </w:r>
    </w:p>
    <w:p w:rsidR="00AD1F56" w:rsidRPr="0000737A" w:rsidRDefault="00AD1F56" w:rsidP="00AD1F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sz w:val="24"/>
          <w:szCs w:val="24"/>
        </w:rPr>
        <w:t xml:space="preserve">Umowę sporządzone w czterech egzemplarzach, po trzy egzemplarze dla Zamawiającego i jeden egzemplarz dla Wykonawcy. </w:t>
      </w:r>
    </w:p>
    <w:p w:rsidR="00AD1F56" w:rsidRPr="0000737A" w:rsidRDefault="00AD1F56" w:rsidP="00AD1F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F56" w:rsidRPr="0000737A" w:rsidRDefault="00AD1F56" w:rsidP="00AD1F56">
      <w:pPr>
        <w:spacing w:line="240" w:lineRule="auto"/>
        <w:ind w:left="1008" w:firstLine="408"/>
        <w:rPr>
          <w:rFonts w:ascii="Times New Roman" w:eastAsia="Calibri" w:hAnsi="Times New Roman" w:cs="Times New Roman"/>
          <w:sz w:val="24"/>
          <w:szCs w:val="24"/>
        </w:rPr>
      </w:pPr>
      <w:r w:rsidRPr="0000737A">
        <w:rPr>
          <w:rFonts w:ascii="Times New Roman" w:eastAsia="Calibri" w:hAnsi="Times New Roman" w:cs="Times New Roman"/>
          <w:b/>
          <w:sz w:val="24"/>
          <w:szCs w:val="24"/>
        </w:rPr>
        <w:t xml:space="preserve">ZAMAWIAJĄCY  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73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WYKONAWCA </w:t>
      </w:r>
    </w:p>
    <w:p w:rsidR="00AD1F56" w:rsidRPr="0000737A" w:rsidRDefault="00AD1F56" w:rsidP="00AD1F5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EAE" w:rsidRPr="0000737A" w:rsidRDefault="00840D1E">
      <w:pPr>
        <w:rPr>
          <w:rFonts w:ascii="Times New Roman" w:hAnsi="Times New Roman" w:cs="Times New Roman"/>
          <w:sz w:val="24"/>
          <w:szCs w:val="24"/>
        </w:rPr>
      </w:pPr>
    </w:p>
    <w:sectPr w:rsidR="00BD0EAE" w:rsidRPr="0000737A" w:rsidSect="00E44671"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DD" w:rsidRDefault="009A15DD" w:rsidP="00AD1F56">
      <w:pPr>
        <w:spacing w:after="0" w:line="240" w:lineRule="auto"/>
      </w:pPr>
      <w:r>
        <w:separator/>
      </w:r>
    </w:p>
  </w:endnote>
  <w:endnote w:type="continuationSeparator" w:id="0">
    <w:p w:rsidR="009A15DD" w:rsidRDefault="009A15DD" w:rsidP="00AD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56" w:rsidRPr="00AD1F56" w:rsidRDefault="00AD1F56" w:rsidP="00AD1F5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AD1F56" w:rsidRDefault="00AD1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DD" w:rsidRDefault="009A15DD" w:rsidP="00AD1F56">
      <w:pPr>
        <w:spacing w:after="0" w:line="240" w:lineRule="auto"/>
      </w:pPr>
      <w:r>
        <w:separator/>
      </w:r>
    </w:p>
  </w:footnote>
  <w:footnote w:type="continuationSeparator" w:id="0">
    <w:p w:rsidR="009A15DD" w:rsidRDefault="009A15DD" w:rsidP="00AD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A0"/>
    <w:multiLevelType w:val="hybridMultilevel"/>
    <w:tmpl w:val="3224EB3E"/>
    <w:lvl w:ilvl="0" w:tplc="3E06D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7E79DC">
      <w:numFmt w:val="none"/>
      <w:lvlText w:val=""/>
      <w:lvlJc w:val="left"/>
      <w:pPr>
        <w:tabs>
          <w:tab w:val="num" w:pos="60"/>
        </w:tabs>
        <w:ind w:left="0" w:firstLine="0"/>
      </w:pPr>
    </w:lvl>
    <w:lvl w:ilvl="2" w:tplc="88F49864">
      <w:numFmt w:val="none"/>
      <w:lvlText w:val=""/>
      <w:lvlJc w:val="left"/>
      <w:pPr>
        <w:tabs>
          <w:tab w:val="num" w:pos="60"/>
        </w:tabs>
        <w:ind w:left="0" w:firstLine="0"/>
      </w:pPr>
    </w:lvl>
    <w:lvl w:ilvl="3" w:tplc="CE2E3C52">
      <w:numFmt w:val="none"/>
      <w:lvlText w:val=""/>
      <w:lvlJc w:val="left"/>
      <w:pPr>
        <w:tabs>
          <w:tab w:val="num" w:pos="60"/>
        </w:tabs>
        <w:ind w:left="0" w:firstLine="0"/>
      </w:pPr>
    </w:lvl>
    <w:lvl w:ilvl="4" w:tplc="6174F29E">
      <w:numFmt w:val="none"/>
      <w:lvlText w:val=""/>
      <w:lvlJc w:val="left"/>
      <w:pPr>
        <w:tabs>
          <w:tab w:val="num" w:pos="60"/>
        </w:tabs>
        <w:ind w:left="0" w:firstLine="0"/>
      </w:pPr>
    </w:lvl>
    <w:lvl w:ilvl="5" w:tplc="59E28CAE">
      <w:numFmt w:val="none"/>
      <w:lvlText w:val=""/>
      <w:lvlJc w:val="left"/>
      <w:pPr>
        <w:tabs>
          <w:tab w:val="num" w:pos="60"/>
        </w:tabs>
        <w:ind w:left="0" w:firstLine="0"/>
      </w:pPr>
    </w:lvl>
    <w:lvl w:ilvl="6" w:tplc="6124269A">
      <w:numFmt w:val="none"/>
      <w:lvlText w:val=""/>
      <w:lvlJc w:val="left"/>
      <w:pPr>
        <w:tabs>
          <w:tab w:val="num" w:pos="60"/>
        </w:tabs>
        <w:ind w:left="0" w:firstLine="0"/>
      </w:pPr>
    </w:lvl>
    <w:lvl w:ilvl="7" w:tplc="2F2E6B4C">
      <w:numFmt w:val="none"/>
      <w:lvlText w:val=""/>
      <w:lvlJc w:val="left"/>
      <w:pPr>
        <w:tabs>
          <w:tab w:val="num" w:pos="60"/>
        </w:tabs>
        <w:ind w:left="0" w:firstLine="0"/>
      </w:pPr>
    </w:lvl>
    <w:lvl w:ilvl="8" w:tplc="99E45860">
      <w:numFmt w:val="none"/>
      <w:lvlText w:val=""/>
      <w:lvlJc w:val="left"/>
      <w:pPr>
        <w:tabs>
          <w:tab w:val="num" w:pos="60"/>
        </w:tabs>
        <w:ind w:left="0" w:firstLine="0"/>
      </w:pPr>
    </w:lvl>
  </w:abstractNum>
  <w:abstractNum w:abstractNumId="1">
    <w:nsid w:val="045909BF"/>
    <w:multiLevelType w:val="hybridMultilevel"/>
    <w:tmpl w:val="FB048EB4"/>
    <w:lvl w:ilvl="0" w:tplc="2062D0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1D0"/>
    <w:multiLevelType w:val="multilevel"/>
    <w:tmpl w:val="8AE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374692"/>
    <w:multiLevelType w:val="hybridMultilevel"/>
    <w:tmpl w:val="0846C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1098"/>
    <w:multiLevelType w:val="hybridMultilevel"/>
    <w:tmpl w:val="B7C0C9CC"/>
    <w:lvl w:ilvl="0" w:tplc="09FEB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  <w:lvl w:ilvl="1" w:tplc="6FBCF69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CB5EB6"/>
    <w:multiLevelType w:val="hybridMultilevel"/>
    <w:tmpl w:val="8610ADB2"/>
    <w:lvl w:ilvl="0" w:tplc="A9604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578AC"/>
    <w:multiLevelType w:val="multilevel"/>
    <w:tmpl w:val="5EA43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36837722"/>
    <w:multiLevelType w:val="hybridMultilevel"/>
    <w:tmpl w:val="59184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0CD3CB2"/>
    <w:multiLevelType w:val="hybridMultilevel"/>
    <w:tmpl w:val="B1CC7E10"/>
    <w:lvl w:ilvl="0" w:tplc="9502D42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sz w:val="22"/>
        <w:szCs w:val="22"/>
      </w:rPr>
    </w:lvl>
    <w:lvl w:ilvl="1" w:tplc="65A27B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47D6C"/>
    <w:multiLevelType w:val="hybridMultilevel"/>
    <w:tmpl w:val="400C68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A11C3"/>
    <w:multiLevelType w:val="hybridMultilevel"/>
    <w:tmpl w:val="B79A3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546D60"/>
    <w:multiLevelType w:val="hybridMultilevel"/>
    <w:tmpl w:val="0D3E86E6"/>
    <w:lvl w:ilvl="0" w:tplc="42A65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7E75A0"/>
    <w:multiLevelType w:val="hybridMultilevel"/>
    <w:tmpl w:val="9D040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01DD8"/>
    <w:multiLevelType w:val="hybridMultilevel"/>
    <w:tmpl w:val="FAA055FA"/>
    <w:lvl w:ilvl="0" w:tplc="BF3E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CD0017"/>
    <w:multiLevelType w:val="hybridMultilevel"/>
    <w:tmpl w:val="66345BD2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56"/>
    <w:rsid w:val="0000737A"/>
    <w:rsid w:val="003450B3"/>
    <w:rsid w:val="00471C74"/>
    <w:rsid w:val="004A112F"/>
    <w:rsid w:val="00514908"/>
    <w:rsid w:val="00564C04"/>
    <w:rsid w:val="0063202C"/>
    <w:rsid w:val="006E4C00"/>
    <w:rsid w:val="007E490C"/>
    <w:rsid w:val="00840D1E"/>
    <w:rsid w:val="0087056B"/>
    <w:rsid w:val="009A15DD"/>
    <w:rsid w:val="009A7724"/>
    <w:rsid w:val="00A60BCD"/>
    <w:rsid w:val="00AD1F56"/>
    <w:rsid w:val="00CB5E87"/>
    <w:rsid w:val="00DC7EF7"/>
    <w:rsid w:val="00E20444"/>
    <w:rsid w:val="00E84502"/>
    <w:rsid w:val="00F01478"/>
    <w:rsid w:val="00F157B7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F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1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F56"/>
  </w:style>
  <w:style w:type="paragraph" w:styleId="Tekstdymka">
    <w:name w:val="Balloon Text"/>
    <w:basedOn w:val="Normalny"/>
    <w:link w:val="TekstdymkaZnak"/>
    <w:uiPriority w:val="99"/>
    <w:semiHidden/>
    <w:unhideWhenUsed/>
    <w:rsid w:val="00A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F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1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F56"/>
  </w:style>
  <w:style w:type="paragraph" w:styleId="Tekstdymka">
    <w:name w:val="Balloon Text"/>
    <w:basedOn w:val="Normalny"/>
    <w:link w:val="TekstdymkaZnak"/>
    <w:uiPriority w:val="99"/>
    <w:semiHidden/>
    <w:unhideWhenUsed/>
    <w:rsid w:val="00A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2022-02-18T07:03:00Z</cp:lastPrinted>
  <dcterms:created xsi:type="dcterms:W3CDTF">2023-05-16T07:51:00Z</dcterms:created>
  <dcterms:modified xsi:type="dcterms:W3CDTF">2023-05-23T07:44:00Z</dcterms:modified>
</cp:coreProperties>
</file>